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96" w:rsidRPr="00171F57" w:rsidRDefault="00EB2696" w:rsidP="00EB2696">
      <w:pPr>
        <w:rPr>
          <w:rFonts w:ascii="Times New Roman" w:hAnsi="Times New Roman"/>
          <w:b/>
          <w:color w:val="000000"/>
          <w:szCs w:val="24"/>
        </w:rPr>
      </w:pPr>
      <w:bookmarkStart w:id="0" w:name="_Toc532092557"/>
      <w:bookmarkStart w:id="1" w:name="_Toc535386262"/>
      <w:bookmarkStart w:id="2" w:name="_Toc535390977"/>
      <w:bookmarkStart w:id="3" w:name="_Toc535987608"/>
      <w:bookmarkStart w:id="4" w:name="_Toc30222372"/>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5A1721" w:rsidP="00EB2696">
      <w:pPr>
        <w:jc w:val="center"/>
        <w:rPr>
          <w:rFonts w:ascii="Times New Roman" w:hAnsi="Times New Roman"/>
          <w:b/>
          <w:color w:val="000000"/>
          <w:szCs w:val="24"/>
        </w:rPr>
      </w:pPr>
      <w:r>
        <w:rPr>
          <w:rFonts w:ascii="Times New Roman" w:hAnsi="Times New Roman"/>
          <w:b/>
          <w:color w:val="000000"/>
          <w:szCs w:val="24"/>
        </w:rPr>
        <w:t>2018-19</w:t>
      </w:r>
    </w:p>
    <w:p w:rsidR="00EB2696" w:rsidRPr="00171F57" w:rsidRDefault="00EB2696" w:rsidP="00EB2696">
      <w:pPr>
        <w:jc w:val="center"/>
        <w:rPr>
          <w:rFonts w:ascii="Times New Roman" w:hAnsi="Times New Roman"/>
          <w:b/>
          <w:color w:val="000000"/>
          <w:szCs w:val="24"/>
        </w:rPr>
      </w:pPr>
    </w:p>
    <w:p w:rsidR="00EB2696" w:rsidRPr="00171F57" w:rsidRDefault="00EB2696" w:rsidP="00EB2696">
      <w:pPr>
        <w:jc w:val="center"/>
        <w:rPr>
          <w:rFonts w:ascii="Times New Roman" w:hAnsi="Times New Roman"/>
          <w:b/>
          <w:color w:val="000000"/>
          <w:szCs w:val="24"/>
        </w:rPr>
      </w:pPr>
      <w:r w:rsidRPr="00171F57">
        <w:rPr>
          <w:rFonts w:ascii="Times New Roman" w:hAnsi="Times New Roman"/>
          <w:b/>
          <w:color w:val="000000"/>
          <w:szCs w:val="24"/>
        </w:rPr>
        <w:t>IMBODEN AREA CHARTER SCHOOL</w:t>
      </w:r>
    </w:p>
    <w:p w:rsidR="00EB2696" w:rsidRPr="00171F57" w:rsidRDefault="00EB2696" w:rsidP="00EB2696">
      <w:pPr>
        <w:jc w:val="center"/>
        <w:rPr>
          <w:rFonts w:ascii="Times New Roman" w:hAnsi="Times New Roman"/>
          <w:b/>
          <w:color w:val="000000"/>
          <w:szCs w:val="24"/>
        </w:rPr>
      </w:pPr>
    </w:p>
    <w:p w:rsidR="00EB2696" w:rsidRPr="00171F57" w:rsidRDefault="00EB2696" w:rsidP="00EB2696">
      <w:pPr>
        <w:jc w:val="center"/>
        <w:rPr>
          <w:rFonts w:ascii="Times New Roman" w:hAnsi="Times New Roman"/>
          <w:b/>
          <w:color w:val="000000"/>
          <w:szCs w:val="24"/>
        </w:rPr>
      </w:pPr>
      <w:r w:rsidRPr="00171F57">
        <w:rPr>
          <w:rFonts w:ascii="Times New Roman" w:hAnsi="Times New Roman"/>
          <w:b/>
          <w:color w:val="000000"/>
          <w:szCs w:val="24"/>
        </w:rPr>
        <w:t>LEA #38-40-700</w:t>
      </w:r>
    </w:p>
    <w:p w:rsidR="00EB2696" w:rsidRPr="00171F57" w:rsidRDefault="00EB2696" w:rsidP="00EB2696">
      <w:pPr>
        <w:jc w:val="center"/>
        <w:rPr>
          <w:rFonts w:ascii="Times New Roman" w:hAnsi="Times New Roman"/>
          <w:color w:val="000000"/>
          <w:szCs w:val="24"/>
        </w:rPr>
      </w:pPr>
    </w:p>
    <w:p w:rsidR="00EB2696" w:rsidRPr="00171F57" w:rsidRDefault="00EB2696" w:rsidP="00EB2696">
      <w:pPr>
        <w:jc w:val="center"/>
        <w:rPr>
          <w:rFonts w:ascii="Times New Roman" w:hAnsi="Times New Roman"/>
          <w:b/>
          <w:color w:val="000000"/>
          <w:szCs w:val="24"/>
        </w:rPr>
      </w:pPr>
      <w:r w:rsidRPr="00171F57">
        <w:rPr>
          <w:rFonts w:ascii="Times New Roman" w:hAnsi="Times New Roman"/>
          <w:b/>
          <w:color w:val="000000"/>
          <w:szCs w:val="24"/>
        </w:rPr>
        <w:t>CLASSIFIED PERSONNEL POLICIES</w:t>
      </w: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p>
    <w:p w:rsidR="00EB2696" w:rsidRPr="00171F57" w:rsidRDefault="00EB2696" w:rsidP="00EB2696">
      <w:pPr>
        <w:pStyle w:val="Heading1"/>
        <w:ind w:right="-1260"/>
        <w:jc w:val="left"/>
        <w:rPr>
          <w:rFonts w:ascii="Times New Roman" w:hAnsi="Times New Roman"/>
          <w:spacing w:val="-8"/>
          <w:sz w:val="24"/>
          <w:szCs w:val="24"/>
        </w:rPr>
      </w:pPr>
      <w:bookmarkStart w:id="5" w:name="OLE_LINK7"/>
      <w:bookmarkStart w:id="6" w:name="OLE_LINK8"/>
      <w:r w:rsidRPr="00171F57">
        <w:rPr>
          <w:rFonts w:ascii="Times New Roman" w:hAnsi="Times New Roman"/>
          <w:spacing w:val="-8"/>
          <w:sz w:val="24"/>
          <w:szCs w:val="24"/>
        </w:rPr>
        <w:br w:type="page"/>
        <w:t>8.1—CLASSIFIED PERSONNEL SALARY SCHEDULE</w:t>
      </w:r>
      <w:bookmarkEnd w:id="0"/>
      <w:bookmarkEnd w:id="1"/>
      <w:bookmarkEnd w:id="2"/>
      <w:bookmarkEnd w:id="3"/>
      <w:bookmarkEnd w:id="4"/>
    </w:p>
    <w:p w:rsidR="00EB2696" w:rsidRPr="00171F57" w:rsidRDefault="00EB2696" w:rsidP="00EB2696">
      <w:pPr>
        <w:rPr>
          <w:rFonts w:ascii="Times New Roman" w:hAnsi="Times New Roman"/>
          <w:color w:val="000000"/>
          <w:szCs w:val="24"/>
        </w:rPr>
      </w:pP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ab/>
        <w:t>Custodian - $</w:t>
      </w:r>
      <w:r>
        <w:rPr>
          <w:rFonts w:ascii="Times New Roman" w:hAnsi="Times New Roman"/>
          <w:color w:val="000000"/>
          <w:szCs w:val="24"/>
        </w:rPr>
        <w:t>9,000- per year</w:t>
      </w:r>
    </w:p>
    <w:p w:rsidR="00EB2696" w:rsidRPr="003C39F5" w:rsidRDefault="005A1721" w:rsidP="00EB2696">
      <w:pPr>
        <w:rPr>
          <w:rFonts w:ascii="Times New Roman" w:hAnsi="Times New Roman"/>
          <w:color w:val="000000"/>
          <w:szCs w:val="24"/>
        </w:rPr>
      </w:pPr>
      <w:r>
        <w:rPr>
          <w:rFonts w:ascii="Times New Roman" w:hAnsi="Times New Roman"/>
          <w:color w:val="000000"/>
          <w:szCs w:val="24"/>
        </w:rPr>
        <w:tab/>
        <w:t>General Maintenance - $8.64</w:t>
      </w:r>
      <w:r w:rsidR="00EB2696" w:rsidRPr="003C39F5">
        <w:rPr>
          <w:rFonts w:ascii="Times New Roman" w:hAnsi="Times New Roman"/>
          <w:color w:val="000000"/>
          <w:szCs w:val="24"/>
        </w:rPr>
        <w:t xml:space="preserve"> per hour</w:t>
      </w:r>
    </w:p>
    <w:p w:rsidR="00EB2696" w:rsidRPr="003C39F5" w:rsidRDefault="00EB2696" w:rsidP="00EB2696">
      <w:pPr>
        <w:rPr>
          <w:rFonts w:ascii="Times New Roman" w:hAnsi="Times New Roman"/>
          <w:color w:val="000000"/>
          <w:szCs w:val="24"/>
        </w:rPr>
      </w:pP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rsidR="00EB2696" w:rsidRPr="003C39F5" w:rsidRDefault="00EB2696" w:rsidP="00EB2696">
      <w:pPr>
        <w:rPr>
          <w:rFonts w:ascii="Times New Roman" w:hAnsi="Times New Roman"/>
          <w:color w:val="000000"/>
          <w:szCs w:val="24"/>
        </w:rPr>
      </w:pPr>
      <w:r>
        <w:rPr>
          <w:rFonts w:ascii="Times New Roman" w:hAnsi="Times New Roman"/>
          <w:color w:val="000000"/>
          <w:szCs w:val="24"/>
        </w:rPr>
        <w:tab/>
        <w:t>Bus Driver - $12.00 - $13.25</w:t>
      </w:r>
      <w:r w:rsidRPr="003C39F5">
        <w:rPr>
          <w:rFonts w:ascii="Times New Roman" w:hAnsi="Times New Roman"/>
          <w:color w:val="000000"/>
          <w:szCs w:val="24"/>
        </w:rPr>
        <w:t xml:space="preserve"> per hour</w:t>
      </w:r>
    </w:p>
    <w:p w:rsidR="00EB2696" w:rsidRPr="003C39F5" w:rsidRDefault="00EB2696" w:rsidP="00EB2696">
      <w:pPr>
        <w:rPr>
          <w:rFonts w:ascii="Times New Roman" w:hAnsi="Times New Roman"/>
          <w:color w:val="000000"/>
          <w:szCs w:val="24"/>
        </w:rPr>
      </w:pP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rsidR="00EB2696" w:rsidRPr="003C39F5" w:rsidRDefault="005A1721" w:rsidP="00EB2696">
      <w:pPr>
        <w:rPr>
          <w:rFonts w:ascii="Times New Roman" w:hAnsi="Times New Roman"/>
          <w:color w:val="000000"/>
          <w:szCs w:val="24"/>
        </w:rPr>
      </w:pPr>
      <w:r>
        <w:rPr>
          <w:rFonts w:ascii="Times New Roman" w:hAnsi="Times New Roman"/>
          <w:color w:val="000000"/>
          <w:szCs w:val="24"/>
        </w:rPr>
        <w:tab/>
        <w:t>$8.64</w:t>
      </w:r>
      <w:r w:rsidR="00EB2696" w:rsidRPr="003C39F5">
        <w:rPr>
          <w:rFonts w:ascii="Times New Roman" w:hAnsi="Times New Roman"/>
          <w:color w:val="000000"/>
          <w:szCs w:val="24"/>
        </w:rPr>
        <w:t xml:space="preserve"> per hour</w:t>
      </w:r>
    </w:p>
    <w:p w:rsidR="00EB2696" w:rsidRPr="003C39F5" w:rsidRDefault="00EB2696" w:rsidP="00EB2696">
      <w:pPr>
        <w:rPr>
          <w:rFonts w:ascii="Times New Roman" w:hAnsi="Times New Roman"/>
          <w:color w:val="000000"/>
          <w:szCs w:val="24"/>
        </w:rPr>
      </w:pPr>
    </w:p>
    <w:p w:rsidR="00EB2696" w:rsidRPr="003C39F5" w:rsidRDefault="00EB2696" w:rsidP="00EB2696">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w:t>
      </w:r>
      <w:r w:rsidR="005A1721">
        <w:rPr>
          <w:rFonts w:ascii="Times New Roman" w:hAnsi="Times New Roman"/>
          <w:color w:val="000000"/>
          <w:szCs w:val="24"/>
        </w:rPr>
        <w:t>21,120</w:t>
      </w:r>
      <w:r w:rsidRPr="003C39F5">
        <w:rPr>
          <w:rFonts w:ascii="Times New Roman" w:hAnsi="Times New Roman"/>
          <w:color w:val="000000"/>
          <w:szCs w:val="24"/>
        </w:rPr>
        <w:t xml:space="preserve"> per year</w:t>
      </w:r>
    </w:p>
    <w:p w:rsidR="00EB2696" w:rsidRPr="003C39F5" w:rsidRDefault="005A1721" w:rsidP="00EB2696">
      <w:pPr>
        <w:rPr>
          <w:rFonts w:ascii="Times New Roman" w:hAnsi="Times New Roman"/>
          <w:color w:val="000000"/>
          <w:szCs w:val="24"/>
        </w:rPr>
      </w:pPr>
      <w:r>
        <w:rPr>
          <w:rFonts w:ascii="Times New Roman" w:hAnsi="Times New Roman"/>
          <w:color w:val="000000"/>
          <w:szCs w:val="24"/>
        </w:rPr>
        <w:tab/>
        <w:t>Clerical Personnel - $8.64</w:t>
      </w:r>
      <w:r w:rsidR="00EB2696" w:rsidRPr="003C39F5">
        <w:rPr>
          <w:rFonts w:ascii="Times New Roman" w:hAnsi="Times New Roman"/>
          <w:color w:val="000000"/>
          <w:szCs w:val="24"/>
        </w:rPr>
        <w:t xml:space="preserve"> per hour</w:t>
      </w:r>
    </w:p>
    <w:p w:rsidR="00EB2696" w:rsidRPr="003C39F5" w:rsidRDefault="00EB2696" w:rsidP="00EB2696">
      <w:pPr>
        <w:rPr>
          <w:rFonts w:ascii="Times New Roman" w:hAnsi="Times New Roman"/>
          <w:color w:val="000000"/>
          <w:szCs w:val="24"/>
        </w:rPr>
      </w:pP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rsidR="00EB2696" w:rsidRPr="003C39F5" w:rsidRDefault="00EB2696" w:rsidP="00EB2696">
      <w:pPr>
        <w:rPr>
          <w:rFonts w:ascii="Times New Roman" w:hAnsi="Times New Roman"/>
          <w:color w:val="000000"/>
          <w:szCs w:val="24"/>
        </w:rPr>
      </w:pPr>
      <w:r w:rsidRPr="003C39F5">
        <w:rPr>
          <w:rFonts w:ascii="Times New Roman" w:hAnsi="Times New Roman"/>
          <w:color w:val="000000"/>
          <w:szCs w:val="24"/>
        </w:rPr>
        <w:tab/>
        <w:t>Paraprofessionals - $15.00 per hour</w:t>
      </w:r>
    </w:p>
    <w:p w:rsidR="00EB2696" w:rsidRPr="003C39F5" w:rsidRDefault="005A1721" w:rsidP="00EB2696">
      <w:pPr>
        <w:rPr>
          <w:rFonts w:ascii="Times New Roman" w:hAnsi="Times New Roman"/>
          <w:color w:val="000000"/>
          <w:szCs w:val="24"/>
        </w:rPr>
      </w:pPr>
      <w:r>
        <w:rPr>
          <w:rFonts w:ascii="Times New Roman" w:hAnsi="Times New Roman"/>
          <w:color w:val="000000"/>
          <w:szCs w:val="24"/>
        </w:rPr>
        <w:tab/>
        <w:t>Aides - $8.64</w:t>
      </w:r>
      <w:r w:rsidR="00EB2696" w:rsidRPr="003C39F5">
        <w:rPr>
          <w:rFonts w:ascii="Times New Roman" w:hAnsi="Times New Roman"/>
          <w:color w:val="000000"/>
          <w:szCs w:val="24"/>
        </w:rPr>
        <w:t xml:space="preserve"> per hour</w:t>
      </w:r>
    </w:p>
    <w:p w:rsidR="00EB2696" w:rsidRPr="00171F57"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t>Health Services</w:t>
      </w:r>
    </w:p>
    <w:p w:rsidR="00EB2696" w:rsidRPr="00171F57" w:rsidRDefault="00EB2696" w:rsidP="00EB2696">
      <w:pPr>
        <w:rPr>
          <w:rFonts w:ascii="Times New Roman" w:hAnsi="Times New Roman"/>
          <w:color w:val="000000"/>
          <w:szCs w:val="24"/>
        </w:rPr>
      </w:pPr>
      <w:r w:rsidRPr="00171F57">
        <w:rPr>
          <w:rFonts w:ascii="Times New Roman" w:hAnsi="Times New Roman"/>
          <w:color w:val="000000"/>
          <w:szCs w:val="24"/>
        </w:rPr>
        <w:tab/>
        <w:t>School Nurse - See Licensed Salary Schedule</w:t>
      </w:r>
    </w:p>
    <w:p w:rsidR="00EB2696" w:rsidRPr="00171F57" w:rsidRDefault="00EB2696" w:rsidP="00EB2696">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rsidR="00EB2696" w:rsidRPr="00171F57" w:rsidRDefault="00EB2696" w:rsidP="00EB2696">
      <w:pPr>
        <w:rPr>
          <w:rFonts w:ascii="Times New Roman" w:hAnsi="Times New Roman"/>
          <w:color w:val="000000"/>
          <w:szCs w:val="24"/>
        </w:rPr>
      </w:pPr>
    </w:p>
    <w:p w:rsidR="00EB2696" w:rsidRDefault="00EB2696" w:rsidP="00EB2696">
      <w:pPr>
        <w:rPr>
          <w:rFonts w:ascii="Times New Roman" w:hAnsi="Times New Roman"/>
          <w:szCs w:val="24"/>
        </w:rPr>
      </w:pPr>
      <w:r>
        <w:rPr>
          <w:rFonts w:ascii="Times New Roman" w:hAnsi="Times New Roman"/>
          <w:szCs w:val="24"/>
        </w:rPr>
        <w:t>Administrative Assistant  and School Bus Driver will be paid an hourly rate based on his/her salary for time worked during the after-school tutoring program.</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State law requires the School to include its classified employee’s salary schedule in its written personnel policies unless the School recognizes a classified employees’ union in its policies for, among other things, the negotiation of salaries. 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rsidR="00EB2696" w:rsidRDefault="00EB2696" w:rsidP="00EB2696">
      <w:pPr>
        <w:rPr>
          <w:rFonts w:ascii="Times New Roman" w:eastAsia="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Cross Reference:</w:t>
      </w:r>
      <w:r w:rsidRPr="00171F57">
        <w:rPr>
          <w:rFonts w:ascii="Times New Roman" w:hAnsi="Times New Roman"/>
          <w:szCs w:val="24"/>
        </w:rPr>
        <w:tab/>
        <w:t xml:space="preserve">Policy </w:t>
      </w:r>
      <w:bookmarkStart w:id="7" w:name="_Toc294868610"/>
      <w:r w:rsidRPr="00171F57">
        <w:rPr>
          <w:rFonts w:ascii="Times New Roman" w:hAnsi="Times New Roman"/>
          <w:szCs w:val="24"/>
        </w:rPr>
        <w:t>1.9—POLICY FORMULATION</w:t>
      </w:r>
      <w:bookmarkEnd w:id="7"/>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Pr>
          <w:rFonts w:ascii="Times New Roman" w:hAnsi="Times New Roman"/>
          <w:szCs w:val="24"/>
        </w:rPr>
        <w:t>Legal Reference:</w:t>
      </w:r>
      <w:r>
        <w:rPr>
          <w:rFonts w:ascii="Times New Roman" w:hAnsi="Times New Roman"/>
          <w:szCs w:val="24"/>
        </w:rPr>
        <w:tab/>
      </w:r>
      <w:r w:rsidRPr="00171F57">
        <w:rPr>
          <w:rFonts w:ascii="Times New Roman" w:hAnsi="Times New Roman"/>
          <w:szCs w:val="24"/>
        </w:rPr>
        <w:t>A.C.A. § 6-17-2203</w:t>
      </w:r>
    </w:p>
    <w:p w:rsidR="00EB2696" w:rsidRPr="00171F57" w:rsidRDefault="00EB2696" w:rsidP="00EB2696">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A.C.A. § 6-17-2301</w:t>
      </w:r>
    </w:p>
    <w:p w:rsidR="00634D98" w:rsidRDefault="00EB2696" w:rsidP="00EB2696">
      <w:pPr>
        <w:rPr>
          <w:rFonts w:ascii="Times New Roman" w:eastAsia="Times New Roman" w:hAnsi="Times New Roman"/>
          <w:bCs/>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eastAsia="Times New Roman" w:hAnsi="Times New Roman"/>
          <w:bCs/>
          <w:szCs w:val="24"/>
        </w:rPr>
        <w:t xml:space="preserve">ADE Rules Governing School District Requirements for Personnel </w:t>
      </w:r>
    </w:p>
    <w:p w:rsidR="00634D98" w:rsidRDefault="00EB2696" w:rsidP="00634D98">
      <w:pPr>
        <w:ind w:firstLine="720"/>
        <w:rPr>
          <w:rFonts w:ascii="Times New Roman" w:eastAsia="Times New Roman" w:hAnsi="Times New Roman"/>
          <w:bCs/>
          <w:szCs w:val="24"/>
        </w:rPr>
      </w:pPr>
      <w:r>
        <w:rPr>
          <w:rFonts w:ascii="Times New Roman" w:eastAsia="Times New Roman" w:hAnsi="Times New Roman"/>
          <w:bCs/>
          <w:szCs w:val="24"/>
        </w:rPr>
        <w:tab/>
      </w:r>
      <w:r>
        <w:rPr>
          <w:rFonts w:ascii="Times New Roman" w:eastAsia="Times New Roman" w:hAnsi="Times New Roman"/>
          <w:bCs/>
          <w:szCs w:val="24"/>
        </w:rPr>
        <w:tab/>
      </w:r>
      <w:r>
        <w:rPr>
          <w:rFonts w:ascii="Times New Roman" w:eastAsia="Times New Roman" w:hAnsi="Times New Roman"/>
          <w:bCs/>
          <w:szCs w:val="24"/>
        </w:rPr>
        <w:tab/>
        <w:t xml:space="preserve">Policies, Salary </w:t>
      </w:r>
      <w:r w:rsidRPr="00171F57">
        <w:rPr>
          <w:rFonts w:ascii="Times New Roman" w:eastAsia="Times New Roman" w:hAnsi="Times New Roman"/>
          <w:bCs/>
          <w:szCs w:val="24"/>
        </w:rPr>
        <w:t xml:space="preserve">Schedules, Minimum Salaries, and </w:t>
      </w:r>
    </w:p>
    <w:p w:rsidR="00EB2696" w:rsidRPr="00634D98" w:rsidRDefault="00EB2696" w:rsidP="00634D98">
      <w:pPr>
        <w:ind w:left="2160" w:firstLine="720"/>
        <w:rPr>
          <w:rFonts w:ascii="Times New Roman" w:eastAsia="Times New Roman" w:hAnsi="Times New Roman"/>
          <w:bCs/>
          <w:szCs w:val="24"/>
        </w:rPr>
      </w:pPr>
      <w:r w:rsidRPr="00171F57">
        <w:rPr>
          <w:rFonts w:ascii="Times New Roman" w:eastAsia="Times New Roman" w:hAnsi="Times New Roman"/>
          <w:bCs/>
          <w:szCs w:val="24"/>
        </w:rPr>
        <w:t xml:space="preserve">Documents Posted </w:t>
      </w:r>
      <w:r>
        <w:rPr>
          <w:rFonts w:ascii="Times New Roman" w:eastAsia="Times New Roman" w:hAnsi="Times New Roman"/>
          <w:bCs/>
          <w:szCs w:val="24"/>
        </w:rPr>
        <w:tab/>
      </w:r>
      <w:r w:rsidRPr="00171F57">
        <w:rPr>
          <w:rFonts w:ascii="Times New Roman" w:eastAsia="Times New Roman" w:hAnsi="Times New Roman"/>
          <w:bCs/>
          <w:szCs w:val="24"/>
        </w:rPr>
        <w:t>to District Websites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color w:val="000000"/>
          <w:szCs w:val="24"/>
        </w:rPr>
      </w:pPr>
      <w:r>
        <w:rPr>
          <w:rFonts w:ascii="Times New Roman" w:hAnsi="Times New Roman"/>
          <w:color w:val="000000"/>
          <w:szCs w:val="24"/>
        </w:rPr>
        <w:t xml:space="preserve">Date Adopted:  </w:t>
      </w:r>
      <w:r w:rsidRPr="00171F57">
        <w:rPr>
          <w:rFonts w:ascii="Times New Roman" w:hAnsi="Times New Roman"/>
          <w:color w:val="000000"/>
          <w:szCs w:val="24"/>
        </w:rPr>
        <w:tab/>
        <w:t>September 3, 2002</w:t>
      </w:r>
    </w:p>
    <w:p w:rsidR="00EB2696" w:rsidRDefault="00EB2696" w:rsidP="00EB2696">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sidRPr="00171F57">
        <w:rPr>
          <w:rFonts w:ascii="Times New Roman" w:hAnsi="Times New Roman"/>
          <w:color w:val="000000"/>
          <w:szCs w:val="24"/>
        </w:rPr>
        <w:tab/>
      </w:r>
      <w:r w:rsidR="005A1721">
        <w:rPr>
          <w:rFonts w:ascii="Times New Roman" w:hAnsi="Times New Roman"/>
          <w:color w:val="000000"/>
          <w:szCs w:val="24"/>
        </w:rPr>
        <w:t>March 27, 2018</w:t>
      </w:r>
    </w:p>
    <w:p w:rsidR="00EB2696" w:rsidRPr="00A842B7" w:rsidRDefault="00EB2696" w:rsidP="00EB2696">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t>8.2— CLASSIFIED PERSONNEL EVALUATIONS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Classified personnel may be periodically evaluated.</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Any forms, procedures or other methods of evaluation, including criteria, are to be developed by the Director, but shall not be part of the personnel policies of the school.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483AA3" w:rsidRDefault="00EB2696" w:rsidP="00EB2696">
      <w:pPr>
        <w:rPr>
          <w:rFonts w:ascii="Times New Roman" w:hAnsi="Times New Roman"/>
          <w:spacing w:val="-8"/>
          <w:szCs w:val="24"/>
        </w:rPr>
      </w:pPr>
      <w:r w:rsidRPr="00483AA3">
        <w:rPr>
          <w:rFonts w:ascii="Times New Roman" w:eastAsia="Times New Roman" w:hAnsi="Times New Roman"/>
        </w:rPr>
        <w:t>Cross Reference:</w:t>
      </w:r>
      <w:r w:rsidRPr="00483AA3">
        <w:rPr>
          <w:rFonts w:ascii="Times New Roman" w:eastAsia="Times New Roman" w:hAnsi="Times New Roman"/>
        </w:rPr>
        <w:tab/>
        <w:t>3.2—LICENSED PERSONNEL EVALUATIONS</w:t>
      </w:r>
    </w:p>
    <w:p w:rsidR="00EB2696" w:rsidRDefault="00EB2696" w:rsidP="00EB2696">
      <w:pPr>
        <w:rPr>
          <w:rFonts w:ascii="Times New Roman" w:hAnsi="Times New Roman"/>
          <w:spacing w:val="-8"/>
          <w:szCs w:val="24"/>
        </w:rPr>
      </w:pPr>
    </w:p>
    <w:p w:rsidR="00EB2696" w:rsidRPr="00DE2A6D"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S 6-17-2301</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szCs w:val="24"/>
        </w:rPr>
      </w:pPr>
      <w:r w:rsidRPr="00171F57">
        <w:rPr>
          <w:rFonts w:ascii="Times New Roman" w:hAnsi="Times New Roman"/>
          <w:spacing w:val="-8"/>
          <w:szCs w:val="24"/>
        </w:rPr>
        <w:t>Last Revised:</w:t>
      </w:r>
      <w:r>
        <w:rPr>
          <w:rFonts w:ascii="Times New Roman" w:hAnsi="Times New Roman"/>
          <w:spacing w:val="-8"/>
          <w:szCs w:val="24"/>
        </w:rPr>
        <w:tab/>
      </w:r>
      <w:r w:rsidRPr="00171F57">
        <w:rPr>
          <w:rFonts w:ascii="Times New Roman" w:hAnsi="Times New Roman"/>
          <w:spacing w:val="-8"/>
          <w:szCs w:val="24"/>
        </w:rPr>
        <w:tab/>
        <w:t>May 23, 2006</w:t>
      </w:r>
    </w:p>
    <w:p w:rsidR="00EB2696" w:rsidRPr="00171F57" w:rsidRDefault="00EB2696" w:rsidP="00EB2696">
      <w:pPr>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pStyle w:val="Heading1"/>
        <w:ind w:right="-1260"/>
        <w:jc w:val="left"/>
        <w:rPr>
          <w:rFonts w:ascii="Times New Roman" w:hAnsi="Times New Roman"/>
          <w:b w:val="0"/>
          <w:sz w:val="24"/>
          <w:szCs w:val="24"/>
        </w:rPr>
      </w:pPr>
      <w:bookmarkStart w:id="8" w:name="_Toc532092559"/>
      <w:bookmarkStart w:id="9" w:name="_Toc535386264"/>
      <w:bookmarkStart w:id="10" w:name="_Toc535390979"/>
      <w:bookmarkStart w:id="11" w:name="_Toc535987610"/>
      <w:bookmarkStart w:id="12" w:name="_Toc30222374"/>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pStyle w:val="Heading1"/>
        <w:ind w:right="0"/>
        <w:jc w:val="left"/>
        <w:rPr>
          <w:rFonts w:ascii="Times New Roman" w:hAnsi="Times New Roman"/>
          <w:spacing w:val="-8"/>
          <w:sz w:val="24"/>
          <w:szCs w:val="24"/>
        </w:rPr>
      </w:pPr>
      <w:r w:rsidRPr="00171F57">
        <w:rPr>
          <w:rFonts w:ascii="Times New Roman" w:hAnsi="Times New Roman"/>
          <w:spacing w:val="-8"/>
          <w:sz w:val="24"/>
          <w:szCs w:val="24"/>
        </w:rPr>
        <w:t>8.3—EVALUATION OF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BY RELATIVES</w:t>
      </w:r>
      <w:bookmarkEnd w:id="8"/>
      <w:bookmarkEnd w:id="9"/>
      <w:bookmarkEnd w:id="10"/>
      <w:bookmarkEnd w:id="11"/>
      <w:bookmarkEnd w:id="12"/>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No person shall be employed in, or assigned to, a position which would require that he be evaluated by any relative, by blood or marriage, including spouse, parent, child, grandparent, grandchild, sibling, aunt, uncle, niece, nephew, or first cousin.</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p>
    <w:p w:rsidR="00EB2696" w:rsidRPr="00171F57" w:rsidRDefault="00EB2696" w:rsidP="00EB2696">
      <w:pPr>
        <w:rPr>
          <w:rFonts w:ascii="Times New Roman" w:hAnsi="Times New Roman"/>
          <w:spacing w:val="-8"/>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ind w:right="-1260"/>
        <w:rPr>
          <w:rFonts w:ascii="Times New Roman" w:hAnsi="Times New Roman"/>
          <w:szCs w:val="24"/>
        </w:rPr>
      </w:pPr>
      <w:bookmarkStart w:id="13" w:name="_Toc532092563"/>
      <w:bookmarkStart w:id="14" w:name="_Toc535386268"/>
      <w:bookmarkStart w:id="15" w:name="_Toc535390983"/>
      <w:bookmarkStart w:id="16" w:name="_Toc535987614"/>
      <w:bookmarkStart w:id="17" w:name="_Toc30222378"/>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ind w:right="-1260"/>
        <w:rPr>
          <w:rFonts w:ascii="Times New Roman" w:hAnsi="Times New Roman"/>
          <w:szCs w:val="24"/>
        </w:rPr>
      </w:pPr>
    </w:p>
    <w:p w:rsidR="00EB2696" w:rsidRPr="00171F57" w:rsidRDefault="00EB2696" w:rsidP="00EB2696">
      <w:pPr>
        <w:rPr>
          <w:rFonts w:ascii="Times New Roman" w:hAnsi="Times New Roman"/>
          <w:b/>
          <w:szCs w:val="24"/>
        </w:rPr>
      </w:pPr>
    </w:p>
    <w:p w:rsidR="00EB2696" w:rsidRPr="00171F57" w:rsidRDefault="00EB2696" w:rsidP="00EB2696">
      <w:pPr>
        <w:rPr>
          <w:rFonts w:ascii="Times New Roman" w:hAnsi="Times New Roman"/>
          <w:b/>
          <w:szCs w:val="24"/>
        </w:rPr>
      </w:pPr>
      <w:r w:rsidRPr="00171F57">
        <w:rPr>
          <w:rFonts w:ascii="Times New Roman" w:hAnsi="Times New Roman"/>
          <w:b/>
          <w:szCs w:val="24"/>
        </w:rPr>
        <w:br w:type="page"/>
        <w:t>8.4— CLASSIFIED EMPLOYEES DRUG TESTING</w:t>
      </w:r>
      <w:bookmarkEnd w:id="13"/>
      <w:bookmarkEnd w:id="14"/>
      <w:bookmarkEnd w:id="15"/>
      <w:bookmarkEnd w:id="16"/>
      <w:bookmarkEnd w:id="17"/>
    </w:p>
    <w:p w:rsidR="00EB2696" w:rsidRPr="00171F57" w:rsidRDefault="00EB2696" w:rsidP="00EB2696">
      <w:pPr>
        <w:rPr>
          <w:rFonts w:ascii="Times New Roman" w:hAnsi="Times New Roman"/>
          <w:color w:val="000000"/>
          <w:spacing w:val="-8"/>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Scope of Policy</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Each person hired for a position that allows or requires the employee operate a school bus shall meet the following requirements:</w:t>
      </w:r>
    </w:p>
    <w:p w:rsidR="00EB2696" w:rsidRPr="00171F57" w:rsidRDefault="00EB2696" w:rsidP="00EB2696">
      <w:pPr>
        <w:numPr>
          <w:ilvl w:val="0"/>
          <w:numId w:val="11"/>
        </w:numPr>
        <w:rPr>
          <w:rFonts w:ascii="Times New Roman" w:eastAsia="Times New Roman" w:hAnsi="Times New Roman"/>
          <w:szCs w:val="24"/>
        </w:rPr>
      </w:pPr>
      <w:r w:rsidRPr="00171F57">
        <w:rPr>
          <w:rFonts w:ascii="Times New Roman" w:eastAsia="Times New Roman" w:hAnsi="Times New Roman"/>
          <w:szCs w:val="24"/>
        </w:rPr>
        <w:t>The employee shall possess a current commercial vehicle drivers license for driving a school bus;</w:t>
      </w:r>
    </w:p>
    <w:p w:rsidR="00EB2696" w:rsidRPr="00171F57" w:rsidRDefault="00EB2696" w:rsidP="00EB2696">
      <w:pPr>
        <w:numPr>
          <w:ilvl w:val="0"/>
          <w:numId w:val="11"/>
        </w:numPr>
        <w:rPr>
          <w:rFonts w:ascii="Times New Roman" w:eastAsia="Times New Roman" w:hAnsi="Times New Roman"/>
          <w:szCs w:val="24"/>
        </w:rPr>
      </w:pPr>
      <w:r w:rsidRPr="00171F57">
        <w:rPr>
          <w:rFonts w:ascii="Times New Roman" w:eastAsia="Times New Roman" w:hAnsi="Times New Roman"/>
          <w:szCs w:val="24"/>
        </w:rPr>
        <w:t>Have undergone a physical examination, which shall include a drug test, by a licensed physician or advanced practice nurse within the past two years; and</w:t>
      </w:r>
    </w:p>
    <w:p w:rsidR="00EB2696" w:rsidRPr="00171F57" w:rsidRDefault="00EB2696" w:rsidP="00EB2696">
      <w:pPr>
        <w:numPr>
          <w:ilvl w:val="0"/>
          <w:numId w:val="11"/>
        </w:numPr>
        <w:rPr>
          <w:rFonts w:ascii="Times New Roman" w:eastAsia="Times New Roman" w:hAnsi="Times New Roman"/>
          <w:szCs w:val="24"/>
        </w:rPr>
      </w:pPr>
      <w:r w:rsidRPr="00171F57">
        <w:rPr>
          <w:rFonts w:ascii="Times New Roman" w:eastAsia="Times New Roman" w:hAnsi="Times New Roman"/>
          <w:szCs w:val="24"/>
        </w:rPr>
        <w:t>A current valid certificate of school bus driver in service training.</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Each person’s initial employment for a job entailing a safety sensitive function is conditioned upon the district receiving a negative drug test result for that employee.</w:t>
      </w:r>
      <w:r>
        <w:rPr>
          <w:rFonts w:ascii="Times New Roman" w:eastAsia="Times New Roman" w:hAnsi="Times New Roman"/>
          <w:szCs w:val="24"/>
        </w:rPr>
        <w:t xml:space="preserve"> </w:t>
      </w:r>
      <w:r w:rsidRPr="00171F57">
        <w:rPr>
          <w:rFonts w:ascii="Times New Roman" w:eastAsia="Times New Roman" w:hAnsi="Times New Roman"/>
          <w:szCs w:val="24"/>
        </w:rPr>
        <w:t xml:space="preserve">The offer of employment is also conditioned upon the employee’s signing an authorization for the request for </w:t>
      </w:r>
      <w:r>
        <w:rPr>
          <w:rFonts w:ascii="Times New Roman" w:eastAsia="Times New Roman" w:hAnsi="Times New Roman"/>
          <w:szCs w:val="24"/>
        </w:rPr>
        <w:t>information by the school</w:t>
      </w:r>
      <w:r w:rsidRPr="00171F57">
        <w:rPr>
          <w:rFonts w:ascii="Times New Roman" w:eastAsia="Times New Roman" w:hAnsi="Times New Roman"/>
          <w:szCs w:val="24"/>
        </w:rPr>
        <w:t xml:space="preserve"> from the Commercial Driver Alcohol and Drug Testing Database.</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Methods of Testing</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Definitions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“Safety sensitive function” includes:</w:t>
      </w:r>
    </w:p>
    <w:p w:rsidR="00EB2696" w:rsidRPr="00171F57" w:rsidRDefault="00EB2696" w:rsidP="00EB2696">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inspecting, servicing, and/or preparing the vehicle;</w:t>
      </w:r>
    </w:p>
    <w:p w:rsidR="00EB2696" w:rsidRPr="00171F57" w:rsidRDefault="00EB2696" w:rsidP="00EB2696">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driving the vehicle;</w:t>
      </w:r>
    </w:p>
    <w:p w:rsidR="00EB2696" w:rsidRPr="00171F57" w:rsidRDefault="00EB2696" w:rsidP="00EB2696">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loading or unloading the vehicle or supervising the loading or unloading of the vehicle; and</w:t>
      </w:r>
    </w:p>
    <w:p w:rsidR="00EB2696" w:rsidRPr="00171F57" w:rsidRDefault="00EB2696" w:rsidP="00EB2696">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repairing, obtaining assistance, or remaining in attendance upon a disabled vehicle.</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EB2696" w:rsidRPr="00171F57" w:rsidRDefault="00EB2696" w:rsidP="00EB2696">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Is designed to carry more than ten (10) passengers; </w:t>
      </w:r>
    </w:p>
    <w:p w:rsidR="00EB2696" w:rsidRPr="00171F57" w:rsidRDefault="00EB2696" w:rsidP="00EB2696">
      <w:pPr>
        <w:numPr>
          <w:ilvl w:val="0"/>
          <w:numId w:val="13"/>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EB2696" w:rsidRPr="00171F57" w:rsidRDefault="00EB2696" w:rsidP="00EB2696">
      <w:pPr>
        <w:numPr>
          <w:ilvl w:val="0"/>
          <w:numId w:val="13"/>
        </w:numPr>
        <w:rPr>
          <w:rFonts w:ascii="Times New Roman" w:eastAsia="Times New Roman" w:hAnsi="Times New Roman"/>
          <w:szCs w:val="24"/>
        </w:rPr>
      </w:pPr>
      <w:r w:rsidRPr="00171F57">
        <w:rPr>
          <w:rFonts w:ascii="Times New Roman" w:eastAsia="Times New Roman" w:hAnsi="Times New Roman"/>
          <w:szCs w:val="24"/>
        </w:rPr>
        <w:t>Is operated for the transportation of students from home to school, from school to home, or to and from school events.</w:t>
      </w:r>
    </w:p>
    <w:p w:rsidR="00EB2696" w:rsidRDefault="00EB2696" w:rsidP="00EB2696">
      <w:pPr>
        <w:rPr>
          <w:rFonts w:ascii="Times New Roman" w:eastAsia="Times New Roman" w:hAnsi="Times New Roman"/>
          <w:szCs w:val="24"/>
        </w:rPr>
      </w:pPr>
    </w:p>
    <w:p w:rsidR="00EB2696"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Requirements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Employees shall be drug and alcohol free from the time the employee is required to be ready to work until the employee is relieved from the responsibility for performing work and/or any time they are performing a safety- sensitive function. In addition to the testing required as an initial condition of employment, employees shall submit to subsequent drug tests as required by law and/or regulation. Subsequent testing includes, and/or is triggered by, but is not limited to:</w:t>
      </w:r>
    </w:p>
    <w:p w:rsidR="00EB2696" w:rsidRPr="00171F57" w:rsidRDefault="00EB2696" w:rsidP="00EB2696">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Random tests; </w:t>
      </w:r>
    </w:p>
    <w:p w:rsidR="00EB2696" w:rsidRPr="00171F57" w:rsidRDefault="00EB2696" w:rsidP="00EB2696">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Testing in conjunction with an accident; </w:t>
      </w:r>
    </w:p>
    <w:p w:rsidR="00EB2696" w:rsidRPr="00171F57" w:rsidRDefault="00EB2696" w:rsidP="00EB2696">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Receiving a citation for a moving traffic violation; and </w:t>
      </w:r>
    </w:p>
    <w:p w:rsidR="00EB2696" w:rsidRPr="00171F57" w:rsidRDefault="00EB2696" w:rsidP="00EB2696">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Reasonable suspicion. </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Prohibitions</w:t>
      </w:r>
    </w:p>
    <w:p w:rsidR="00EB2696" w:rsidRPr="00171F57" w:rsidRDefault="00EB2696" w:rsidP="00EB2696">
      <w:pPr>
        <w:rPr>
          <w:rFonts w:ascii="Times New Roman" w:eastAsia="Times New Roman" w:hAnsi="Times New Roman"/>
          <w:b/>
          <w:szCs w:val="24"/>
        </w:rPr>
      </w:pP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while having an alcohol concentration of 0.04 or greater;</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use alcohol while performing safety-sensitive functions;</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perform safety-sensitive functions within four (4) hours after using alcohol;</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required to take a post-accident alcohol test under # 2 above shall use alcohol for eight (8) hours following the accident or until he/she undergoes a post-accident alcohol test, whichever occurs first;</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refuse to submit to an alcohol or drug test in conjunction with # 1, 2, and/or 4 above;</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w:t>
      </w:r>
      <w:r>
        <w:rPr>
          <w:rFonts w:ascii="Times New Roman" w:eastAsia="Times New Roman" w:hAnsi="Times New Roman"/>
          <w:szCs w:val="24"/>
        </w:rPr>
        <w:t>rm the director</w:t>
      </w:r>
      <w:r w:rsidRPr="00171F57">
        <w:rPr>
          <w:rFonts w:ascii="Times New Roman" w:eastAsia="Times New Roman" w:hAnsi="Times New Roman"/>
          <w:szCs w:val="24"/>
        </w:rPr>
        <w:t xml:space="preserve"> of the employee’s use of such medication;</w:t>
      </w:r>
    </w:p>
    <w:p w:rsidR="00EB2696" w:rsidRPr="00171F57" w:rsidRDefault="00EB2696" w:rsidP="00EB2696">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remain on duty, or perform a safety-sensitive function if the driver tests positive or has adulterated or substituted a test specimen for controlled substances.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Violation of any of these prohibitions may lead to disciplinary action being taken against the employee, which could include termination or non-renewal.</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Testing for Cause</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Refusal to Submit</w:t>
      </w:r>
    </w:p>
    <w:p w:rsidR="00EB2696" w:rsidRPr="00171F57" w:rsidRDefault="00EB2696" w:rsidP="00EB2696">
      <w:pPr>
        <w:rPr>
          <w:rFonts w:ascii="Times New Roman" w:eastAsia="Times New Roman" w:hAnsi="Times New Roman"/>
          <w:b/>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Refusal to submit to an alcohol or controlled substance test means that the driver:</w:t>
      </w:r>
    </w:p>
    <w:p w:rsidR="00EB2696" w:rsidRPr="007A205A"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appear for any test within a reasonable period of time as determined by the employer consistent with applicable Department of Transportation agency regulation;</w:t>
      </w:r>
    </w:p>
    <w:p w:rsidR="00EB2696" w:rsidRPr="007A205A"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remain at the testing site until the testing process was completed;</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urine specimen for any required drug test;</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sufficient amount of urine without an adequate medical reason for the failure;</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 xml:space="preserve">Failed to undergo a medical examination as directed by the Medical Review Officer as part of the verification process for the previous listed reason; </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or declined to submit to a second test that the employer or collector has directed the driver to take;</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cooperate with any of the testing process; and/or</w:t>
      </w:r>
    </w:p>
    <w:p w:rsidR="00EB2696" w:rsidRPr="00171F57" w:rsidRDefault="00EB2696" w:rsidP="00EB2696">
      <w:pPr>
        <w:numPr>
          <w:ilvl w:val="0"/>
          <w:numId w:val="16"/>
        </w:numPr>
        <w:rPr>
          <w:rFonts w:ascii="Times New Roman" w:eastAsia="Times New Roman" w:hAnsi="Times New Roman"/>
          <w:szCs w:val="24"/>
        </w:rPr>
      </w:pPr>
      <w:r w:rsidRPr="00171F57">
        <w:rPr>
          <w:rFonts w:ascii="Times New Roman" w:eastAsia="Times New Roman" w:hAnsi="Times New Roman"/>
          <w:szCs w:val="24"/>
        </w:rPr>
        <w:t>Adulterated or substituted a test result as reported by the Medical Review Officer.</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bookmarkStart w:id="18" w:name="OLE_LINK9"/>
      <w:r w:rsidRPr="00171F57">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8"/>
    </w:p>
    <w:p w:rsidR="00EB2696" w:rsidRPr="00171F57" w:rsidRDefault="00EB2696" w:rsidP="00EB2696">
      <w:pPr>
        <w:rPr>
          <w:rFonts w:ascii="Times New Roman" w:eastAsia="Times New Roman" w:hAnsi="Times New Roman"/>
          <w:szCs w:val="24"/>
          <w:u w:val="single"/>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Consequences for Violations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Director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or his/her designee shall remove the driver from reporting for, or remaining on, duty for a minimum of 24 hours from the time the observation was made triggering the driver’s removal from duty.</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If the results for an alcohol test administered to a driver is equal to or greater than 0.02, but less than 0.04, the driver shall be prohibited from performing safety-sensitive functions for a period no less than 24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EB2696"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A.C.A. § 6-19-108</w:t>
      </w:r>
    </w:p>
    <w:p w:rsidR="00EB2696" w:rsidRPr="00171F57" w:rsidRDefault="00EB2696" w:rsidP="00EB2696">
      <w:pPr>
        <w:ind w:left="2160"/>
        <w:rPr>
          <w:rFonts w:ascii="Times New Roman" w:eastAsia="Times New Roman" w:hAnsi="Times New Roman"/>
          <w:szCs w:val="24"/>
        </w:rPr>
      </w:pPr>
      <w:r w:rsidRPr="00171F57">
        <w:rPr>
          <w:rFonts w:ascii="Times New Roman" w:eastAsia="Times New Roman" w:hAnsi="Times New Roman"/>
          <w:szCs w:val="24"/>
        </w:rPr>
        <w:t>A.C.A. § 6-19-119</w:t>
      </w:r>
    </w:p>
    <w:p w:rsidR="00EB2696" w:rsidRPr="00171F57" w:rsidRDefault="00EB2696" w:rsidP="00EB2696">
      <w:pPr>
        <w:ind w:left="2160"/>
        <w:rPr>
          <w:rFonts w:ascii="Times New Roman" w:eastAsia="Times New Roman" w:hAnsi="Times New Roman"/>
          <w:szCs w:val="24"/>
        </w:rPr>
      </w:pPr>
      <w:r w:rsidRPr="00171F57">
        <w:rPr>
          <w:rFonts w:ascii="Times New Roman" w:eastAsia="Times New Roman" w:hAnsi="Times New Roman"/>
          <w:szCs w:val="24"/>
        </w:rPr>
        <w:t>A.C.A. § 27-23-201 et seq.</w:t>
      </w:r>
    </w:p>
    <w:p w:rsidR="00EB2696" w:rsidRPr="00171F57" w:rsidRDefault="00EB2696" w:rsidP="00EB2696">
      <w:pPr>
        <w:ind w:left="2160"/>
        <w:rPr>
          <w:rFonts w:ascii="Times New Roman" w:eastAsia="Times New Roman" w:hAnsi="Times New Roman"/>
          <w:szCs w:val="24"/>
        </w:rPr>
      </w:pPr>
      <w:r w:rsidRPr="00171F57">
        <w:rPr>
          <w:rFonts w:ascii="Times New Roman" w:eastAsia="Times New Roman" w:hAnsi="Times New Roman"/>
          <w:szCs w:val="24"/>
        </w:rPr>
        <w:t>49 C.F.R. § 382.101 – 605</w:t>
      </w:r>
    </w:p>
    <w:p w:rsidR="00EB2696" w:rsidRPr="00171F57" w:rsidRDefault="00EB2696" w:rsidP="00EB2696">
      <w:pPr>
        <w:ind w:left="2160"/>
        <w:rPr>
          <w:rFonts w:ascii="Times New Roman" w:eastAsia="Times New Roman" w:hAnsi="Times New Roman"/>
          <w:szCs w:val="24"/>
        </w:rPr>
      </w:pPr>
      <w:r w:rsidRPr="00171F57">
        <w:rPr>
          <w:rFonts w:ascii="Times New Roman" w:eastAsia="Times New Roman" w:hAnsi="Times New Roman"/>
          <w:szCs w:val="24"/>
        </w:rPr>
        <w:t>49 C.F.R. § part 40</w:t>
      </w:r>
    </w:p>
    <w:p w:rsidR="00EB2696" w:rsidRPr="00171F57" w:rsidRDefault="00EB2696" w:rsidP="00EB2696">
      <w:pPr>
        <w:ind w:left="2160"/>
        <w:rPr>
          <w:rFonts w:ascii="Times New Roman" w:eastAsia="Times New Roman" w:hAnsi="Times New Roman"/>
          <w:szCs w:val="24"/>
        </w:rPr>
      </w:pPr>
      <w:r w:rsidRPr="00171F57">
        <w:rPr>
          <w:rFonts w:ascii="Times New Roman" w:eastAsia="Times New Roman" w:hAnsi="Times New Roman"/>
          <w:szCs w:val="24"/>
        </w:rPr>
        <w:t>49 C.F.R. § 390.5</w:t>
      </w:r>
    </w:p>
    <w:p w:rsidR="00634D98" w:rsidRDefault="00EB2696" w:rsidP="00EB2696">
      <w:pPr>
        <w:ind w:left="2160"/>
        <w:rPr>
          <w:rFonts w:ascii="Times New Roman" w:hAnsi="Times New Roman"/>
          <w:szCs w:val="24"/>
        </w:rPr>
      </w:pPr>
      <w:r w:rsidRPr="00171F57">
        <w:rPr>
          <w:rFonts w:ascii="Times New Roman" w:hAnsi="Times New Roman"/>
          <w:szCs w:val="24"/>
        </w:rPr>
        <w:t xml:space="preserve">Arkansas Division of Academic Facilities and Transportation </w:t>
      </w:r>
    </w:p>
    <w:p w:rsidR="00634D98" w:rsidRDefault="00EB2696" w:rsidP="00634D98">
      <w:pPr>
        <w:ind w:left="2160" w:firstLine="720"/>
        <w:rPr>
          <w:rFonts w:ascii="Times New Roman" w:hAnsi="Times New Roman"/>
          <w:szCs w:val="24"/>
        </w:rPr>
      </w:pPr>
      <w:r w:rsidRPr="00171F57">
        <w:rPr>
          <w:rFonts w:ascii="Times New Roman" w:hAnsi="Times New Roman"/>
          <w:szCs w:val="24"/>
        </w:rPr>
        <w:t xml:space="preserve">Rules Governing Maintenance and Operations of Arkansas </w:t>
      </w:r>
    </w:p>
    <w:p w:rsidR="00EB2696" w:rsidRPr="00171F57" w:rsidRDefault="00EB2696" w:rsidP="00634D98">
      <w:pPr>
        <w:ind w:left="2880"/>
        <w:rPr>
          <w:rFonts w:ascii="Times New Roman" w:hAnsi="Times New Roman"/>
          <w:szCs w:val="24"/>
        </w:rPr>
      </w:pPr>
      <w:r w:rsidRPr="00171F57">
        <w:rPr>
          <w:rFonts w:ascii="Times New Roman" w:hAnsi="Times New Roman"/>
          <w:szCs w:val="24"/>
        </w:rPr>
        <w:t>Public School Buses and Physical Examinations of School Bus Drivers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February 3, 2015</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zCs w:val="24"/>
        </w:rPr>
      </w:pPr>
      <w:bookmarkStart w:id="19" w:name="_Toc532092564"/>
      <w:bookmarkStart w:id="20" w:name="_Toc535386269"/>
      <w:bookmarkStart w:id="21" w:name="_Toc535390984"/>
      <w:bookmarkStart w:id="22" w:name="_Toc535987615"/>
      <w:bookmarkStart w:id="23" w:name="_Toc30222379"/>
      <w:r w:rsidRPr="00171F57">
        <w:rPr>
          <w:rFonts w:ascii="Times New Roman" w:hAnsi="Times New Roman"/>
          <w:szCs w:val="24"/>
        </w:rPr>
        <w:br w:type="page"/>
      </w:r>
      <w:r w:rsidRPr="00171F57">
        <w:rPr>
          <w:rFonts w:ascii="Times New Roman" w:hAnsi="Times New Roman"/>
          <w:b/>
          <w:szCs w:val="24"/>
        </w:rPr>
        <w:t>8.5— CLASSIFIED EMPLOYEES SICK LEAVE</w:t>
      </w:r>
      <w:bookmarkEnd w:id="19"/>
      <w:bookmarkEnd w:id="20"/>
      <w:bookmarkEnd w:id="21"/>
      <w:bookmarkEnd w:id="22"/>
      <w:bookmarkEnd w:id="23"/>
    </w:p>
    <w:p w:rsidR="00EB2696" w:rsidRPr="00171F57" w:rsidRDefault="00EB2696" w:rsidP="00EB2696">
      <w:pPr>
        <w:rPr>
          <w:rFonts w:ascii="Times New Roman" w:hAnsi="Times New Roman"/>
          <w:spacing w:val="-8"/>
          <w:szCs w:val="24"/>
        </w:rPr>
      </w:pPr>
    </w:p>
    <w:p w:rsidR="00EB2696" w:rsidRPr="00DA0995" w:rsidRDefault="00EB2696" w:rsidP="00EB2696">
      <w:pPr>
        <w:numPr>
          <w:ilvl w:val="0"/>
          <w:numId w:val="24"/>
        </w:numPr>
        <w:rPr>
          <w:rFonts w:ascii="Times New Roman" w:hAnsi="Times New Roman"/>
        </w:rPr>
      </w:pPr>
      <w:r w:rsidRPr="00DA0995">
        <w:rPr>
          <w:rFonts w:ascii="Times New Roman" w:hAnsi="Times New Roman"/>
        </w:rPr>
        <w:t xml:space="preserve">“Employee” is an employee of the </w:t>
      </w:r>
      <w:r>
        <w:rPr>
          <w:rFonts w:ascii="Times New Roman" w:hAnsi="Times New Roman"/>
        </w:rPr>
        <w:t>school working 40</w:t>
      </w:r>
      <w:r w:rsidRPr="00DA0995">
        <w:rPr>
          <w:rFonts w:ascii="Times New Roman" w:hAnsi="Times New Roman"/>
        </w:rPr>
        <w:t xml:space="preserve"> or more hours per week who is not required to have a teaching license as a condition of his employment.</w:t>
      </w:r>
    </w:p>
    <w:p w:rsidR="00EB2696" w:rsidRPr="00DA0995" w:rsidRDefault="00EB2696" w:rsidP="00EB2696">
      <w:pPr>
        <w:rPr>
          <w:rFonts w:ascii="Times New Roman" w:hAnsi="Times New Roman"/>
        </w:rPr>
      </w:pPr>
    </w:p>
    <w:p w:rsidR="00EB2696" w:rsidRPr="00DA0995" w:rsidRDefault="00EB2696" w:rsidP="00EB2696">
      <w:pPr>
        <w:numPr>
          <w:ilvl w:val="0"/>
          <w:numId w:val="24"/>
        </w:numPr>
        <w:rPr>
          <w:rFonts w:ascii="Times New Roman" w:hAnsi="Times New Roman"/>
        </w:rPr>
      </w:pPr>
      <w:r w:rsidRPr="00DA0995">
        <w:rPr>
          <w:rFonts w:ascii="Times New Roman" w:hAnsi="Times New Roman"/>
        </w:rPr>
        <w:t xml:space="preserve">“Sick Leave” is absence from work due to illness, whether by the employee or a member of the employee’s immediate family, or due to a death in the family. The </w:t>
      </w:r>
      <w:r>
        <w:rPr>
          <w:rFonts w:ascii="Times New Roman" w:hAnsi="Times New Roman"/>
        </w:rPr>
        <w:t xml:space="preserve">Director </w:t>
      </w:r>
      <w:r w:rsidRPr="00DA0995">
        <w:rPr>
          <w:rFonts w:ascii="Times New Roman" w:hAnsi="Times New Roman"/>
        </w:rPr>
        <w:t>shall determine whether sick leave will be approved on the basis of a death outside the immediate family of the employee.</w:t>
      </w:r>
    </w:p>
    <w:p w:rsidR="00EB2696" w:rsidRPr="00DA0995" w:rsidRDefault="00EB2696" w:rsidP="00EB2696">
      <w:pPr>
        <w:ind w:left="360"/>
        <w:rPr>
          <w:rFonts w:ascii="Times New Roman" w:hAnsi="Times New Roman"/>
        </w:rPr>
      </w:pPr>
    </w:p>
    <w:p w:rsidR="00EB2696" w:rsidRPr="00DA0995" w:rsidRDefault="00EB2696" w:rsidP="00EB2696">
      <w:pPr>
        <w:numPr>
          <w:ilvl w:val="0"/>
          <w:numId w:val="24"/>
        </w:numPr>
        <w:ind w:right="-1"/>
        <w:rPr>
          <w:rFonts w:ascii="Times New Roman" w:eastAsia="Times New Roman" w:hAnsi="Times New Roman"/>
        </w:rPr>
      </w:pPr>
      <w:r w:rsidRPr="00DA0995">
        <w:rPr>
          <w:rFonts w:ascii="Times New Roman" w:hAnsi="Times New Roman"/>
        </w:rPr>
        <w:t xml:space="preserve">“Excessive Sick Leave” is absence from work , whether paid or unpaid, that exceeds twelve (12) days in a contract year for an employee and that is not excused pursuant to: </w:t>
      </w:r>
      <w:r>
        <w:rPr>
          <w:rFonts w:ascii="Times New Roman" w:hAnsi="Times New Roman"/>
        </w:rPr>
        <w:t xml:space="preserve">school </w:t>
      </w:r>
      <w:r w:rsidRPr="00DA0995">
        <w:rPr>
          <w:rFonts w:ascii="Times New Roman" w:hAnsi="Times New Roman"/>
        </w:rPr>
        <w:t>poli</w:t>
      </w:r>
      <w:r>
        <w:rPr>
          <w:rFonts w:ascii="Times New Roman" w:hAnsi="Times New Roman"/>
        </w:rPr>
        <w:t>cy</w:t>
      </w:r>
      <w:r w:rsidRPr="00DA0995">
        <w:rPr>
          <w:rFonts w:ascii="Times New Roman" w:hAnsi="Times New Roman"/>
        </w:rPr>
        <w:t>; a reasonable accommodation of disability under the American’s With Disabilities Act; or due to a compensable Workers’ Compensation claim.</w:t>
      </w:r>
    </w:p>
    <w:p w:rsidR="00EB2696" w:rsidRPr="00DA0995" w:rsidRDefault="00EB2696" w:rsidP="00EB2696">
      <w:pPr>
        <w:ind w:left="357" w:right="-1"/>
        <w:rPr>
          <w:rFonts w:ascii="Times New Roman" w:eastAsia="Times New Roman" w:hAnsi="Times New Roman"/>
        </w:rPr>
      </w:pPr>
    </w:p>
    <w:p w:rsidR="00EB2696" w:rsidRPr="00DA0995" w:rsidRDefault="00EB2696" w:rsidP="00EB2696">
      <w:pPr>
        <w:numPr>
          <w:ilvl w:val="0"/>
          <w:numId w:val="24"/>
        </w:numPr>
        <w:ind w:right="-1"/>
        <w:rPr>
          <w:rFonts w:ascii="Times New Roman" w:eastAsia="Times New Roman" w:hAnsi="Times New Roman"/>
        </w:rPr>
      </w:pPr>
      <w:r w:rsidRPr="00DA0995">
        <w:rPr>
          <w:rFonts w:ascii="Times New Roman" w:eastAsia="Times New Roman" w:hAnsi="Times New Roman"/>
        </w:rPr>
        <w:t xml:space="preserve">“Grossly Excessive Sick Leave” is absence from work, whether paid or unpaid, that exceeds 10% of the employee’s contract length </w:t>
      </w:r>
      <w:r w:rsidRPr="00DA0995">
        <w:rPr>
          <w:rFonts w:ascii="Times New Roman" w:hAnsi="Times New Roman"/>
        </w:rPr>
        <w:t xml:space="preserve">and that is not excused pursuant to: </w:t>
      </w:r>
      <w:r>
        <w:rPr>
          <w:rFonts w:ascii="Times New Roman" w:hAnsi="Times New Roman"/>
        </w:rPr>
        <w:t>school</w:t>
      </w:r>
      <w:r w:rsidRPr="00DA0995">
        <w:rPr>
          <w:rFonts w:ascii="Times New Roman" w:hAnsi="Times New Roman"/>
        </w:rPr>
        <w:t xml:space="preserve"> polic</w:t>
      </w:r>
      <w:r>
        <w:rPr>
          <w:rFonts w:ascii="Times New Roman" w:hAnsi="Times New Roman"/>
        </w:rPr>
        <w:t>y;</w:t>
      </w:r>
      <w:r w:rsidRPr="00DA0995">
        <w:rPr>
          <w:rFonts w:ascii="Times New Roman" w:hAnsi="Times New Roman"/>
        </w:rPr>
        <w:t xml:space="preserve"> a reasonable accommodation of disability under the American’s With Disabilities Act; or due to a compensable Workers’ Compensation claim.</w:t>
      </w:r>
    </w:p>
    <w:p w:rsidR="00EB2696" w:rsidRPr="00DA0995" w:rsidRDefault="00EB2696" w:rsidP="00EB2696">
      <w:pPr>
        <w:rPr>
          <w:rFonts w:ascii="Times New Roman" w:hAnsi="Times New Roman"/>
        </w:rPr>
      </w:pPr>
    </w:p>
    <w:p w:rsidR="00EB2696" w:rsidRPr="00DA0995" w:rsidRDefault="00EB2696" w:rsidP="00EB2696">
      <w:pPr>
        <w:numPr>
          <w:ilvl w:val="0"/>
          <w:numId w:val="24"/>
        </w:numPr>
        <w:rPr>
          <w:rFonts w:ascii="Times New Roman" w:hAnsi="Times New Roman"/>
        </w:rPr>
      </w:pPr>
      <w:r w:rsidRPr="00DA0995">
        <w:rPr>
          <w:rFonts w:ascii="Times New Roman" w:hAnsi="Times New Roman"/>
        </w:rPr>
        <w:t>“Current Sick Leave” means those days of sick leave for the current contract year, which leave is granted at the rate of one day of sick leave per month worked, or major part thereof.</w:t>
      </w:r>
      <w:r w:rsidRPr="00DA0995">
        <w:rPr>
          <w:rFonts w:ascii="Times New Roman" w:hAnsi="Times New Roman"/>
          <w:b/>
        </w:rPr>
        <w:t xml:space="preserve"> </w:t>
      </w:r>
      <w:r w:rsidRPr="00DA0995">
        <w:rPr>
          <w:rFonts w:ascii="Times New Roman" w:hAnsi="Times New Roman"/>
        </w:rPr>
        <w:t xml:space="preserve"> </w:t>
      </w:r>
    </w:p>
    <w:p w:rsidR="00EB2696" w:rsidRPr="00DA0995" w:rsidRDefault="00EB2696" w:rsidP="00EB2696">
      <w:pPr>
        <w:rPr>
          <w:rFonts w:ascii="Times New Roman" w:hAnsi="Times New Roman"/>
        </w:rPr>
      </w:pPr>
    </w:p>
    <w:p w:rsidR="00EB2696" w:rsidRPr="00DA0995" w:rsidRDefault="00EB2696" w:rsidP="00EB2696">
      <w:pPr>
        <w:numPr>
          <w:ilvl w:val="0"/>
          <w:numId w:val="24"/>
        </w:numPr>
        <w:rPr>
          <w:rFonts w:ascii="Times New Roman" w:hAnsi="Times New Roman"/>
        </w:rPr>
      </w:pPr>
      <w:r w:rsidRPr="00DA0995">
        <w:rPr>
          <w:rFonts w:ascii="Times New Roman" w:hAnsi="Times New Roman"/>
        </w:rPr>
        <w:t xml:space="preserve">“Accumulated Sick Leave” is the total of unused sick leave, up to a maximum of ninety (90) days accrued from previous contracts, but not used. </w:t>
      </w:r>
      <w:r w:rsidRPr="00DA0995">
        <w:rPr>
          <w:rFonts w:ascii="Times New Roman" w:eastAsia="Times New Roman" w:hAnsi="Times New Roman"/>
        </w:rPr>
        <w:t>Accumulated sick leave also includes the sick leave transferred from an employee’s previous public school employment.</w:t>
      </w:r>
    </w:p>
    <w:p w:rsidR="00EB2696" w:rsidRPr="00DA0995" w:rsidRDefault="00EB2696" w:rsidP="00EB2696">
      <w:pPr>
        <w:rPr>
          <w:rFonts w:ascii="Times New Roman" w:hAnsi="Times New Roman"/>
        </w:rPr>
      </w:pPr>
    </w:p>
    <w:p w:rsidR="00EB2696" w:rsidRPr="00DA0995" w:rsidRDefault="00EB2696" w:rsidP="00EB2696">
      <w:pPr>
        <w:numPr>
          <w:ilvl w:val="0"/>
          <w:numId w:val="24"/>
        </w:numPr>
        <w:rPr>
          <w:rFonts w:ascii="Times New Roman" w:hAnsi="Times New Roman"/>
        </w:rPr>
      </w:pPr>
      <w:r w:rsidRPr="00DA0995">
        <w:rPr>
          <w:rFonts w:ascii="Times New Roman" w:hAnsi="Times New Roman"/>
        </w:rPr>
        <w:t xml:space="preserve">“Immediate family” means an employee’s spouse, child, parent, or any other relative provided the other relative lives in the same household as the employee. </w:t>
      </w:r>
    </w:p>
    <w:p w:rsidR="00EB2696" w:rsidRPr="00DA0995" w:rsidRDefault="00EB2696" w:rsidP="00EB2696">
      <w:pPr>
        <w:rPr>
          <w:rFonts w:ascii="Times New Roman" w:hAnsi="Times New Roman"/>
        </w:rPr>
      </w:pPr>
    </w:p>
    <w:p w:rsidR="00EB2696" w:rsidRPr="00DA0995" w:rsidRDefault="00EB2696" w:rsidP="00EB2696">
      <w:pPr>
        <w:jc w:val="center"/>
        <w:rPr>
          <w:rFonts w:ascii="Times New Roman" w:hAnsi="Times New Roman"/>
          <w:b/>
        </w:rPr>
      </w:pPr>
      <w:r w:rsidRPr="00DA0995">
        <w:rPr>
          <w:rFonts w:ascii="Times New Roman" w:hAnsi="Times New Roman"/>
          <w:b/>
        </w:rPr>
        <w:t>Sick Leave</w:t>
      </w:r>
    </w:p>
    <w:p w:rsidR="00EB2696" w:rsidRPr="00DA0995" w:rsidRDefault="00EB2696" w:rsidP="00EB2696">
      <w:pPr>
        <w:rPr>
          <w:rFonts w:ascii="Times New Roman" w:hAnsi="Times New Roman"/>
        </w:rPr>
      </w:pPr>
      <w:r w:rsidRPr="00DA0995">
        <w:rPr>
          <w:rFonts w:ascii="Times New Roman" w:hAnsi="Times New Roman"/>
        </w:rPr>
        <w:t xml:space="preserve">The </w:t>
      </w:r>
      <w:r>
        <w:rPr>
          <w:rFonts w:ascii="Times New Roman" w:hAnsi="Times New Roman"/>
        </w:rPr>
        <w:t>Director</w:t>
      </w:r>
      <w:r w:rsidRPr="00DA0995">
        <w:rPr>
          <w:rFonts w:ascii="Times New Roman" w:hAnsi="Times New Roman"/>
        </w:rPr>
        <w:t xml:space="preserve"> has the discretion to approve sick leave for an employee to attend the funeral of a person who is not related to the employee, under circumstances deemed appropriate by the </w:t>
      </w:r>
      <w:r>
        <w:rPr>
          <w:rFonts w:ascii="Times New Roman" w:hAnsi="Times New Roman"/>
        </w:rPr>
        <w:t>Director.</w:t>
      </w:r>
    </w:p>
    <w:p w:rsidR="00EB2696" w:rsidRPr="00DA0995" w:rsidRDefault="00EB2696" w:rsidP="00EB2696">
      <w:pPr>
        <w:rPr>
          <w:rFonts w:ascii="Times New Roman" w:hAnsi="Times New Roman"/>
        </w:rPr>
      </w:pPr>
    </w:p>
    <w:p w:rsidR="00EB2696" w:rsidRPr="00DA0995" w:rsidRDefault="00EB2696" w:rsidP="00EB2696">
      <w:pPr>
        <w:rPr>
          <w:rFonts w:ascii="Times New Roman" w:eastAsia="Times New Roman" w:hAnsi="Times New Roman"/>
        </w:rPr>
      </w:pPr>
      <w:r w:rsidRPr="00DA0995">
        <w:rPr>
          <w:rFonts w:ascii="Times New Roman" w:eastAsia="Times New Roman" w:hAnsi="Times New Roman"/>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EB2696" w:rsidRPr="00DA0995" w:rsidRDefault="00EB2696" w:rsidP="00EB2696">
      <w:pPr>
        <w:rPr>
          <w:rFonts w:ascii="Times New Roman" w:eastAsia="Times New Roman" w:hAnsi="Times New Roman"/>
        </w:rPr>
      </w:pPr>
    </w:p>
    <w:p w:rsidR="00EB2696" w:rsidRPr="00386EE5" w:rsidRDefault="00EB2696" w:rsidP="00EB2696">
      <w:pPr>
        <w:ind w:firstLine="72"/>
        <w:rPr>
          <w:rFonts w:ascii="Times New Roman" w:hAnsi="Times New Roman"/>
          <w:color w:val="000000"/>
          <w:szCs w:val="24"/>
        </w:rPr>
      </w:pPr>
      <w:r w:rsidRPr="00DA0995">
        <w:rPr>
          <w:rFonts w:ascii="Times New Roman" w:hAnsi="Times New Roman"/>
        </w:rPr>
        <w:t>Pay for sick leave shall be at the employee’s daily rate of pay, which is that employee’s hourly rate of pay times the number of hours normally worked per day. Absences for illness in excess of the employee’s accumulated and current sick leave shall result in a deduction from the employee’s pay at the daily rate as defined above.</w:t>
      </w:r>
      <w:r>
        <w:rPr>
          <w:rFonts w:ascii="Times New Roman" w:hAnsi="Times New Roman"/>
        </w:rPr>
        <w:t xml:space="preserve"> </w:t>
      </w:r>
      <w:r w:rsidRPr="00386EE5">
        <w:rPr>
          <w:rFonts w:ascii="Times New Roman" w:hAnsi="Times New Roman"/>
          <w:szCs w:val="24"/>
        </w:rPr>
        <w:t>The leave may be taken in increments of no less than one-fourth (1/4) hour.</w:t>
      </w:r>
    </w:p>
    <w:p w:rsidR="00EB2696" w:rsidRPr="00DA0995" w:rsidRDefault="00EB2696" w:rsidP="00EB2696">
      <w:pPr>
        <w:rPr>
          <w:rFonts w:ascii="Times New Roman" w:hAnsi="Times New Roman"/>
        </w:rPr>
      </w:pPr>
    </w:p>
    <w:p w:rsidR="00EB2696" w:rsidRPr="00DA0995" w:rsidRDefault="00EB2696" w:rsidP="00EB2696">
      <w:pPr>
        <w:rPr>
          <w:rFonts w:ascii="Times New Roman" w:hAnsi="Times New Roman"/>
        </w:rPr>
      </w:pPr>
      <w:r w:rsidRPr="00DA0995">
        <w:rPr>
          <w:rFonts w:ascii="Times New Roman" w:eastAsia="Times New Roman" w:hAnsi="Times New Roman"/>
        </w:rPr>
        <w:t xml:space="preserve">At the discretion of the </w:t>
      </w:r>
      <w:r>
        <w:rPr>
          <w:rFonts w:ascii="Times New Roman" w:eastAsia="Times New Roman" w:hAnsi="Times New Roman"/>
        </w:rPr>
        <w:t>Director</w:t>
      </w:r>
      <w:r w:rsidRPr="00DA0995">
        <w:rPr>
          <w:rFonts w:ascii="Times New Roman" w:eastAsia="Times New Roman" w:hAnsi="Times New Roman"/>
        </w:rPr>
        <w:t xml:space="preserve">, the </w:t>
      </w:r>
      <w:r>
        <w:rPr>
          <w:rFonts w:ascii="Times New Roman" w:eastAsia="Times New Roman" w:hAnsi="Times New Roman"/>
        </w:rPr>
        <w:t>school</w:t>
      </w:r>
      <w:r w:rsidRPr="00DA0995">
        <w:rPr>
          <w:rFonts w:ascii="Times New Roman" w:eastAsia="Times New Roman" w:hAnsi="Times New Roman"/>
        </w:rPr>
        <w:t xml:space="preserve"> may require a written statement from the employee’s physician documenting the employee’s illness. Failure to provide such documentation of illness may result in sick leave not being paid, or in discipline up to and including termination.</w:t>
      </w:r>
    </w:p>
    <w:p w:rsidR="00EB2696" w:rsidRPr="00DA0995" w:rsidRDefault="00EB2696" w:rsidP="00EB2696">
      <w:pPr>
        <w:rPr>
          <w:rFonts w:ascii="Times New Roman" w:hAnsi="Times New Roman"/>
        </w:rPr>
      </w:pPr>
    </w:p>
    <w:p w:rsidR="00EB2696" w:rsidRDefault="00EB2696" w:rsidP="00EB2696">
      <w:pPr>
        <w:rPr>
          <w:rFonts w:ascii="Times New Roman" w:eastAsia="Times New Roman" w:hAnsi="Times New Roman"/>
        </w:rPr>
      </w:pPr>
      <w:r w:rsidRPr="00DA0995">
        <w:rPr>
          <w:rFonts w:ascii="Times New Roman" w:eastAsia="Times New Roman" w:hAnsi="Times New Roman"/>
        </w:rPr>
        <w:t xml:space="preserve">If the employee’s absences are excessive or grossly excessive as defined by this </w:t>
      </w:r>
      <w:r w:rsidRPr="00DB1B0C">
        <w:rPr>
          <w:rFonts w:ascii="Times New Roman" w:eastAsia="Times New Roman" w:hAnsi="Times New Roman"/>
        </w:rPr>
        <w:t>policy,</w:t>
      </w:r>
      <w:r w:rsidRPr="00DA0995">
        <w:rPr>
          <w:rFonts w:ascii="Times New Roman" w:eastAsia="Times New Roman" w:hAnsi="Times New Roman"/>
        </w:rPr>
        <w:t xml:space="preserve"> disciplinary action may be taken against the employee, which could include termination or nonrenewal of the contract of employment. The </w:t>
      </w:r>
      <w:r>
        <w:rPr>
          <w:rFonts w:ascii="Times New Roman" w:eastAsia="Times New Roman" w:hAnsi="Times New Roman"/>
        </w:rPr>
        <w:t>Director</w:t>
      </w:r>
      <w:r w:rsidRPr="00DA0995">
        <w:rPr>
          <w:rFonts w:ascii="Times New Roman" w:eastAsia="Times New Roman" w:hAnsi="Times New Roman"/>
        </w:rPr>
        <w:t xml:space="preserve"> shall have the authority when making his/her determination to consider the totality of circumstances surrounding the absences and their impact on district operations or student services.</w:t>
      </w:r>
    </w:p>
    <w:p w:rsidR="00EB2696" w:rsidRDefault="00EB2696" w:rsidP="00EB2696">
      <w:pPr>
        <w:rPr>
          <w:rFonts w:ascii="Times New Roman" w:eastAsia="Times New Roman" w:hAnsi="Times New Roman"/>
        </w:rPr>
      </w:pPr>
    </w:p>
    <w:p w:rsidR="00EB2696" w:rsidRPr="00386EE5" w:rsidRDefault="00EB2696" w:rsidP="00EB2696">
      <w:pPr>
        <w:rPr>
          <w:rFonts w:ascii="Times New Roman" w:hAnsi="Times New Roman"/>
          <w:color w:val="000000"/>
          <w:szCs w:val="24"/>
        </w:rPr>
      </w:pPr>
      <w:r w:rsidRPr="00386EE5">
        <w:rPr>
          <w:rFonts w:ascii="Times New Roman" w:hAnsi="Times New Roman"/>
          <w:color w:val="000000"/>
          <w:szCs w:val="24"/>
        </w:rPr>
        <w:t xml:space="preserve">Payment for unused sick leave shall be made from the </w:t>
      </w:r>
      <w:r>
        <w:rPr>
          <w:rFonts w:ascii="Times New Roman" w:hAnsi="Times New Roman"/>
          <w:color w:val="000000"/>
          <w:szCs w:val="24"/>
        </w:rPr>
        <w:t>general</w:t>
      </w:r>
      <w:r w:rsidRPr="00386EE5">
        <w:rPr>
          <w:rFonts w:ascii="Times New Roman" w:hAnsi="Times New Roman"/>
          <w:color w:val="000000"/>
          <w:szCs w:val="24"/>
        </w:rPr>
        <w:t xml:space="preserve"> fund of the school at the rate of one-half (1/2) of the calculated daily pay of the employee.</w:t>
      </w:r>
    </w:p>
    <w:p w:rsidR="00EB2696" w:rsidRPr="00DA0995" w:rsidRDefault="00EB2696" w:rsidP="00EB2696">
      <w:pPr>
        <w:rPr>
          <w:rFonts w:ascii="Times New Roman" w:hAnsi="Times New Roman"/>
        </w:rPr>
      </w:pPr>
    </w:p>
    <w:p w:rsidR="00EB2696" w:rsidRPr="007A795D" w:rsidRDefault="00EB2696" w:rsidP="00EB2696">
      <w:pPr>
        <w:jc w:val="center"/>
        <w:rPr>
          <w:rFonts w:ascii="Times New Roman" w:eastAsia="Times New Roman" w:hAnsi="Times New Roman"/>
          <w:b/>
        </w:rPr>
      </w:pPr>
      <w:r w:rsidRPr="00DA0995">
        <w:rPr>
          <w:rFonts w:ascii="Times New Roman" w:eastAsia="Times New Roman" w:hAnsi="Times New Roman"/>
          <w:b/>
        </w:rPr>
        <w:t>Sick Leave and Outside Employment</w:t>
      </w:r>
    </w:p>
    <w:p w:rsidR="00EB2696" w:rsidRPr="00DA0995" w:rsidRDefault="00EB2696" w:rsidP="00EB2696">
      <w:pPr>
        <w:rPr>
          <w:rFonts w:ascii="Times New Roman" w:hAnsi="Times New Roman"/>
        </w:rPr>
      </w:pPr>
      <w:r w:rsidRPr="00DA0995">
        <w:rPr>
          <w:rFonts w:ascii="Times New Roman" w:eastAsia="Times New Roman" w:hAnsi="Times New Roman"/>
          <w:lang w:bidi="en-US"/>
        </w:rPr>
        <w:t xml:space="preserve">Sick leave related absence from work (e.g. sick leave for personal or family illness or </w:t>
      </w:r>
      <w:r>
        <w:rPr>
          <w:rFonts w:ascii="Times New Roman" w:eastAsia="Times New Roman" w:hAnsi="Times New Roman"/>
          <w:lang w:bidi="en-US"/>
        </w:rPr>
        <w:t>accident, and Workers Comp</w:t>
      </w:r>
      <w:r w:rsidRPr="00DA0995">
        <w:rPr>
          <w:rFonts w:ascii="Times New Roman" w:eastAsia="Times New Roman" w:hAnsi="Times New Roman"/>
          <w:lang w:bidi="en-US"/>
        </w:rPr>
        <w:t xml:space="preserve">) inherently means the employee is also incapable of working at any source of outside employment. Except as provided in policy 8.36, if an employee who works a non-district job while taking district sick leave for personal or family illness or accident, </w:t>
      </w:r>
      <w:r>
        <w:rPr>
          <w:rFonts w:ascii="Times New Roman" w:eastAsia="Times New Roman" w:hAnsi="Times New Roman"/>
          <w:lang w:bidi="en-US"/>
        </w:rPr>
        <w:t xml:space="preserve">and </w:t>
      </w:r>
      <w:r w:rsidRPr="00DA0995">
        <w:rPr>
          <w:rFonts w:ascii="Times New Roman" w:eastAsia="Times New Roman" w:hAnsi="Times New Roman"/>
          <w:lang w:bidi="en-US"/>
        </w:rPr>
        <w:t>Workers</w:t>
      </w:r>
      <w:r>
        <w:rPr>
          <w:rFonts w:ascii="Times New Roman" w:eastAsia="Times New Roman" w:hAnsi="Times New Roman"/>
          <w:lang w:bidi="en-US"/>
        </w:rPr>
        <w:t xml:space="preserve"> Comp</w:t>
      </w:r>
      <w:r w:rsidRPr="00DA0995">
        <w:rPr>
          <w:rFonts w:ascii="Times New Roman" w:eastAsia="Times New Roman" w:hAnsi="Times New Roman"/>
          <w:lang w:bidi="en-US"/>
        </w:rPr>
        <w:t>, shall be subject to discipline up to and including termination.</w:t>
      </w:r>
    </w:p>
    <w:p w:rsidR="00EB2696" w:rsidRPr="00DA0995" w:rsidRDefault="00EB2696" w:rsidP="00EB2696">
      <w:pPr>
        <w:rPr>
          <w:rFonts w:ascii="Times New Roman" w:hAnsi="Times New Roman"/>
        </w:rPr>
      </w:pPr>
    </w:p>
    <w:p w:rsidR="00EB2696" w:rsidRPr="00DA0995" w:rsidRDefault="00EB2696" w:rsidP="00EB2696">
      <w:pPr>
        <w:rPr>
          <w:rFonts w:ascii="Times New Roman" w:hAnsi="Times New Roman"/>
        </w:rPr>
      </w:pPr>
    </w:p>
    <w:p w:rsidR="00EB2696" w:rsidRPr="00DA0995" w:rsidRDefault="00EB2696" w:rsidP="00EB2696">
      <w:pPr>
        <w:rPr>
          <w:rFonts w:ascii="Times New Roman" w:hAnsi="Times New Roman"/>
        </w:rPr>
      </w:pPr>
      <w:r w:rsidRPr="00DA0995">
        <w:rPr>
          <w:rFonts w:ascii="Times New Roman" w:hAnsi="Times New Roman"/>
        </w:rPr>
        <w:t xml:space="preserve">Cross References: </w:t>
      </w:r>
      <w:r w:rsidRPr="00DA0995">
        <w:rPr>
          <w:rFonts w:ascii="Times New Roman" w:hAnsi="Times New Roman"/>
        </w:rPr>
        <w:tab/>
        <w:t>8.12—CLASSIFIED PERSONNEL OUTSIDE EMPLOYMENT</w:t>
      </w:r>
    </w:p>
    <w:p w:rsidR="00EB2696" w:rsidRPr="00DA0995" w:rsidRDefault="00EB2696" w:rsidP="00EB2696">
      <w:pPr>
        <w:ind w:left="2160"/>
        <w:rPr>
          <w:rFonts w:ascii="Times New Roman" w:hAnsi="Times New Roman"/>
        </w:rPr>
      </w:pPr>
      <w:r w:rsidRPr="00DA0995">
        <w:rPr>
          <w:rFonts w:ascii="Times New Roman" w:eastAsia="Times New Roman" w:hAnsi="Times New Roman"/>
        </w:rPr>
        <w:t>8.23—CLASSIFIED PERSONNEL FAMILY MEDICAL LEAVE</w:t>
      </w:r>
    </w:p>
    <w:p w:rsidR="00EB2696" w:rsidRDefault="00EB2696" w:rsidP="00EB2696">
      <w:pPr>
        <w:ind w:left="2160"/>
        <w:rPr>
          <w:rFonts w:ascii="Times New Roman" w:hAnsi="Times New Roman"/>
        </w:rPr>
      </w:pPr>
      <w:r w:rsidRPr="00DA0995">
        <w:rPr>
          <w:rFonts w:ascii="Times New Roman" w:hAnsi="Times New Roman"/>
        </w:rPr>
        <w:t xml:space="preserve">8.36—CLASSIFIED PERSONNEL WORKPLACE INJURIES </w:t>
      </w:r>
    </w:p>
    <w:p w:rsidR="00EB2696" w:rsidRPr="00DA0995" w:rsidRDefault="00EB2696" w:rsidP="00EB2696">
      <w:pPr>
        <w:ind w:left="2160" w:firstLine="720"/>
        <w:rPr>
          <w:rFonts w:ascii="Times New Roman" w:hAnsi="Times New Roman"/>
        </w:rPr>
      </w:pPr>
      <w:r w:rsidRPr="00DA0995">
        <w:rPr>
          <w:rFonts w:ascii="Times New Roman" w:hAnsi="Times New Roman"/>
        </w:rPr>
        <w:t>AND WORKERS’ COMPENSATION</w:t>
      </w:r>
    </w:p>
    <w:p w:rsidR="00EB2696" w:rsidRPr="00DA0995" w:rsidRDefault="00EB2696" w:rsidP="00EB2696">
      <w:pPr>
        <w:rPr>
          <w:rFonts w:ascii="Times New Roman" w:hAnsi="Times New Roman"/>
        </w:rPr>
      </w:pPr>
    </w:p>
    <w:p w:rsidR="00EB2696" w:rsidRPr="00DA0995" w:rsidRDefault="00EB2696" w:rsidP="00EB2696">
      <w:pPr>
        <w:rPr>
          <w:rFonts w:ascii="Times New Roman" w:hAnsi="Times New Roman"/>
        </w:rPr>
      </w:pPr>
      <w:r w:rsidRPr="00DA0995">
        <w:rPr>
          <w:rFonts w:ascii="Times New Roman" w:hAnsi="Times New Roman"/>
        </w:rPr>
        <w:t>Legal References:</w:t>
      </w:r>
      <w:r w:rsidRPr="00DA0995">
        <w:rPr>
          <w:rFonts w:ascii="Times New Roman" w:hAnsi="Times New Roman"/>
        </w:rPr>
        <w:tab/>
        <w:t>A.C.A. § 6-17-1301 et seq.</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t>29 USC §§ 2601 et seq.</w:t>
      </w:r>
    </w:p>
    <w:p w:rsidR="00EB2696" w:rsidRPr="00DE2A6D" w:rsidRDefault="00EB2696" w:rsidP="00EB2696">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rPr>
        <w:t>29 CFR 825.100 et seq.</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bookmarkStart w:id="24" w:name="_Toc532092566"/>
      <w:bookmarkStart w:id="25" w:name="_Toc535386271"/>
      <w:bookmarkStart w:id="26" w:name="_Toc535390986"/>
      <w:bookmarkStart w:id="27" w:name="_Toc535987617"/>
      <w:bookmarkStart w:id="28" w:name="_Toc30222381"/>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April 26, 2016</w:t>
      </w:r>
    </w:p>
    <w:p w:rsidR="00EB2696" w:rsidRPr="00171F57" w:rsidRDefault="00EB2696" w:rsidP="00EB2696">
      <w:pPr>
        <w:rPr>
          <w:rFonts w:ascii="Times New Roman" w:hAnsi="Times New Roman"/>
          <w:b/>
          <w:szCs w:val="24"/>
        </w:rPr>
      </w:pPr>
      <w:r w:rsidRPr="00171F57">
        <w:rPr>
          <w:rFonts w:ascii="Times New Roman" w:hAnsi="Times New Roman"/>
          <w:b/>
          <w:szCs w:val="24"/>
        </w:rPr>
        <w:br w:type="page"/>
        <w:t>8.6—SICK LEAVE BANK — CLASSIFIED EMPLOYEES</w:t>
      </w:r>
      <w:bookmarkEnd w:id="24"/>
      <w:r w:rsidRPr="00171F57">
        <w:rPr>
          <w:rFonts w:ascii="Times New Roman" w:hAnsi="Times New Roman"/>
          <w:szCs w:val="24"/>
        </w:rPr>
        <w:t xml:space="preserve"> </w:t>
      </w:r>
      <w:bookmarkEnd w:id="25"/>
      <w:bookmarkEnd w:id="26"/>
      <w:bookmarkEnd w:id="27"/>
      <w:bookmarkEnd w:id="28"/>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 sick leave bank is established for the purpose of permitting classified employees, upon approval, to obtain sick leave in excess of accumulated and current sick leave, when the classified employee has exhausted all such leave. Only those non-certified employees who contribute to the sick leave bank during a given contract year shall be eligible to withdraw from the sick leave bank.</w:t>
      </w:r>
    </w:p>
    <w:p w:rsidR="00EB2696" w:rsidRPr="00171F57" w:rsidRDefault="00EB2696" w:rsidP="00EB2696">
      <w:pPr>
        <w:rPr>
          <w:rFonts w:ascii="Times New Roman" w:hAnsi="Times New Roman"/>
          <w:spacing w:val="-8"/>
          <w:szCs w:val="24"/>
        </w:rPr>
      </w:pPr>
    </w:p>
    <w:p w:rsidR="00EB2696" w:rsidRDefault="00EB2696" w:rsidP="00EB2696">
      <w:pPr>
        <w:rPr>
          <w:rFonts w:ascii="Times New Roman" w:hAnsi="Times New Roman"/>
          <w:spacing w:val="-8"/>
          <w:szCs w:val="24"/>
        </w:rPr>
      </w:pPr>
      <w:r w:rsidRPr="00171F57">
        <w:rPr>
          <w:rFonts w:ascii="Times New Roman" w:hAnsi="Times New Roman"/>
          <w:spacing w:val="-8"/>
          <w:szCs w:val="24"/>
        </w:rPr>
        <w:t>The Director shall appoint a Classified Sick Leave Bank Committee. That committee shall consist of three (3) members: two (2) classified employees and one (1) administrator.</w:t>
      </w:r>
    </w:p>
    <w:p w:rsidR="00EB2696" w:rsidRPr="00171F57" w:rsidRDefault="00EB2696" w:rsidP="00EB2696">
      <w:pPr>
        <w:rPr>
          <w:rFonts w:ascii="Times New Roman" w:hAnsi="Times New Roman"/>
          <w:spacing w:val="-8"/>
          <w:szCs w:val="24"/>
        </w:rPr>
      </w:pPr>
    </w:p>
    <w:p w:rsidR="00EB2696" w:rsidRPr="00171F57" w:rsidRDefault="00EB2696" w:rsidP="00EB2696">
      <w:pPr>
        <w:pStyle w:val="BodyText2"/>
        <w:ind w:right="0"/>
        <w:rPr>
          <w:rFonts w:eastAsia="Times New Roman"/>
          <w:szCs w:val="24"/>
        </w:rPr>
      </w:pPr>
      <w:r w:rsidRPr="00171F57">
        <w:rPr>
          <w:rFonts w:eastAsia="Times New Roman"/>
          <w:szCs w:val="24"/>
        </w:rPr>
        <w:t>The Committee shall meet as necessary for the purpose of reviewing requests for withdrawal from the bank. The determination of the committee shall be final.</w:t>
      </w:r>
    </w:p>
    <w:p w:rsidR="00EB2696" w:rsidRPr="00171F57" w:rsidRDefault="00EB2696" w:rsidP="00EB2696">
      <w:pPr>
        <w:rPr>
          <w:rFonts w:ascii="Times New Roman" w:eastAsia="Times New Roman" w:hAnsi="Times New Roman"/>
          <w:spacing w:val="-8"/>
          <w:szCs w:val="24"/>
        </w:rPr>
      </w:pPr>
    </w:p>
    <w:p w:rsidR="00EB2696" w:rsidRPr="00171F57" w:rsidRDefault="00EB2696" w:rsidP="00EB2696">
      <w:pPr>
        <w:rPr>
          <w:rFonts w:ascii="Times New Roman" w:eastAsia="Times New Roman" w:hAnsi="Times New Roman"/>
          <w:b/>
          <w:spacing w:val="-8"/>
          <w:szCs w:val="24"/>
        </w:rPr>
      </w:pPr>
      <w:r w:rsidRPr="00171F57">
        <w:rPr>
          <w:rFonts w:ascii="Times New Roman" w:eastAsia="Times New Roman" w:hAnsi="Times New Roman"/>
          <w:b/>
          <w:spacing w:val="-8"/>
          <w:szCs w:val="24"/>
        </w:rPr>
        <w:t>Withdrawals</w:t>
      </w: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Committee may, but is not obligated to, grant sick leave up to (10) ten days per contract year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eastAsia="Times New Roman" w:hAnsi="Times New Roman"/>
          <w:spacing w:val="-8"/>
          <w:szCs w:val="24"/>
        </w:rPr>
      </w:pPr>
      <w:r w:rsidRPr="00171F57">
        <w:rPr>
          <w:rFonts w:ascii="Times New Roman" w:eastAsia="Times New Roman" w:hAnsi="Times New Roman"/>
          <w:spacing w:val="-8"/>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EB2696" w:rsidRPr="00171F57" w:rsidRDefault="00EB2696" w:rsidP="00EB2696">
      <w:pPr>
        <w:rPr>
          <w:rFonts w:ascii="Times New Roman" w:eastAsia="Times New Roman" w:hAnsi="Times New Roman"/>
          <w:spacing w:val="-8"/>
          <w:szCs w:val="24"/>
        </w:rPr>
      </w:pPr>
    </w:p>
    <w:p w:rsidR="00EB2696" w:rsidRPr="00171F57" w:rsidRDefault="00EB2696" w:rsidP="00EB2696">
      <w:pPr>
        <w:rPr>
          <w:rFonts w:ascii="Times New Roman" w:eastAsia="Times New Roman" w:hAnsi="Times New Roman"/>
          <w:spacing w:val="-8"/>
          <w:szCs w:val="24"/>
        </w:rPr>
      </w:pPr>
      <w:r w:rsidRPr="00171F57">
        <w:rPr>
          <w:rFonts w:ascii="Times New Roman" w:eastAsia="Times New Roman" w:hAnsi="Times New Roman"/>
          <w:spacing w:val="-8"/>
          <w:szCs w:val="24"/>
        </w:rPr>
        <w:t>If the information provided to the Committee is deemed by a majority of the Committee to be insufficient, the Committee may require additional information or deny the employee’s request, at its discretion.</w:t>
      </w:r>
    </w:p>
    <w:p w:rsidR="00EB2696" w:rsidRPr="00171F57" w:rsidRDefault="00EB2696" w:rsidP="00EB2696">
      <w:pPr>
        <w:rPr>
          <w:rFonts w:ascii="Times New Roman" w:eastAsia="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eastAsia="Times New Roman" w:hAnsi="Times New Roman"/>
          <w:spacing w:val="-8"/>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eastAsia="Times New Roman" w:hAnsi="Times New Roman"/>
          <w:b/>
          <w:spacing w:val="-8"/>
          <w:szCs w:val="24"/>
        </w:rPr>
      </w:pPr>
      <w:r w:rsidRPr="00171F57">
        <w:rPr>
          <w:rFonts w:ascii="Times New Roman" w:eastAsia="Times New Roman" w:hAnsi="Times New Roman"/>
          <w:b/>
          <w:spacing w:val="-8"/>
          <w:szCs w:val="24"/>
        </w:rPr>
        <w:t>Spousal Donations</w:t>
      </w:r>
    </w:p>
    <w:p w:rsidR="00EB2696" w:rsidRPr="00171F57" w:rsidRDefault="00EB2696" w:rsidP="00EB2696">
      <w:pPr>
        <w:rPr>
          <w:rFonts w:ascii="Times New Roman" w:eastAsia="Times New Roman" w:hAnsi="Times New Roman"/>
          <w:spacing w:val="-8"/>
          <w:szCs w:val="24"/>
        </w:rPr>
      </w:pPr>
    </w:p>
    <w:p w:rsidR="00EB2696" w:rsidRPr="00171F57" w:rsidRDefault="00EB2696" w:rsidP="00EB2696">
      <w:pPr>
        <w:rPr>
          <w:rFonts w:ascii="Times New Roman" w:eastAsia="Times New Roman" w:hAnsi="Times New Roman"/>
          <w:spacing w:val="-8"/>
          <w:szCs w:val="24"/>
        </w:rPr>
      </w:pPr>
      <w:r w:rsidRPr="00171F57">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 couple</w:t>
      </w:r>
      <w:r w:rsidRPr="00171F57">
        <w:rPr>
          <w:rFonts w:ascii="Times New Roman" w:eastAsia="Times New Roman" w:hAnsi="Times New Roman"/>
          <w:spacing w:val="-8"/>
          <w:szCs w:val="24"/>
        </w:rPr>
        <w:t xml:space="preserve"> are eligible to utilize each other’s sick leave. Written permission must be received for each day of donated sick leave. If the employees are paid at different rates of pay, the lesser rate of pay shall be used for the purpose of the donated sick leave days.  </w:t>
      </w:r>
    </w:p>
    <w:p w:rsidR="00EB2696" w:rsidRPr="00171F57" w:rsidRDefault="00EB2696" w:rsidP="00EB2696">
      <w:pPr>
        <w:rPr>
          <w:rFonts w:ascii="Times New Roman" w:eastAsia="Times New Roman" w:hAnsi="Times New Roman"/>
          <w:spacing w:val="-8"/>
          <w:szCs w:val="24"/>
        </w:rPr>
      </w:pPr>
    </w:p>
    <w:p w:rsidR="00EB2696" w:rsidRPr="00E423F4" w:rsidRDefault="00EB2696" w:rsidP="00EB2696">
      <w:pPr>
        <w:rPr>
          <w:rFonts w:ascii="Times New Roman" w:hAnsi="Times New Roman"/>
        </w:rPr>
      </w:pPr>
    </w:p>
    <w:p w:rsidR="00EB2696" w:rsidRPr="00E423F4" w:rsidRDefault="00EB2696" w:rsidP="00EB2696">
      <w:pPr>
        <w:rPr>
          <w:rFonts w:ascii="Times New Roman" w:hAnsi="Times New Roman"/>
        </w:rPr>
      </w:pPr>
      <w:r w:rsidRPr="00E423F4">
        <w:rPr>
          <w:rFonts w:ascii="Times New Roman" w:hAnsi="Times New Roman"/>
        </w:rPr>
        <w:t>Legal Reference:</w:t>
      </w:r>
      <w:r w:rsidRPr="00E423F4">
        <w:rPr>
          <w:rFonts w:ascii="Times New Roman" w:hAnsi="Times New Roman"/>
        </w:rPr>
        <w:tab/>
        <w:t>A.C.A. § 6-17-1306</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 xml:space="preserve">October 21, 2003 </w:t>
      </w:r>
    </w:p>
    <w:p w:rsidR="00EB2696" w:rsidRDefault="00EB2696" w:rsidP="00EB2696">
      <w:pPr>
        <w:pStyle w:val="BodyText2"/>
        <w:ind w:right="0"/>
        <w:rPr>
          <w:szCs w:val="24"/>
        </w:rPr>
      </w:pPr>
      <w:r w:rsidRPr="00171F57">
        <w:rPr>
          <w:szCs w:val="24"/>
        </w:rPr>
        <w:t>Last Revised:</w:t>
      </w:r>
      <w:r w:rsidRPr="00171F57">
        <w:rPr>
          <w:szCs w:val="24"/>
        </w:rPr>
        <w:tab/>
      </w:r>
      <w:r>
        <w:rPr>
          <w:szCs w:val="24"/>
        </w:rPr>
        <w:tab/>
      </w:r>
      <w:bookmarkStart w:id="29" w:name="_Toc532092567"/>
      <w:bookmarkStart w:id="30" w:name="_Toc535386272"/>
      <w:bookmarkStart w:id="31" w:name="_Toc535390987"/>
      <w:bookmarkStart w:id="32" w:name="_Toc535987618"/>
      <w:bookmarkStart w:id="33" w:name="_Toc30222382"/>
      <w:r>
        <w:rPr>
          <w:szCs w:val="24"/>
        </w:rPr>
        <w:t>April 26, 2016</w:t>
      </w:r>
    </w:p>
    <w:p w:rsidR="00EB2696" w:rsidRPr="00171F57" w:rsidRDefault="00EB2696" w:rsidP="00EB2696">
      <w:pPr>
        <w:pStyle w:val="BodyText2"/>
        <w:ind w:right="0"/>
        <w:rPr>
          <w:b/>
          <w:szCs w:val="24"/>
        </w:rPr>
      </w:pPr>
      <w:r w:rsidRPr="00171F57">
        <w:rPr>
          <w:b/>
          <w:szCs w:val="24"/>
        </w:rPr>
        <w:t xml:space="preserve">8.7— CLASSIFIED </w:t>
      </w:r>
      <w:r>
        <w:rPr>
          <w:b/>
          <w:szCs w:val="24"/>
        </w:rPr>
        <w:t>PERSONNEL</w:t>
      </w:r>
      <w:r w:rsidRPr="00171F57">
        <w:rPr>
          <w:b/>
          <w:szCs w:val="24"/>
        </w:rPr>
        <w:t xml:space="preserve"> PERSONAL AND PROFESSIONAL LEAVE </w:t>
      </w:r>
      <w:bookmarkEnd w:id="29"/>
      <w:bookmarkEnd w:id="30"/>
      <w:bookmarkEnd w:id="31"/>
      <w:bookmarkEnd w:id="32"/>
      <w:bookmarkEnd w:id="33"/>
    </w:p>
    <w:p w:rsidR="00EB2696" w:rsidRPr="00171F57" w:rsidRDefault="00EB2696" w:rsidP="00EB2696">
      <w:pPr>
        <w:rPr>
          <w:rFonts w:ascii="Times New Roman" w:hAnsi="Times New Roman"/>
          <w:spacing w:val="-8"/>
          <w:szCs w:val="24"/>
        </w:rPr>
      </w:pPr>
    </w:p>
    <w:p w:rsidR="00EB2696" w:rsidRDefault="00EB2696" w:rsidP="00EB2696">
      <w:pPr>
        <w:rPr>
          <w:rFonts w:ascii="Times New Roman" w:hAnsi="Times New Roman"/>
          <w:szCs w:val="24"/>
        </w:rPr>
      </w:pPr>
      <w:r w:rsidRPr="00171F57">
        <w:rPr>
          <w:rFonts w:ascii="Times New Roman" w:hAnsi="Times New Roman"/>
          <w:szCs w:val="24"/>
        </w:rPr>
        <w:t xml:space="preserve">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 days of personal leave per contract year.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8.5, for professional leave see below).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School functions, for the purposes of this policy, means:</w:t>
      </w:r>
    </w:p>
    <w:p w:rsidR="00EB2696" w:rsidRPr="00171F57" w:rsidRDefault="00EB2696" w:rsidP="00EB2696">
      <w:pPr>
        <w:numPr>
          <w:ilvl w:val="0"/>
          <w:numId w:val="5"/>
        </w:numPr>
        <w:rPr>
          <w:rFonts w:ascii="Times New Roman" w:hAnsi="Times New Roman"/>
          <w:szCs w:val="24"/>
        </w:rPr>
      </w:pPr>
      <w:r w:rsidRPr="00171F57">
        <w:rPr>
          <w:rFonts w:ascii="Times New Roman" w:hAnsi="Times New Roman"/>
          <w:szCs w:val="24"/>
        </w:rPr>
        <w:t>Athletic or academic events related to a public school; and</w:t>
      </w:r>
    </w:p>
    <w:p w:rsidR="00EB2696" w:rsidRPr="00171F57" w:rsidRDefault="00EB2696" w:rsidP="00EB2696">
      <w:pPr>
        <w:numPr>
          <w:ilvl w:val="0"/>
          <w:numId w:val="5"/>
        </w:numPr>
        <w:autoSpaceDE w:val="0"/>
        <w:autoSpaceDN w:val="0"/>
        <w:adjustRightInd w:val="0"/>
        <w:rPr>
          <w:rFonts w:ascii="Times New Roman" w:hAnsi="Times New Roman"/>
          <w:szCs w:val="24"/>
        </w:rPr>
      </w:pPr>
      <w:r w:rsidRPr="00171F57">
        <w:rPr>
          <w:rFonts w:ascii="Times New Roman" w:hAnsi="Times New Roman"/>
          <w:szCs w:val="24"/>
        </w:rPr>
        <w:t>Meetings and conferences related to education.</w:t>
      </w:r>
    </w:p>
    <w:p w:rsidR="00EB2696" w:rsidRPr="00171F57" w:rsidRDefault="00EB2696" w:rsidP="00EB2696">
      <w:pPr>
        <w:autoSpaceDE w:val="0"/>
        <w:autoSpaceDN w:val="0"/>
        <w:adjustRightInd w:val="0"/>
        <w:rPr>
          <w:rFonts w:ascii="Times New Roman" w:hAnsi="Times New Roman"/>
          <w:szCs w:val="24"/>
        </w:rPr>
      </w:pPr>
    </w:p>
    <w:p w:rsidR="00EB2696" w:rsidRPr="00171F57" w:rsidRDefault="00EB2696" w:rsidP="00EB2696">
      <w:pPr>
        <w:autoSpaceDE w:val="0"/>
        <w:autoSpaceDN w:val="0"/>
        <w:adjustRightInd w:val="0"/>
        <w:rPr>
          <w:rFonts w:ascii="Times New Roman" w:hAnsi="Times New Roman"/>
          <w:szCs w:val="24"/>
        </w:rPr>
      </w:pPr>
      <w:r w:rsidRPr="00171F57">
        <w:rPr>
          <w:rFonts w:ascii="Times New Roman" w:hAnsi="Times New Roman"/>
          <w:szCs w:val="24"/>
        </w:rPr>
        <w:t>The determination of what activities meet the definition of a school function shall be made by the Director. In no instance shall paid leave in excess of allotted vacation days and/or personal days be granted to an employee who is absent from work while receiving remuneration from another source as compensation for the reason for their absence.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Any employee desiring to take personal leave may do so by making a written request to the Director at least twenty-four (24) hours prior to the time of the requested leave. The twenty-four hour requirement may be waived by the Director when the Director deems it appropriate.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Cs w:val="24"/>
        </w:rPr>
        <w:t xml:space="preserve">).  </w:t>
      </w:r>
      <w:r w:rsidRPr="00171F57">
        <w:rPr>
          <w:rFonts w:ascii="Times New Roman" w:hAnsi="Times New Roman"/>
          <w:szCs w:val="24"/>
        </w:rPr>
        <w:t xml:space="preserve">Failure to report to work without having received permission to be absent is grounds for discipline, up to and including termination. </w:t>
      </w: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rsidR="00EB2696" w:rsidRPr="00E33138" w:rsidRDefault="00EB2696" w:rsidP="00EB2696">
      <w:pPr>
        <w:rPr>
          <w:rFonts w:ascii="Times New Roman" w:hAnsi="Times New Roman"/>
          <w:b/>
          <w:szCs w:val="24"/>
          <w:vertAlign w:val="superscript"/>
        </w:rPr>
      </w:pPr>
    </w:p>
    <w:p w:rsidR="00EB2696" w:rsidRPr="00E33138" w:rsidRDefault="00EB2696" w:rsidP="00EB2696">
      <w:pPr>
        <w:rPr>
          <w:rFonts w:ascii="Times New Roman" w:hAnsi="Times New Roman"/>
        </w:rPr>
      </w:pPr>
      <w:r w:rsidRPr="00E33138">
        <w:rPr>
          <w:rFonts w:ascii="Times New Roman" w:hAnsi="Times New Roman"/>
        </w:rPr>
        <w:t>Personal leave may not be taken the day before or the day after a holiday.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t>Professional Leave</w:t>
      </w:r>
      <w:r w:rsidRPr="00171F57">
        <w:rPr>
          <w:rFonts w:ascii="Times New Roman" w:hAnsi="Times New Roman"/>
          <w:szCs w:val="24"/>
        </w:rPr>
        <w:t xml:space="preserv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“Professional Leave” is leave granted for the purpose of enabling an employee to participate in professional activities (e.g.,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Applications for professional leave should be made as soon as possible following the employee’s discerning a need for such leave, but, in any case, no less then two (2) weeks before the requested leave is to begin, if possible.</w:t>
      </w:r>
    </w:p>
    <w:p w:rsidR="00EB2696" w:rsidRPr="00171F57" w:rsidRDefault="00EB2696" w:rsidP="00EB2696">
      <w:pPr>
        <w:rPr>
          <w:rFonts w:ascii="Times New Roman" w:hAnsi="Times New Roman"/>
          <w:szCs w:val="24"/>
        </w:rPr>
      </w:pPr>
    </w:p>
    <w:p w:rsidR="00EB2696" w:rsidRPr="00E33138" w:rsidRDefault="00EB2696" w:rsidP="00EB2696">
      <w:pPr>
        <w:rPr>
          <w:rFonts w:ascii="Times New Roman" w:hAnsi="Times New Roman"/>
          <w:szCs w:val="24"/>
          <w:vertAlign w:val="superscript"/>
        </w:rPr>
      </w:pPr>
      <w:r w:rsidRPr="00171F57">
        <w:rPr>
          <w:rFonts w:ascii="Times New Roman" w:hAnsi="Times New Roman"/>
          <w:szCs w:val="24"/>
        </w:rPr>
        <w:t>If the employee does not receive or does not accept remuneration for their participation in the professional leave activity and a substitute is needed for the employee, the school shall pay the full cost of the substitute. If the employee receives and accepts remuneration for his/her participation in the professional leave activity, the employee shall forfeit his/her daily rate of pay from the school for the time the employee misses. The cost of a substitute, if one is needed, shall be paid by the school.</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b/>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 xml:space="preserve">A.C.A. § 6-17-211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May 15, 2007</w:t>
      </w:r>
    </w:p>
    <w:p w:rsidR="00EB2696" w:rsidRPr="00171F57" w:rsidRDefault="00EB2696" w:rsidP="00EB2696">
      <w:pPr>
        <w:rPr>
          <w:rFonts w:ascii="Times New Roman" w:hAnsi="Times New Roman"/>
          <w:color w:val="FF0000"/>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w:t>
      </w:r>
      <w:r>
        <w:rPr>
          <w:rFonts w:ascii="Times New Roman" w:hAnsi="Times New Roman"/>
          <w:szCs w:val="24"/>
        </w:rPr>
        <w:t>6</w:t>
      </w:r>
    </w:p>
    <w:p w:rsidR="00EB2696" w:rsidRPr="00171F57" w:rsidRDefault="00EB2696" w:rsidP="00EB2696">
      <w:pPr>
        <w:pStyle w:val="Style1"/>
        <w:ind w:right="0"/>
        <w:rPr>
          <w:sz w:val="24"/>
          <w:szCs w:val="24"/>
        </w:rPr>
      </w:pPr>
      <w:r w:rsidRPr="00171F57">
        <w:rPr>
          <w:sz w:val="24"/>
          <w:szCs w:val="24"/>
        </w:rPr>
        <w:br w:type="page"/>
        <w:t>8.8—</w:t>
      </w:r>
      <w:r w:rsidRPr="00171F57">
        <w:rPr>
          <w:b w:val="0"/>
          <w:sz w:val="24"/>
          <w:szCs w:val="24"/>
        </w:rPr>
        <w:t xml:space="preserve"> </w:t>
      </w:r>
      <w:r w:rsidRPr="00171F57">
        <w:rPr>
          <w:sz w:val="24"/>
          <w:szCs w:val="24"/>
        </w:rPr>
        <w:t xml:space="preserve">CLASSIFIED PERSONNEL RESPONSIBILITIES IN DEALING WITH SEX OFFENDERS ON CAMPUS </w:t>
      </w:r>
    </w:p>
    <w:p w:rsidR="00EB2696" w:rsidRPr="00171F57" w:rsidRDefault="00EB2696" w:rsidP="00EB2696">
      <w:pPr>
        <w:rPr>
          <w:rFonts w:ascii="Times New Roman" w:hAnsi="Times New Roman"/>
          <w:szCs w:val="24"/>
        </w:rPr>
      </w:pPr>
      <w:r w:rsidRPr="00171F57">
        <w:rPr>
          <w:rFonts w:ascii="Times New Roman" w:hAnsi="Times New Roman"/>
          <w:szCs w:val="24"/>
        </w:rPr>
        <w:t xml:space="preserve"> </w:t>
      </w:r>
    </w:p>
    <w:p w:rsidR="00EB2696" w:rsidRPr="00171F57" w:rsidRDefault="00EB2696" w:rsidP="00EB2696">
      <w:pPr>
        <w:rPr>
          <w:rFonts w:ascii="Times New Roman" w:hAnsi="Times New Roman"/>
          <w:szCs w:val="24"/>
        </w:rPr>
      </w:pPr>
      <w:r w:rsidRPr="00171F57">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school administrators in enforcing the restrictions placed on campus access to Level 3 and Level 4 sex offenders.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The Director should establish procedures so attention is not drawn to the accommodations necessary for registered sex offender parents or guardians.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7A795D" w:rsidRDefault="00EB2696" w:rsidP="00EB2696">
      <w:pPr>
        <w:rPr>
          <w:rFonts w:ascii="Times New Roman" w:hAnsi="Times New Roman"/>
          <w:b/>
          <w:szCs w:val="24"/>
        </w:rPr>
      </w:pPr>
      <w:r w:rsidRPr="00171F57">
        <w:rPr>
          <w:rFonts w:ascii="Times New Roman" w:hAnsi="Times New Roman"/>
          <w:szCs w:val="24"/>
        </w:rPr>
        <w:t xml:space="preserve">Cross Reference: </w:t>
      </w:r>
      <w:r w:rsidRPr="00171F57">
        <w:rPr>
          <w:rFonts w:ascii="Times New Roman" w:hAnsi="Times New Roman"/>
          <w:b/>
          <w:szCs w:val="24"/>
        </w:rPr>
        <w:t>6.10—SEX OFFENDERS ON CAMPUS (MEGAN’S LAW)</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t>A.C.A. § 12-12-913 (g) (2)</w:t>
      </w:r>
    </w:p>
    <w:p w:rsidR="00EB2696" w:rsidRPr="00171F57" w:rsidRDefault="00EB2696" w:rsidP="00EB2696">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Arkansas Department of Education Guidelines for “Megan’s Law”</w:t>
      </w:r>
    </w:p>
    <w:p w:rsidR="00EB2696" w:rsidRPr="00171F57" w:rsidRDefault="00EB2696" w:rsidP="00EB2696">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A.C.A. § 5-14-132</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May 15, 2007</w:t>
      </w:r>
    </w:p>
    <w:p w:rsidR="00EB2696" w:rsidRPr="00171F57" w:rsidRDefault="00EB2696" w:rsidP="00EB2696">
      <w:pPr>
        <w:rPr>
          <w:rFonts w:ascii="Times New Roman" w:hAnsi="Times New Roman"/>
          <w:color w:val="FF0000"/>
          <w:szCs w:val="24"/>
          <w:u w:val="single"/>
        </w:rPr>
      </w:pPr>
      <w:r w:rsidRPr="00171F57">
        <w:rPr>
          <w:rFonts w:ascii="Times New Roman" w:hAnsi="Times New Roman"/>
          <w:szCs w:val="24"/>
        </w:rPr>
        <w:t>Last Revised:</w:t>
      </w:r>
      <w:bookmarkStart w:id="34" w:name="_Toc532092569"/>
      <w:bookmarkStart w:id="35" w:name="_Toc535386274"/>
      <w:bookmarkStart w:id="36" w:name="_Toc535390989"/>
      <w:bookmarkStart w:id="37" w:name="_Toc535987620"/>
      <w:bookmarkStart w:id="38" w:name="_Toc30222384"/>
      <w:r w:rsidRPr="00171F57">
        <w:rPr>
          <w:rFonts w:ascii="Times New Roman" w:hAnsi="Times New Roman"/>
          <w:szCs w:val="24"/>
        </w:rPr>
        <w:tab/>
      </w:r>
      <w:r w:rsidRPr="00171F57">
        <w:rPr>
          <w:rFonts w:ascii="Times New Roman" w:hAnsi="Times New Roman"/>
          <w:szCs w:val="24"/>
        </w:rPr>
        <w:tab/>
        <w:t>May 20, 2008</w:t>
      </w:r>
    </w:p>
    <w:p w:rsidR="00EB2696" w:rsidRPr="00171F57" w:rsidRDefault="00EB2696" w:rsidP="00EB2696">
      <w:pPr>
        <w:rPr>
          <w:rFonts w:ascii="Times New Roman" w:hAnsi="Times New Roman"/>
          <w:b/>
          <w:szCs w:val="24"/>
        </w:rPr>
      </w:pPr>
      <w:r w:rsidRPr="00171F57">
        <w:rPr>
          <w:rFonts w:ascii="Times New Roman" w:hAnsi="Times New Roman"/>
          <w:b/>
          <w:szCs w:val="24"/>
        </w:rPr>
        <w:br w:type="page"/>
        <w:t>8.9—PUBLIC OFFICE</w:t>
      </w:r>
      <w:bookmarkEnd w:id="34"/>
      <w:bookmarkEnd w:id="35"/>
      <w:bookmarkEnd w:id="36"/>
      <w:bookmarkEnd w:id="37"/>
      <w:bookmarkEnd w:id="38"/>
      <w:r w:rsidRPr="00171F57">
        <w:rPr>
          <w:rFonts w:ascii="Times New Roman" w:hAnsi="Times New Roman"/>
          <w:b/>
          <w:szCs w:val="24"/>
        </w:rPr>
        <w:t xml:space="preserve"> – CLASSIFIED PERSONNEL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An employee of the school who is elected to the Arkansas General Assembly or any elective or appointive public office (not legally constitutionally inconsistent with employment by a public school) shall not be discharged or demoted as a result of such service.</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No sick leave will be granted for the employee’s participation in such public office. The employee may take personal leave or vacation (if applicable), if approved in advance by the Director, during his absence.</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Prior to taking leave, and as soon as possible after the need for such leave is discerned by the employee, he must make written request for leave to the Director, setting out, to the degree possible, the dates such leave is needed.</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An employee who fraudulently requests sick leave for the purpose of taking leave to serve in public office may be subject to non-renewal or termination of his employment contract.</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Cross Reference:</w:t>
      </w:r>
      <w:r w:rsidRPr="00171F57">
        <w:rPr>
          <w:rFonts w:ascii="Times New Roman" w:hAnsi="Times New Roman"/>
          <w:spacing w:val="-8"/>
          <w:szCs w:val="24"/>
        </w:rPr>
        <w:tab/>
        <w:t>Policy  # 8.17—Classified Personnel Political Activity</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6-17-115</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April 26, 201</w:t>
      </w:r>
      <w:r>
        <w:rPr>
          <w:rFonts w:ascii="Times New Roman" w:hAnsi="Times New Roman"/>
          <w:spacing w:val="-8"/>
          <w:szCs w:val="24"/>
        </w:rPr>
        <w:t>6</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b/>
          <w:szCs w:val="24"/>
        </w:rPr>
      </w:pPr>
      <w:bookmarkStart w:id="39" w:name="_Toc532092570"/>
      <w:bookmarkStart w:id="40" w:name="_Toc535386275"/>
      <w:bookmarkStart w:id="41" w:name="_Toc535390990"/>
      <w:bookmarkStart w:id="42" w:name="_Toc535987621"/>
      <w:bookmarkStart w:id="43" w:name="_Toc30222385"/>
      <w:r w:rsidRPr="00171F57">
        <w:rPr>
          <w:rFonts w:ascii="Times New Roman" w:hAnsi="Times New Roman"/>
          <w:b/>
          <w:szCs w:val="24"/>
        </w:rPr>
        <w:br w:type="page"/>
        <w:t>8.10—JURY DUTY</w:t>
      </w:r>
      <w:bookmarkEnd w:id="39"/>
      <w:bookmarkEnd w:id="40"/>
      <w:bookmarkEnd w:id="41"/>
      <w:bookmarkEnd w:id="42"/>
      <w:bookmarkEnd w:id="43"/>
      <w:r w:rsidRPr="00171F57">
        <w:rPr>
          <w:rFonts w:ascii="Times New Roman" w:hAnsi="Times New Roman"/>
          <w:b/>
          <w:szCs w:val="24"/>
        </w:rPr>
        <w:t xml:space="preserve"> – CLASSIFIED PERSONNEL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Employees are not subject to discharge, loss of sick leave, loss of vacation time or any other penalty due to absence from work for jury duty, upon giving reasonable notice to the school through the Director.</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employee must present the original (not a copy) of the summons to jury duty to the Director in order to confirm the reason for the requested absence.</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b/>
          <w:spacing w:val="-8"/>
          <w:szCs w:val="24"/>
          <w:vertAlign w:val="superscript"/>
        </w:rPr>
      </w:pPr>
      <w:r w:rsidRPr="00171F57">
        <w:rPr>
          <w:rFonts w:ascii="Times New Roman" w:hAnsi="Times New Roman"/>
          <w:spacing w:val="-8"/>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EB2696" w:rsidRDefault="00EB2696" w:rsidP="00EB2696">
      <w:pPr>
        <w:rPr>
          <w:rFonts w:ascii="Times New Roman" w:hAnsi="Times New Roman"/>
          <w:b/>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16-31-106</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June 22, 2010</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bookmarkStart w:id="44" w:name="_Toc532092572"/>
      <w:bookmarkStart w:id="45" w:name="_Toc535386277"/>
      <w:bookmarkStart w:id="46" w:name="_Toc535390992"/>
      <w:bookmarkStart w:id="47" w:name="_Toc535987623"/>
      <w:bookmarkStart w:id="48" w:name="_Toc30222387"/>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bookmarkEnd w:id="44"/>
    <w:bookmarkEnd w:id="45"/>
    <w:bookmarkEnd w:id="46"/>
    <w:bookmarkEnd w:id="47"/>
    <w:bookmarkEnd w:id="48"/>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b/>
          <w:szCs w:val="24"/>
        </w:rPr>
      </w:pPr>
      <w:r w:rsidRPr="00171F57">
        <w:rPr>
          <w:rFonts w:ascii="Times New Roman" w:hAnsi="Times New Roman"/>
          <w:b/>
          <w:szCs w:val="24"/>
        </w:rPr>
        <w:br w:type="page"/>
        <w:t>8.11—OVERTIME, COMPTIME, and COMPLYING WITH FLSA</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Imboden Area Charter School shall comply with those portions of the Fair Labor Standards Act </w:t>
      </w:r>
      <w:r>
        <w:rPr>
          <w:rFonts w:ascii="Times New Roman" w:hAnsi="Times New Roman"/>
          <w:szCs w:val="24"/>
        </w:rPr>
        <w:t xml:space="preserve">(FLSA) </w:t>
      </w:r>
      <w:r w:rsidRPr="00171F57">
        <w:rPr>
          <w:rFonts w:ascii="Times New Roman" w:hAnsi="Times New Roman"/>
          <w:szCs w:val="24"/>
        </w:rPr>
        <w:t>that relate to the oper</w:t>
      </w:r>
      <w:r>
        <w:rPr>
          <w:rFonts w:ascii="Times New Roman" w:hAnsi="Times New Roman"/>
          <w:szCs w:val="24"/>
        </w:rPr>
        <w:t>ation of public schools. The FLSA</w:t>
      </w:r>
      <w:r w:rsidRPr="00171F57">
        <w:rPr>
          <w:rFonts w:ascii="Times New Roman" w:hAnsi="Times New Roman"/>
          <w:szCs w:val="24"/>
        </w:rPr>
        <w:t xml:space="preserve"> requires that cove</w:t>
      </w:r>
      <w:r>
        <w:rPr>
          <w:rFonts w:ascii="Times New Roman" w:hAnsi="Times New Roman"/>
          <w:szCs w:val="24"/>
        </w:rPr>
        <w:t>red employees receive compensation</w:t>
      </w:r>
      <w:r w:rsidRPr="00171F57">
        <w:rPr>
          <w:rFonts w:ascii="Times New Roman" w:hAnsi="Times New Roman"/>
          <w:szCs w:val="24"/>
        </w:rPr>
        <w:t xml:space="preserve"> for </w:t>
      </w:r>
      <w:r>
        <w:rPr>
          <w:rFonts w:ascii="Times New Roman" w:hAnsi="Times New Roman"/>
          <w:szCs w:val="24"/>
        </w:rPr>
        <w:t>each hour</w:t>
      </w:r>
      <w:r w:rsidRPr="00171F57">
        <w:rPr>
          <w:rFonts w:ascii="Times New Roman" w:hAnsi="Times New Roman"/>
          <w:szCs w:val="24"/>
        </w:rPr>
        <w:t xml:space="preserve"> worked at greater than or equal to the applicable minimum wage for workweeks of less than or equal to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It also requires that employees be compensated for workweeks of greater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at </w:t>
      </w:r>
      <w:r>
        <w:rPr>
          <w:rFonts w:ascii="Times New Roman" w:hAnsi="Times New Roman"/>
          <w:szCs w:val="24"/>
        </w:rPr>
        <w:t>one and a half (</w:t>
      </w:r>
      <w:r w:rsidRPr="00171F57">
        <w:rPr>
          <w:rFonts w:ascii="Times New Roman" w:hAnsi="Times New Roman"/>
          <w:szCs w:val="24"/>
        </w:rPr>
        <w:t xml:space="preserve">1 </w:t>
      </w:r>
      <w:r>
        <w:rPr>
          <w:rFonts w:ascii="Times New Roman" w:hAnsi="Times New Roman"/>
          <w:szCs w:val="24"/>
        </w:rPr>
        <w:t>½)</w:t>
      </w:r>
      <w:r w:rsidRPr="00171F57">
        <w:rPr>
          <w:rFonts w:ascii="Times New Roman" w:hAnsi="Times New Roman"/>
          <w:szCs w:val="24"/>
        </w:rPr>
        <w:t xml:space="preserve"> times their regular </w:t>
      </w:r>
      <w:r>
        <w:rPr>
          <w:rFonts w:ascii="Times New Roman" w:hAnsi="Times New Roman"/>
          <w:szCs w:val="24"/>
        </w:rPr>
        <w:t xml:space="preserve">houry </w:t>
      </w:r>
      <w:r w:rsidRPr="00171F57">
        <w:rPr>
          <w:rFonts w:ascii="Times New Roman" w:hAnsi="Times New Roman"/>
          <w:szCs w:val="24"/>
        </w:rPr>
        <w:t>rate of pay</w:t>
      </w:r>
      <w:r>
        <w:rPr>
          <w:rFonts w:ascii="Times New Roman" w:hAnsi="Times New Roman"/>
          <w:szCs w:val="24"/>
        </w:rPr>
        <w:t>,</w:t>
      </w:r>
      <w:r w:rsidRPr="00171F57">
        <w:rPr>
          <w:rFonts w:ascii="Times New Roman" w:hAnsi="Times New Roman"/>
          <w:szCs w:val="24"/>
        </w:rPr>
        <w:t xml:space="preserve"> either monetarily or through compensatory time</w:t>
      </w:r>
      <w:r>
        <w:rPr>
          <w:rFonts w:ascii="Times New Roman" w:hAnsi="Times New Roman"/>
          <w:szCs w:val="24"/>
        </w:rPr>
        <w:t xml:space="preserve"> off</w:t>
      </w:r>
      <w:r w:rsidRPr="00171F57">
        <w:rPr>
          <w:rFonts w:ascii="Times New Roman" w:hAnsi="Times New Roman"/>
          <w:szCs w:val="24"/>
        </w:rPr>
        <w:t>.</w:t>
      </w:r>
    </w:p>
    <w:p w:rsidR="00EB2696" w:rsidRPr="00171F57" w:rsidRDefault="00EB2696" w:rsidP="00EB2696">
      <w:pPr>
        <w:rPr>
          <w:rFonts w:ascii="Times New Roman" w:hAnsi="Times New Roman"/>
          <w:szCs w:val="24"/>
        </w:rPr>
      </w:pPr>
    </w:p>
    <w:p w:rsidR="00EB2696" w:rsidRPr="00171F57" w:rsidRDefault="00EB2696" w:rsidP="00EB2696">
      <w:pPr>
        <w:pStyle w:val="Heading2"/>
        <w:ind w:right="0"/>
        <w:rPr>
          <w:szCs w:val="24"/>
        </w:rPr>
      </w:pPr>
      <w:r w:rsidRPr="00171F57">
        <w:rPr>
          <w:szCs w:val="24"/>
        </w:rPr>
        <w:t>Definitions</w:t>
      </w:r>
    </w:p>
    <w:p w:rsidR="00EB2696" w:rsidRPr="00171F57" w:rsidRDefault="00EB2696" w:rsidP="00EB2696">
      <w:pPr>
        <w:rPr>
          <w:rFonts w:ascii="Times New Roman" w:hAnsi="Times New Roman"/>
          <w:szCs w:val="24"/>
        </w:rPr>
      </w:pPr>
    </w:p>
    <w:p w:rsidR="00EB2696" w:rsidRPr="008C4581" w:rsidRDefault="00EB2696" w:rsidP="00EB2696">
      <w:pPr>
        <w:rPr>
          <w:rFonts w:ascii="Times New Roman" w:hAnsi="Times New Roman"/>
        </w:rPr>
      </w:pPr>
      <w:r w:rsidRPr="008C4581">
        <w:rPr>
          <w:rFonts w:ascii="Times New Roman" w:hAnsi="Times New Roman"/>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rsidR="00EB2696" w:rsidRPr="00171F57" w:rsidRDefault="00EB2696" w:rsidP="00EB2696">
      <w:pPr>
        <w:rPr>
          <w:rFonts w:ascii="Times New Roman" w:hAnsi="Times New Roman"/>
          <w:szCs w:val="24"/>
        </w:rPr>
      </w:pPr>
    </w:p>
    <w:p w:rsidR="00EB2696" w:rsidRPr="00E33138" w:rsidRDefault="00EB2696" w:rsidP="00EB2696">
      <w:pPr>
        <w:rPr>
          <w:rFonts w:ascii="Times New Roman" w:hAnsi="Times New Roman"/>
        </w:rPr>
      </w:pPr>
      <w:r w:rsidRPr="00E33138">
        <w:rPr>
          <w:rFonts w:ascii="Times New Roman" w:hAnsi="Times New Roman"/>
        </w:rPr>
        <w:t>“Exempt Employees” are those employees who are not covered under the FLSA. They include administrators and professional employees such as teachers, counselors, registered nurses, and supervisors. Any employee who is unsure of their coverage status should consult with the District’s Administration.</w:t>
      </w:r>
    </w:p>
    <w:p w:rsidR="00EB2696" w:rsidRDefault="00EB2696" w:rsidP="00EB2696">
      <w:pPr>
        <w:rPr>
          <w:rFonts w:ascii="Times New Roman" w:hAnsi="Times New Roman"/>
          <w:szCs w:val="24"/>
        </w:rPr>
      </w:pPr>
    </w:p>
    <w:p w:rsidR="00EB2696" w:rsidRPr="008C4581" w:rsidRDefault="00EB2696" w:rsidP="00EB2696">
      <w:pPr>
        <w:rPr>
          <w:rFonts w:ascii="Times New Roman" w:hAnsi="Times New Roman"/>
        </w:rPr>
      </w:pPr>
      <w:r w:rsidRPr="008C4581">
        <w:rPr>
          <w:rFonts w:ascii="Times New Roman" w:hAnsi="Times New Roman"/>
        </w:rPr>
        <w:t xml:space="preserve">“Overtime” is hours worked in excess of forty (40) per workweek. Compensation given for hours </w:t>
      </w:r>
      <w:r w:rsidRPr="008C4581">
        <w:rPr>
          <w:rFonts w:ascii="Times New Roman" w:hAnsi="Times New Roman"/>
          <w:b/>
        </w:rPr>
        <w:t>not</w:t>
      </w:r>
      <w:r w:rsidRPr="008C4581">
        <w:rPr>
          <w:rFonts w:ascii="Times New Roman" w:hAnsi="Times New Roman"/>
        </w:rPr>
        <w:t xml:space="preserve"> worked such as for holidays or sick days do </w:t>
      </w:r>
      <w:r w:rsidRPr="008C4581">
        <w:rPr>
          <w:rFonts w:ascii="Times New Roman" w:hAnsi="Times New Roman"/>
          <w:b/>
        </w:rPr>
        <w:t xml:space="preserve">not </w:t>
      </w:r>
      <w:r w:rsidRPr="008C4581">
        <w:rPr>
          <w:rFonts w:ascii="Times New Roman" w:hAnsi="Times New Roman"/>
        </w:rPr>
        <w:t>count in determining hours worked per workweek.</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Pr>
          <w:rFonts w:ascii="Times New Roman" w:hAnsi="Times New Roman"/>
          <w:szCs w:val="24"/>
        </w:rPr>
        <w:t>“</w:t>
      </w:r>
      <w:r w:rsidRPr="004912E3">
        <w:rPr>
          <w:rFonts w:ascii="Times New Roman" w:hAnsi="Times New Roman"/>
          <w:szCs w:val="24"/>
        </w:rPr>
        <w:t>Regular Rate of Pay</w:t>
      </w:r>
      <w:r>
        <w:rPr>
          <w:rFonts w:ascii="Times New Roman" w:hAnsi="Times New Roman"/>
          <w:szCs w:val="24"/>
        </w:rPr>
        <w:t>”</w:t>
      </w:r>
      <w:r w:rsidRPr="00171F57">
        <w:rPr>
          <w:rFonts w:ascii="Times New Roman" w:hAnsi="Times New Roman"/>
          <w:szCs w:val="24"/>
        </w:rPr>
        <w:t xml:space="preserve"> includes all forms of remuneration for employment and shall be expressed as</w:t>
      </w:r>
      <w:r w:rsidRPr="00171F57">
        <w:rPr>
          <w:rFonts w:ascii="Times New Roman" w:hAnsi="Times New Roman"/>
          <w:b/>
          <w:szCs w:val="24"/>
        </w:rPr>
        <w:t xml:space="preserve"> </w:t>
      </w:r>
      <w:r w:rsidRPr="00171F57">
        <w:rPr>
          <w:rFonts w:ascii="Times New Roman" w:hAnsi="Times New Roman"/>
          <w:szCs w:val="24"/>
        </w:rPr>
        <w:t>an hourly rate. For those employees previously paid on a salary basis, the salary shall be converted to an hourly equivalent. Employees shall be paid for each and every hour worked.</w:t>
      </w:r>
    </w:p>
    <w:p w:rsidR="00EB2696" w:rsidRDefault="00EB2696" w:rsidP="00EB2696">
      <w:pPr>
        <w:rPr>
          <w:rFonts w:ascii="Times New Roman" w:hAnsi="Times New Roman"/>
          <w:szCs w:val="24"/>
        </w:rPr>
      </w:pPr>
    </w:p>
    <w:p w:rsidR="00EB2696" w:rsidRPr="008C4581" w:rsidRDefault="00EB2696" w:rsidP="00EB2696">
      <w:pPr>
        <w:rPr>
          <w:rFonts w:ascii="Times New Roman" w:hAnsi="Times New Roman"/>
        </w:rPr>
      </w:pPr>
      <w:r w:rsidRPr="008C4581">
        <w:rPr>
          <w:rFonts w:ascii="Times New Roman" w:hAnsi="Times New Roman"/>
        </w:rPr>
        <w:t>“Straight time pay” is the amount of hourly compensation an employee receives for each hour worked during that week.</w:t>
      </w:r>
    </w:p>
    <w:p w:rsidR="00EB2696" w:rsidRPr="008C4581" w:rsidRDefault="00EB2696" w:rsidP="00EB2696">
      <w:pPr>
        <w:rPr>
          <w:rFonts w:ascii="Times New Roman" w:hAnsi="Times New Roman"/>
        </w:rPr>
      </w:pPr>
    </w:p>
    <w:p w:rsidR="00EB2696" w:rsidRPr="008C4581" w:rsidRDefault="00EB2696" w:rsidP="00EB2696">
      <w:pPr>
        <w:rPr>
          <w:rFonts w:ascii="Times New Roman" w:hAnsi="Times New Roman"/>
        </w:rPr>
      </w:pPr>
      <w:r w:rsidRPr="008C4581">
        <w:rPr>
          <w:rFonts w:ascii="Times New Roman" w:hAnsi="Times New Roman"/>
        </w:rPr>
        <w:t>“Workweek” is the seven day consecutive period of time from 12:00AM on Sunday to midnight on the following Saturday. Each workweek is independent of every other workweek for the purpose of determining the number of hours worked and the remuneration entitled to by the employee for that week.</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rPr>
      </w:pPr>
      <w:r w:rsidRPr="00171F57">
        <w:rPr>
          <w:szCs w:val="24"/>
        </w:rPr>
        <w:t>Employment Relationships</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The school does not have an employment relationship in the following instances:</w:t>
      </w:r>
    </w:p>
    <w:p w:rsidR="00EB2696" w:rsidRPr="00171F57" w:rsidRDefault="00EB2696" w:rsidP="00EB2696">
      <w:pPr>
        <w:numPr>
          <w:ilvl w:val="0"/>
          <w:numId w:val="4"/>
        </w:numPr>
        <w:rPr>
          <w:rFonts w:ascii="Times New Roman" w:hAnsi="Times New Roman"/>
          <w:szCs w:val="24"/>
        </w:rPr>
      </w:pPr>
      <w:r w:rsidRPr="00171F57">
        <w:rPr>
          <w:rFonts w:ascii="Times New Roman" w:hAnsi="Times New Roman"/>
          <w:szCs w:val="24"/>
        </w:rPr>
        <w:t>Between the school and student teachers;</w:t>
      </w:r>
    </w:p>
    <w:p w:rsidR="00EB2696" w:rsidRPr="00171F57" w:rsidRDefault="00EB2696" w:rsidP="00EB2696">
      <w:pPr>
        <w:numPr>
          <w:ilvl w:val="0"/>
          <w:numId w:val="4"/>
        </w:numPr>
        <w:rPr>
          <w:rFonts w:ascii="Times New Roman" w:hAnsi="Times New Roman"/>
          <w:szCs w:val="24"/>
        </w:rPr>
      </w:pPr>
      <w:r w:rsidRPr="00171F57">
        <w:rPr>
          <w:rFonts w:ascii="Times New Roman" w:hAnsi="Times New Roman"/>
          <w:szCs w:val="24"/>
        </w:rPr>
        <w:t>Between the school and its students;</w:t>
      </w:r>
    </w:p>
    <w:p w:rsidR="00EB2696" w:rsidRPr="00171F57" w:rsidRDefault="00EB2696" w:rsidP="00EB2696">
      <w:pPr>
        <w:numPr>
          <w:ilvl w:val="0"/>
          <w:numId w:val="4"/>
        </w:numPr>
        <w:rPr>
          <w:rFonts w:ascii="Times New Roman" w:hAnsi="Times New Roman"/>
          <w:szCs w:val="24"/>
        </w:rPr>
      </w:pPr>
      <w:r w:rsidRPr="00171F57">
        <w:rPr>
          <w:rFonts w:ascii="Times New Roman" w:hAnsi="Times New Roman"/>
          <w:szCs w:val="24"/>
        </w:rPr>
        <w:t>Between the school and individuals who as a public service volunteer or donate their time to the school without expectation or promise of compensation.</w:t>
      </w:r>
    </w:p>
    <w:p w:rsidR="00EB2696" w:rsidRPr="00171F57" w:rsidRDefault="00EB2696" w:rsidP="00EB2696">
      <w:pPr>
        <w:rPr>
          <w:rFonts w:ascii="Times New Roman" w:hAnsi="Times New Roman"/>
          <w:szCs w:val="24"/>
        </w:rPr>
      </w:pPr>
    </w:p>
    <w:p w:rsidR="00EB2696" w:rsidRDefault="00EB2696" w:rsidP="00EB2696">
      <w:pPr>
        <w:pStyle w:val="BodyText2"/>
        <w:ind w:right="0"/>
        <w:rPr>
          <w:spacing w:val="0"/>
          <w:szCs w:val="24"/>
        </w:rPr>
      </w:pPr>
      <w:r w:rsidRPr="00171F57">
        <w:rPr>
          <w:spacing w:val="0"/>
          <w:szCs w:val="24"/>
        </w:rPr>
        <w:t>The school does not have a joint employment relationship in the following instances</w:t>
      </w:r>
      <w:r>
        <w:rPr>
          <w:spacing w:val="0"/>
          <w:szCs w:val="24"/>
        </w:rPr>
        <w:t>:</w:t>
      </w:r>
    </w:p>
    <w:p w:rsidR="00EB2696" w:rsidRDefault="00EB2696" w:rsidP="00EB2696">
      <w:pPr>
        <w:pStyle w:val="BodyText2"/>
        <w:ind w:right="0"/>
        <w:rPr>
          <w:szCs w:val="24"/>
        </w:rPr>
      </w:pPr>
      <w:r>
        <w:rPr>
          <w:spacing w:val="0"/>
          <w:szCs w:val="24"/>
        </w:rPr>
        <w:t xml:space="preserve">a.  </w:t>
      </w:r>
      <w:r w:rsidRPr="00171F57">
        <w:rPr>
          <w:szCs w:val="24"/>
        </w:rPr>
        <w:t xml:space="preserve">Between the school and off-duty policemen or deputies who are hired on a part-time basis for security purposes or crowd control. The school is separate from and acts independently of other governmental entities. </w:t>
      </w:r>
    </w:p>
    <w:p w:rsidR="00EB2696" w:rsidRPr="008C4581" w:rsidRDefault="00EB2696" w:rsidP="00EB2696">
      <w:pPr>
        <w:pStyle w:val="BodyText2"/>
        <w:ind w:right="0"/>
        <w:rPr>
          <w:spacing w:val="0"/>
          <w:szCs w:val="24"/>
        </w:rPr>
      </w:pPr>
      <w:r>
        <w:rPr>
          <w:szCs w:val="24"/>
        </w:rPr>
        <w:t xml:space="preserve">b.  </w:t>
      </w:r>
      <w:r w:rsidRPr="00171F57">
        <w:rPr>
          <w:szCs w:val="24"/>
        </w:rPr>
        <w:t>Between the school and any agency contracted with to provide transportation services, security services, or other services.</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rPr>
      </w:pPr>
      <w:r w:rsidRPr="00171F57">
        <w:rPr>
          <w:szCs w:val="24"/>
        </w:rPr>
        <w:t>Hours Worked</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Employees shall be compensated for all the time they are required to be on duty and shall be paid for all hours worked each workweek. Employees shall accurately record the hours they work each week.</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time.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Employees shall sign in/clock in where they start work and sign out/clock out at the site where they cease working.</w:t>
      </w:r>
      <w:r w:rsidRPr="00171F57">
        <w:rPr>
          <w:rFonts w:ascii="Times New Roman" w:hAnsi="Times New Roman"/>
          <w:b/>
          <w:szCs w:val="24"/>
          <w:vertAlign w:val="superscript"/>
        </w:rPr>
        <w:t xml:space="preserve"> </w:t>
      </w:r>
      <w:r w:rsidRPr="00171F57">
        <w:rPr>
          <w:rFonts w:ascii="Times New Roman" w:hAnsi="Times New Roman"/>
          <w:szCs w:val="24"/>
        </w:rPr>
        <w:t xml:space="preserve">Employees who do not start and end their workday at the same site shall carry a time card or sheet with them to accurately record their times. They shall turn in their time sheets or cards to </w:t>
      </w:r>
      <w:r>
        <w:rPr>
          <w:rFonts w:ascii="Times New Roman" w:hAnsi="Times New Roman"/>
          <w:szCs w:val="24"/>
        </w:rPr>
        <w:t>the Director</w:t>
      </w:r>
      <w:r w:rsidRPr="00171F57">
        <w:rPr>
          <w:rFonts w:ascii="Times New Roman" w:hAnsi="Times New Roman"/>
          <w:szCs w:val="24"/>
        </w:rPr>
        <w:t xml:space="preserve"> no later than the following Monday morning after reviewing them to be sure that they accurately reflect their hours worked for that week.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Each employee is to personally record his or her own times. Any employee who signs in or out (or who punches a time clock) for another employee or who asks another employee to do so for him or her will be dismissed.</w:t>
      </w: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Employees whose normal workweek is less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and who work more than their normal number of hours in a given workweek may, at the school’s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rPr>
      </w:pPr>
      <w:r w:rsidRPr="00171F57">
        <w:rPr>
          <w:szCs w:val="24"/>
        </w:rPr>
        <w:t>Breaks and Meals</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 xml:space="preserve">Each employee working more than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xml:space="preserve"> hours per week shall be provided two</w:t>
      </w:r>
      <w:r>
        <w:rPr>
          <w:rFonts w:ascii="Times New Roman" w:hAnsi="Times New Roman"/>
          <w:szCs w:val="24"/>
        </w:rPr>
        <w:t xml:space="preserve"> (2)</w:t>
      </w:r>
      <w:r w:rsidRPr="00171F57">
        <w:rPr>
          <w:rFonts w:ascii="Times New Roman" w:hAnsi="Times New Roman"/>
          <w:szCs w:val="24"/>
        </w:rPr>
        <w:t xml:space="preserve">, paid, </w:t>
      </w:r>
      <w:r>
        <w:rPr>
          <w:rFonts w:ascii="Times New Roman" w:hAnsi="Times New Roman"/>
          <w:szCs w:val="24"/>
        </w:rPr>
        <w:t>fifteen (</w:t>
      </w:r>
      <w:r w:rsidRPr="00171F57">
        <w:rPr>
          <w:rFonts w:ascii="Times New Roman" w:hAnsi="Times New Roman"/>
          <w:szCs w:val="24"/>
        </w:rPr>
        <w:t>15</w:t>
      </w:r>
      <w:r>
        <w:rPr>
          <w:rFonts w:ascii="Times New Roman" w:hAnsi="Times New Roman"/>
          <w:szCs w:val="24"/>
        </w:rPr>
        <w:t>)</w:t>
      </w:r>
      <w:r w:rsidRPr="00171F57">
        <w:rPr>
          <w:rFonts w:ascii="Times New Roman" w:hAnsi="Times New Roman"/>
          <w:szCs w:val="24"/>
        </w:rPr>
        <w:t>-minute duty free breaks per workday.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Meal periods which are less than </w:t>
      </w:r>
      <w:r>
        <w:rPr>
          <w:rFonts w:ascii="Times New Roman" w:hAnsi="Times New Roman"/>
          <w:szCs w:val="24"/>
        </w:rPr>
        <w:t>thirty (</w:t>
      </w:r>
      <w:r w:rsidRPr="00171F57">
        <w:rPr>
          <w:rFonts w:ascii="Times New Roman" w:hAnsi="Times New Roman"/>
          <w:szCs w:val="24"/>
        </w:rPr>
        <w:t>30</w:t>
      </w:r>
      <w:r>
        <w:rPr>
          <w:rFonts w:ascii="Times New Roman" w:hAnsi="Times New Roman"/>
          <w:szCs w:val="24"/>
        </w:rPr>
        <w:t>)</w:t>
      </w:r>
      <w:r w:rsidRPr="00171F57">
        <w:rPr>
          <w:rFonts w:ascii="Times New Roman" w:hAnsi="Times New Roman"/>
          <w:szCs w:val="24"/>
        </w:rPr>
        <w:t xml:space="preserve"> minutes in length or in which the employee is not relieved of duty are compensable</w:t>
      </w:r>
      <w:r>
        <w:rPr>
          <w:rFonts w:ascii="Times New Roman" w:hAnsi="Times New Roman"/>
          <w:szCs w:val="24"/>
        </w:rPr>
        <w:t>.</w:t>
      </w:r>
      <w:r>
        <w:rPr>
          <w:rFonts w:ascii="Times New Roman" w:hAnsi="Times New Roman"/>
          <w:szCs w:val="24"/>
          <w:vertAlign w:val="superscript"/>
        </w:rPr>
        <w:t xml:space="preserve"> </w:t>
      </w:r>
      <w:r w:rsidRPr="00171F57">
        <w:rPr>
          <w:rFonts w:ascii="Times New Roman" w:hAnsi="Times New Roman"/>
          <w:szCs w:val="24"/>
        </w:rPr>
        <w:t xml:space="preserve"> Employees with a bona fide meal period shall be completely relieved of their duty to allow them to eat their meal</w:t>
      </w:r>
      <w:r>
        <w:rPr>
          <w:rFonts w:ascii="Times New Roman" w:hAnsi="Times New Roman"/>
          <w:szCs w:val="24"/>
        </w:rPr>
        <w:t>,</w:t>
      </w:r>
      <w:r w:rsidRPr="00171F57">
        <w:rPr>
          <w:rFonts w:ascii="Times New Roman" w:hAnsi="Times New Roman"/>
          <w:szCs w:val="24"/>
        </w:rPr>
        <w:t xml:space="preserve"> which they may do away from their work site</w:t>
      </w:r>
      <w:r>
        <w:rPr>
          <w:rFonts w:ascii="Times New Roman" w:hAnsi="Times New Roman"/>
          <w:szCs w:val="24"/>
        </w:rPr>
        <w:t xml:space="preserve"> </w:t>
      </w:r>
      <w:r w:rsidRPr="00171F57">
        <w:rPr>
          <w:rFonts w:ascii="Times New Roman" w:hAnsi="Times New Roman"/>
          <w:szCs w:val="24"/>
        </w:rPr>
        <w:t>or in a break area.</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employee shall not engage in any work for the school during meal breaks except in rare and infrequent emergencies.</w:t>
      </w:r>
    </w:p>
    <w:p w:rsidR="00EB2696" w:rsidRDefault="00EB2696" w:rsidP="00EB2696">
      <w:pPr>
        <w:pStyle w:val="Heading2"/>
        <w:ind w:right="0"/>
        <w:rPr>
          <w:spacing w:val="0"/>
          <w:szCs w:val="24"/>
        </w:rPr>
      </w:pPr>
    </w:p>
    <w:p w:rsidR="00EB2696" w:rsidRPr="00171F57" w:rsidRDefault="00EB2696" w:rsidP="00EB2696">
      <w:pPr>
        <w:pStyle w:val="Heading2"/>
        <w:ind w:right="0"/>
        <w:rPr>
          <w:spacing w:val="0"/>
          <w:szCs w:val="24"/>
        </w:rPr>
      </w:pPr>
      <w:r w:rsidRPr="00171F57">
        <w:rPr>
          <w:spacing w:val="0"/>
          <w:szCs w:val="24"/>
        </w:rPr>
        <w:t>Overtime</w:t>
      </w:r>
    </w:p>
    <w:p w:rsidR="00EB2696" w:rsidRPr="00171F57" w:rsidRDefault="00EB2696" w:rsidP="00EB2696">
      <w:pPr>
        <w:rPr>
          <w:rFonts w:ascii="Times New Roman" w:hAnsi="Times New Roman"/>
          <w:szCs w:val="24"/>
        </w:rPr>
      </w:pPr>
      <w:r w:rsidRPr="00171F57">
        <w:rPr>
          <w:rFonts w:ascii="Times New Roman" w:hAnsi="Times New Roman"/>
          <w:szCs w:val="24"/>
        </w:rPr>
        <w:t xml:space="preserve">Covered employees shall be compensated at not less than </w:t>
      </w:r>
      <w:r>
        <w:rPr>
          <w:rFonts w:ascii="Times New Roman" w:hAnsi="Times New Roman"/>
          <w:szCs w:val="24"/>
        </w:rPr>
        <w:t>one and a half (1.5)</w:t>
      </w:r>
      <w:r w:rsidRPr="00171F57">
        <w:rPr>
          <w:rFonts w:ascii="Times New Roman" w:hAnsi="Times New Roman"/>
          <w:szCs w:val="24"/>
        </w:rPr>
        <w:t xml:space="preserve"> times his or her regular rate of pay for all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Overtime compensation shall be computed on the basis of the hours worked in each week and may not be waived by either the employee or the school. Overtime compensation shall be paid on the next regular payday for the period in which the overtime was earned.</w:t>
      </w:r>
    </w:p>
    <w:p w:rsidR="00EB2696" w:rsidRDefault="00EB2696" w:rsidP="00EB2696">
      <w:pPr>
        <w:rPr>
          <w:rFonts w:ascii="Times New Roman" w:hAnsi="Times New Roman"/>
          <w:szCs w:val="24"/>
        </w:rPr>
      </w:pPr>
    </w:p>
    <w:p w:rsidR="00EB2696" w:rsidRPr="00256388" w:rsidRDefault="00EB2696" w:rsidP="00EB2696">
      <w:pPr>
        <w:ind w:right="-3"/>
        <w:rPr>
          <w:rFonts w:ascii="Times New Roman" w:hAnsi="Times New Roman"/>
          <w:szCs w:val="24"/>
        </w:rPr>
      </w:pPr>
      <w:bookmarkStart w:id="49" w:name="OLE_LINK10"/>
      <w:r w:rsidRPr="00256388">
        <w:rPr>
          <w:rFonts w:ascii="Times New Roman" w:hAnsi="Times New Roman"/>
          <w:szCs w:val="24"/>
        </w:rPr>
        <w:t xml:space="preserve">The rate of overtime pay for employees who work two (2) or more jobs for the </w:t>
      </w:r>
      <w:r>
        <w:rPr>
          <w:rFonts w:ascii="Times New Roman" w:hAnsi="Times New Roman"/>
          <w:szCs w:val="24"/>
        </w:rPr>
        <w:t>school</w:t>
      </w:r>
      <w:r w:rsidRPr="00256388">
        <w:rPr>
          <w:rFonts w:ascii="Times New Roman" w:hAnsi="Times New Roman"/>
          <w:szCs w:val="24"/>
        </w:rPr>
        <w:t xml:space="preserve"> at different rates of pay shall be determined by creating a weighted average of the different rates (a.k.a. blended rate). 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bookmarkEnd w:id="49"/>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Provided the employee and the school have a written agreement or understanding before the work is performed, compensatory time off may be awarded in lieu of overtime pay for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and shall be awarded on a one-and-one-half (1 1/2) time basis for each hour of overtime worked. The school reserves the right to determine if it will award compensatory time in lieu of monetary pay for the overtime worked. The maximum number of compensatory hours an employee may accumulate at a time is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The employee must be able to take the compensatory time off within a reasonable period of time that is not unduly disruptive to the school.</w:t>
      </w:r>
    </w:p>
    <w:p w:rsidR="00EB2696" w:rsidRPr="00171F57" w:rsidRDefault="00EB2696" w:rsidP="00EB2696">
      <w:pPr>
        <w:rPr>
          <w:rFonts w:ascii="Times New Roman" w:hAnsi="Times New Roman"/>
          <w:szCs w:val="24"/>
        </w:rPr>
      </w:pPr>
    </w:p>
    <w:p w:rsidR="00EB2696" w:rsidRPr="00171F57" w:rsidRDefault="00EB2696" w:rsidP="00EB2696">
      <w:pPr>
        <w:pStyle w:val="BodyText"/>
        <w:ind w:right="0"/>
        <w:rPr>
          <w:color w:val="000000"/>
          <w:szCs w:val="24"/>
        </w:rPr>
      </w:pPr>
      <w:r w:rsidRPr="00171F57">
        <w:rPr>
          <w:color w:val="000000"/>
          <w:szCs w:val="24"/>
        </w:rPr>
        <w:t>An employee whose employment is terminated with the school, whether by the school or the employee</w:t>
      </w:r>
      <w:r>
        <w:rPr>
          <w:color w:val="000000"/>
          <w:szCs w:val="24"/>
        </w:rPr>
        <w:t>,</w:t>
      </w:r>
      <w:r w:rsidRPr="00171F57">
        <w:rPr>
          <w:color w:val="000000"/>
          <w:szCs w:val="24"/>
        </w:rPr>
        <w:t xml:space="preserve"> shall receive monetary compensation for unused compensatory  time. Of the following methods, the one that yields the greatest money for the employee shall be used.</w:t>
      </w:r>
    </w:p>
    <w:p w:rsidR="00EB2696" w:rsidRPr="00171F57" w:rsidRDefault="00EB2696" w:rsidP="00EB2696">
      <w:pPr>
        <w:numPr>
          <w:ilvl w:val="0"/>
          <w:numId w:val="3"/>
        </w:numPr>
        <w:rPr>
          <w:rFonts w:ascii="Times New Roman" w:hAnsi="Times New Roman"/>
          <w:szCs w:val="24"/>
        </w:rPr>
      </w:pPr>
      <w:r w:rsidRPr="00171F57">
        <w:rPr>
          <w:rFonts w:ascii="Times New Roman" w:hAnsi="Times New Roman"/>
          <w:szCs w:val="24"/>
        </w:rPr>
        <w:t>The average regular rate received by the employee during the last 3 years of employment. Or</w:t>
      </w:r>
    </w:p>
    <w:p w:rsidR="00EB2696" w:rsidRPr="00171F57" w:rsidRDefault="00EB2696" w:rsidP="00EB2696">
      <w:pPr>
        <w:numPr>
          <w:ilvl w:val="0"/>
          <w:numId w:val="3"/>
        </w:numPr>
        <w:rPr>
          <w:rFonts w:ascii="Times New Roman" w:hAnsi="Times New Roman"/>
          <w:szCs w:val="24"/>
        </w:rPr>
      </w:pPr>
      <w:r w:rsidRPr="00171F57">
        <w:rPr>
          <w:rFonts w:ascii="Times New Roman" w:hAnsi="Times New Roman"/>
          <w:szCs w:val="24"/>
        </w:rPr>
        <w:t>The final regular rate received by the employee.</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rPr>
      </w:pPr>
      <w:r w:rsidRPr="00171F57">
        <w:rPr>
          <w:szCs w:val="24"/>
        </w:rPr>
        <w:t>Overtime Authorization</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 xml:space="preserve">There will be instances where the school’s needs necessitate an employee work overtime. It is the Board’s desire to keep overtime worked to a minimum. To facilitate this, employees shall receive authorization from </w:t>
      </w:r>
      <w:r>
        <w:rPr>
          <w:rFonts w:ascii="Times New Roman" w:hAnsi="Times New Roman"/>
          <w:szCs w:val="24"/>
        </w:rPr>
        <w:t>the Director</w:t>
      </w:r>
      <w:r w:rsidRPr="00171F57">
        <w:rPr>
          <w:rFonts w:ascii="Times New Roman" w:hAnsi="Times New Roman"/>
          <w:szCs w:val="24"/>
        </w:rPr>
        <w:t xml:space="preserve"> in advance of working overtime except in the rare instance when it is unforeseen and unavoidable.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Pr>
          <w:rFonts w:ascii="Times New Roman" w:hAnsi="Times New Roman"/>
          <w:szCs w:val="24"/>
        </w:rPr>
        <w:t>All overtime worked will</w:t>
      </w:r>
      <w:r w:rsidRPr="00171F57">
        <w:rPr>
          <w:rFonts w:ascii="Times New Roman" w:hAnsi="Times New Roman"/>
          <w:szCs w:val="24"/>
        </w:rPr>
        <w:t xml:space="preserve"> be paid in accordance with the provisions of the FLSA, but unless the overtime was pre-approved or fit into the exceptions noted previously, disciplinary action </w:t>
      </w:r>
      <w:r>
        <w:rPr>
          <w:rFonts w:ascii="Times New Roman" w:hAnsi="Times New Roman"/>
          <w:szCs w:val="24"/>
        </w:rPr>
        <w:t>shall</w:t>
      </w:r>
      <w:r w:rsidRPr="00171F57">
        <w:rPr>
          <w:rFonts w:ascii="Times New Roman" w:hAnsi="Times New Roman"/>
          <w:szCs w:val="24"/>
        </w:rPr>
        <w:t xml:space="preserve"> be taken for failure to follow School policy. In extreme and repeated cases, disciplinary action could include the termination of the employee. </w:t>
      </w:r>
    </w:p>
    <w:p w:rsidR="00EB2696" w:rsidRDefault="00EB2696" w:rsidP="00EB2696">
      <w:pPr>
        <w:pStyle w:val="Heading2"/>
        <w:ind w:right="0"/>
        <w:rPr>
          <w:szCs w:val="24"/>
        </w:rPr>
      </w:pPr>
      <w:r w:rsidRPr="00171F57">
        <w:rPr>
          <w:szCs w:val="24"/>
        </w:rPr>
        <w:t>Leave Requests</w:t>
      </w:r>
    </w:p>
    <w:p w:rsidR="00EB2696" w:rsidRPr="00700BD0" w:rsidRDefault="00EB2696" w:rsidP="00EB2696"/>
    <w:p w:rsidR="00EB2696" w:rsidRDefault="00EB2696" w:rsidP="00EB2696">
      <w:pPr>
        <w:rPr>
          <w:rFonts w:ascii="Times New Roman" w:hAnsi="Times New Roman"/>
          <w:szCs w:val="24"/>
        </w:rPr>
      </w:pPr>
      <w:r w:rsidRPr="00171F57">
        <w:rPr>
          <w:rFonts w:ascii="Times New Roman" w:hAnsi="Times New Roman"/>
          <w:szCs w:val="24"/>
        </w:rPr>
        <w:t xml:space="preserve">All covered employees shall submit a leave request form prior to taking the leave if possible. If, </w:t>
      </w:r>
      <w:r>
        <w:rPr>
          <w:rFonts w:ascii="Times New Roman" w:hAnsi="Times New Roman"/>
          <w:szCs w:val="24"/>
        </w:rPr>
        <w:t xml:space="preserve">a request for leave was not possible in advance, </w:t>
      </w:r>
      <w:r w:rsidRPr="00171F57">
        <w:rPr>
          <w:rFonts w:ascii="Times New Roman" w:hAnsi="Times New Roman"/>
          <w:szCs w:val="24"/>
        </w:rPr>
        <w:t>due to unforeseen or emergency circumstances, the leave form shall be turned in the day the employee returns to work. Unless specifically granted by the Board for special circumstances, the reason necessitating the leave must fall within School policy.</w:t>
      </w:r>
    </w:p>
    <w:p w:rsidR="00EB2696" w:rsidRPr="00171F57" w:rsidRDefault="00EB2696" w:rsidP="00EB2696">
      <w:pPr>
        <w:rPr>
          <w:rFonts w:ascii="Times New Roman" w:hAnsi="Times New Roman"/>
          <w:szCs w:val="24"/>
        </w:rPr>
      </w:pPr>
    </w:p>
    <w:p w:rsidR="00EB2696" w:rsidRPr="00C54568" w:rsidRDefault="00EB2696" w:rsidP="00EB2696">
      <w:pPr>
        <w:rPr>
          <w:rFonts w:ascii="Times New Roman" w:hAnsi="Times New Roman"/>
          <w:szCs w:val="24"/>
        </w:rPr>
      </w:pPr>
      <w:r w:rsidRPr="00171F57">
        <w:rPr>
          <w:rFonts w:ascii="Times New Roman" w:hAnsi="Times New Roman"/>
          <w:szCs w:val="24"/>
        </w:rPr>
        <w:t>Payment for leave could be delayed or not occur if an employee fails to turn in the required leave form.</w:t>
      </w:r>
      <w:r>
        <w:rPr>
          <w:rFonts w:ascii="Times New Roman" w:hAnsi="Times New Roman"/>
          <w:szCs w:val="24"/>
        </w:rPr>
        <w:t xml:space="preserve">  </w:t>
      </w:r>
      <w:r w:rsidRPr="00171F57">
        <w:rPr>
          <w:rFonts w:ascii="Times New Roman" w:hAnsi="Times New Roman"/>
          <w:szCs w:val="24"/>
        </w:rPr>
        <w:t xml:space="preserve">Leave may be taken in a minimum of </w:t>
      </w:r>
      <w:r>
        <w:rPr>
          <w:rFonts w:ascii="Times New Roman" w:hAnsi="Times New Roman"/>
          <w:szCs w:val="24"/>
        </w:rPr>
        <w:t>four (4) hour</w:t>
      </w:r>
      <w:r w:rsidRPr="00171F57">
        <w:rPr>
          <w:rFonts w:ascii="Times New Roman" w:hAnsi="Times New Roman"/>
          <w:szCs w:val="24"/>
        </w:rPr>
        <w:t xml:space="preserve"> increments. </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vertAlign w:val="superscript"/>
        </w:rPr>
      </w:pPr>
      <w:r w:rsidRPr="00171F57">
        <w:rPr>
          <w:szCs w:val="24"/>
        </w:rPr>
        <w:t>Record Keeping and Postings</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shall keep and maintain records as required by the FLSA for the period of time required by the act.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shall display minimum wage posters where employees can readily observe them. </w:t>
      </w:r>
    </w:p>
    <w:p w:rsidR="00EB2696" w:rsidRPr="00171F57" w:rsidRDefault="00EB2696" w:rsidP="00EB2696">
      <w:pPr>
        <w:rPr>
          <w:rFonts w:ascii="Times New Roman" w:hAnsi="Times New Roman"/>
          <w:szCs w:val="24"/>
        </w:rPr>
      </w:pPr>
    </w:p>
    <w:p w:rsidR="00EB2696" w:rsidRDefault="00EB2696" w:rsidP="00EB2696">
      <w:pPr>
        <w:pStyle w:val="Heading2"/>
        <w:ind w:right="0"/>
        <w:rPr>
          <w:szCs w:val="24"/>
          <w:vertAlign w:val="superscript"/>
        </w:rPr>
      </w:pPr>
      <w:r w:rsidRPr="00171F57">
        <w:rPr>
          <w:szCs w:val="24"/>
        </w:rPr>
        <w:t>Cooperation with Enforcement Officials</w:t>
      </w:r>
    </w:p>
    <w:p w:rsidR="00EB2696" w:rsidRPr="00700BD0" w:rsidRDefault="00EB2696" w:rsidP="00EB2696"/>
    <w:p w:rsidR="00EB2696" w:rsidRPr="00171F57" w:rsidRDefault="00EB2696" w:rsidP="00EB2696">
      <w:pPr>
        <w:rPr>
          <w:rFonts w:ascii="Times New Roman" w:hAnsi="Times New Roman"/>
          <w:szCs w:val="24"/>
        </w:rPr>
      </w:pPr>
      <w:r w:rsidRPr="00171F57">
        <w:rPr>
          <w:rFonts w:ascii="Times New Roman" w:hAnsi="Times New Roman"/>
          <w:szCs w:val="24"/>
        </w:rPr>
        <w:t xml:space="preserve">All records relating to the FLSA shall be available for inspection by, and school employees shall cooperate fully with, officials from the </w:t>
      </w:r>
      <w:r>
        <w:rPr>
          <w:rFonts w:ascii="Times New Roman" w:hAnsi="Times New Roman"/>
          <w:szCs w:val="24"/>
        </w:rPr>
        <w:t>Department of Labor (</w:t>
      </w:r>
      <w:r w:rsidRPr="00171F57">
        <w:rPr>
          <w:rFonts w:ascii="Times New Roman" w:hAnsi="Times New Roman"/>
          <w:szCs w:val="24"/>
        </w:rPr>
        <w:t>DOL</w:t>
      </w:r>
      <w:r>
        <w:rPr>
          <w:rFonts w:ascii="Times New Roman" w:hAnsi="Times New Roman"/>
          <w:szCs w:val="24"/>
        </w:rPr>
        <w:t>)</w:t>
      </w:r>
      <w:r w:rsidRPr="00171F57">
        <w:rPr>
          <w:rFonts w:ascii="Times New Roman" w:hAnsi="Times New Roman"/>
          <w:szCs w:val="24"/>
        </w:rPr>
        <w:t xml:space="preserve"> and/or its authorized representatives in the performance of their jobs relating to:</w:t>
      </w:r>
    </w:p>
    <w:p w:rsidR="00EB2696" w:rsidRDefault="00EB2696" w:rsidP="00EB2696">
      <w:pPr>
        <w:rPr>
          <w:rFonts w:ascii="Times New Roman" w:hAnsi="Times New Roman"/>
          <w:szCs w:val="24"/>
        </w:rPr>
      </w:pPr>
      <w:r>
        <w:rPr>
          <w:rFonts w:ascii="Times New Roman" w:hAnsi="Times New Roman"/>
          <w:szCs w:val="24"/>
        </w:rPr>
        <w:t xml:space="preserve">a.  </w:t>
      </w:r>
      <w:r w:rsidRPr="00171F57">
        <w:rPr>
          <w:rFonts w:ascii="Times New Roman" w:hAnsi="Times New Roman"/>
          <w:szCs w:val="24"/>
        </w:rPr>
        <w:t xml:space="preserve">Investigating and gathering data regarding the wages, hours, and other conditions and </w:t>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practices of employment;</w:t>
      </w:r>
    </w:p>
    <w:p w:rsidR="00EB2696" w:rsidRDefault="00EB2696" w:rsidP="00EB2696">
      <w:pPr>
        <w:rPr>
          <w:rFonts w:ascii="Times New Roman" w:hAnsi="Times New Roman"/>
          <w:szCs w:val="24"/>
        </w:rPr>
      </w:pPr>
      <w:r>
        <w:rPr>
          <w:rFonts w:ascii="Times New Roman" w:hAnsi="Times New Roman"/>
          <w:szCs w:val="24"/>
        </w:rPr>
        <w:t xml:space="preserve">b.  </w:t>
      </w:r>
      <w:r w:rsidRPr="00171F57">
        <w:rPr>
          <w:rFonts w:ascii="Times New Roman" w:hAnsi="Times New Roman"/>
          <w:szCs w:val="24"/>
        </w:rPr>
        <w:t>Entering, inspecting, and/or transcribing the premises and its records;</w:t>
      </w:r>
    </w:p>
    <w:p w:rsidR="00EB2696" w:rsidRPr="00171F57" w:rsidRDefault="00EB2696" w:rsidP="00EB2696">
      <w:pPr>
        <w:rPr>
          <w:rFonts w:ascii="Times New Roman" w:hAnsi="Times New Roman"/>
          <w:szCs w:val="24"/>
        </w:rPr>
      </w:pPr>
      <w:r>
        <w:rPr>
          <w:rFonts w:ascii="Times New Roman" w:hAnsi="Times New Roman"/>
          <w:szCs w:val="24"/>
        </w:rPr>
        <w:t xml:space="preserve">c.  </w:t>
      </w:r>
      <w:r w:rsidRPr="00171F57">
        <w:rPr>
          <w:rFonts w:ascii="Times New Roman" w:hAnsi="Times New Roman"/>
          <w:szCs w:val="24"/>
        </w:rPr>
        <w:t>Questioning employees and investigating such facts as the inspectors deem necessary to determine whether any person has violated any provision of the FLSA.</w:t>
      </w:r>
    </w:p>
    <w:p w:rsidR="00EB2696" w:rsidRPr="00171F57" w:rsidRDefault="00EB2696" w:rsidP="00EB2696">
      <w:pPr>
        <w:rPr>
          <w:rFonts w:ascii="Times New Roman" w:hAnsi="Times New Roman"/>
          <w:szCs w:val="24"/>
        </w:rPr>
      </w:pPr>
    </w:p>
    <w:p w:rsidR="00EB2696" w:rsidRPr="00DA0995" w:rsidRDefault="00EB2696" w:rsidP="00EB2696">
      <w:pPr>
        <w:rPr>
          <w:rFonts w:ascii="Times New Roman" w:hAnsi="Times New Roman"/>
        </w:rPr>
      </w:pPr>
    </w:p>
    <w:p w:rsidR="00EB2696" w:rsidRPr="00DA0995" w:rsidRDefault="00EB2696" w:rsidP="00EB2696">
      <w:pPr>
        <w:rPr>
          <w:rFonts w:ascii="Times New Roman" w:hAnsi="Times New Roman"/>
        </w:rPr>
      </w:pPr>
      <w:r w:rsidRPr="00DA0995">
        <w:rPr>
          <w:rFonts w:ascii="Times New Roman" w:hAnsi="Times New Roman"/>
        </w:rPr>
        <w:t>Legal References:</w:t>
      </w:r>
      <w:r w:rsidRPr="00DA0995">
        <w:rPr>
          <w:rFonts w:ascii="Times New Roman" w:hAnsi="Times New Roman"/>
        </w:rPr>
        <w:tab/>
      </w:r>
      <w:r w:rsidRPr="00DA0995">
        <w:rPr>
          <w:rFonts w:ascii="Times New Roman" w:hAnsi="Times New Roman"/>
          <w:b/>
          <w:vertAlign w:val="superscript"/>
        </w:rPr>
        <w:t>A</w:t>
      </w:r>
      <w:r w:rsidRPr="00DA0995">
        <w:rPr>
          <w:rFonts w:ascii="Times New Roman" w:hAnsi="Times New Roman"/>
          <w:b/>
        </w:rPr>
        <w:t xml:space="preserve">: </w:t>
      </w:r>
      <w:r w:rsidRPr="00DA0995">
        <w:rPr>
          <w:rFonts w:ascii="Times New Roman" w:hAnsi="Times New Roman"/>
        </w:rPr>
        <w:t>29 USC § 206(a), ACA  § 6-17-2203</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B</w:t>
      </w:r>
      <w:r w:rsidRPr="00DA0995">
        <w:rPr>
          <w:rFonts w:ascii="Times New Roman" w:hAnsi="Times New Roman"/>
          <w:b/>
        </w:rPr>
        <w:t>:</w:t>
      </w:r>
      <w:r w:rsidRPr="00DA0995">
        <w:rPr>
          <w:rFonts w:ascii="Times New Roman" w:hAnsi="Times New Roman"/>
        </w:rPr>
        <w:t xml:space="preserve"> 29 USC § 207(a)(1), 29 CFR § 778.100</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C</w:t>
      </w:r>
      <w:r w:rsidRPr="00DA0995">
        <w:rPr>
          <w:rFonts w:ascii="Times New Roman" w:hAnsi="Times New Roman"/>
          <w:b/>
        </w:rPr>
        <w:t xml:space="preserve">: </w:t>
      </w:r>
      <w:r w:rsidRPr="00DA0995">
        <w:rPr>
          <w:rFonts w:ascii="Times New Roman" w:hAnsi="Times New Roman"/>
        </w:rPr>
        <w:t>29 USC § 207(o), 29 CFR § 553.50</w:t>
      </w:r>
    </w:p>
    <w:p w:rsidR="00EB2696" w:rsidRPr="00DA0995" w:rsidRDefault="00EB2696" w:rsidP="00EB2696">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D</w:t>
      </w:r>
      <w:r w:rsidRPr="00DA0995">
        <w:rPr>
          <w:rFonts w:ascii="Times New Roman" w:hAnsi="Times New Roman"/>
          <w:b/>
        </w:rPr>
        <w:t>:</w:t>
      </w:r>
      <w:r w:rsidRPr="00DA0995">
        <w:rPr>
          <w:rFonts w:ascii="Times New Roman" w:hAnsi="Times New Roman"/>
        </w:rPr>
        <w:t xml:space="preserve"> 29 USC § 213(a), 29 CFR §§ 541 et seq.</w:t>
      </w:r>
    </w:p>
    <w:p w:rsidR="00EB2696" w:rsidRPr="00DA0995" w:rsidRDefault="00EB2696" w:rsidP="00EB2696">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E</w:t>
      </w:r>
      <w:r w:rsidRPr="00DA0995">
        <w:rPr>
          <w:rFonts w:ascii="Times New Roman" w:hAnsi="Times New Roman"/>
          <w:b/>
        </w:rPr>
        <w:t>:</w:t>
      </w:r>
      <w:r w:rsidRPr="00DA0995">
        <w:rPr>
          <w:rFonts w:ascii="Times New Roman" w:hAnsi="Times New Roman"/>
        </w:rPr>
        <w:t xml:space="preserve"> 29 CFR § 778.218(a)</w:t>
      </w:r>
    </w:p>
    <w:p w:rsidR="00EB2696" w:rsidRPr="00DA0995" w:rsidRDefault="00EB2696" w:rsidP="00EB2696">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F</w:t>
      </w:r>
      <w:r w:rsidRPr="00DA0995">
        <w:rPr>
          <w:rFonts w:ascii="Times New Roman" w:hAnsi="Times New Roman"/>
          <w:b/>
        </w:rPr>
        <w:t>:</w:t>
      </w:r>
      <w:r w:rsidRPr="00DA0995">
        <w:rPr>
          <w:rFonts w:ascii="Times New Roman" w:hAnsi="Times New Roman"/>
        </w:rPr>
        <w:t xml:space="preserve"> 29 USC § 207(e), 29 CFR § 778.108</w:t>
      </w:r>
    </w:p>
    <w:p w:rsidR="00EB2696" w:rsidRPr="00DA0995" w:rsidRDefault="00EB2696" w:rsidP="00EB2696">
      <w:pPr>
        <w:ind w:right="-3"/>
        <w:rPr>
          <w:rFonts w:ascii="Times New Roman" w:hAnsi="Times New Roman"/>
          <w:szCs w:val="24"/>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G</w:t>
      </w:r>
      <w:r w:rsidRPr="00DA0995">
        <w:rPr>
          <w:rFonts w:ascii="Times New Roman" w:hAnsi="Times New Roman"/>
          <w:b/>
        </w:rPr>
        <w:t>:</w:t>
      </w:r>
      <w:r w:rsidRPr="00DA0995">
        <w:rPr>
          <w:rFonts w:ascii="Times New Roman" w:hAnsi="Times New Roman"/>
        </w:rPr>
        <w:t xml:space="preserve"> 29 CFR § 778.105</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H</w:t>
      </w:r>
      <w:r w:rsidRPr="00DA0995">
        <w:rPr>
          <w:rFonts w:ascii="Times New Roman" w:hAnsi="Times New Roman"/>
          <w:b/>
        </w:rPr>
        <w:t>:</w:t>
      </w:r>
      <w:r w:rsidRPr="00DA0995">
        <w:rPr>
          <w:rFonts w:ascii="Times New Roman" w:hAnsi="Times New Roman"/>
        </w:rPr>
        <w:t xml:space="preserve"> 29 CFR §§ 785.9, 785.16</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I</w:t>
      </w:r>
      <w:r w:rsidRPr="00DA0995">
        <w:rPr>
          <w:rFonts w:ascii="Times New Roman" w:hAnsi="Times New Roman"/>
          <w:b/>
        </w:rPr>
        <w:t>:</w:t>
      </w:r>
      <w:r w:rsidRPr="00DA0995">
        <w:rPr>
          <w:rFonts w:ascii="Times New Roman" w:hAnsi="Times New Roman"/>
        </w:rPr>
        <w:t xml:space="preserve"> 29 CFR § 516.2(7)</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J</w:t>
      </w:r>
      <w:r w:rsidRPr="00DA0995">
        <w:rPr>
          <w:rFonts w:ascii="Times New Roman" w:hAnsi="Times New Roman"/>
          <w:b/>
        </w:rPr>
        <w:t>:</w:t>
      </w:r>
      <w:r w:rsidRPr="00DA0995">
        <w:rPr>
          <w:rFonts w:ascii="Times New Roman" w:hAnsi="Times New Roman"/>
        </w:rPr>
        <w:t xml:space="preserve"> 29 CFR §§ 785.1 et seq.</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K</w:t>
      </w:r>
      <w:r w:rsidRPr="00DA0995">
        <w:rPr>
          <w:rFonts w:ascii="Times New Roman" w:hAnsi="Times New Roman"/>
          <w:b/>
        </w:rPr>
        <w:t>:</w:t>
      </w:r>
      <w:r w:rsidRPr="00DA0995">
        <w:rPr>
          <w:rFonts w:ascii="Times New Roman" w:hAnsi="Times New Roman"/>
        </w:rPr>
        <w:t xml:space="preserve"> A.C.A.  § 6-17-2205 and 2207</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L</w:t>
      </w:r>
      <w:r w:rsidRPr="00DA0995">
        <w:rPr>
          <w:rFonts w:ascii="Times New Roman" w:hAnsi="Times New Roman"/>
          <w:b/>
        </w:rPr>
        <w:t>:</w:t>
      </w:r>
      <w:r w:rsidRPr="00DA0995">
        <w:rPr>
          <w:rFonts w:ascii="Times New Roman" w:hAnsi="Times New Roman"/>
        </w:rPr>
        <w:t xml:space="preserve"> 29 CFR §§ 785.19</w:t>
      </w:r>
    </w:p>
    <w:p w:rsidR="00634D98" w:rsidRDefault="00EB2696" w:rsidP="00EB2696">
      <w:pPr>
        <w:ind w:left="2160"/>
        <w:rPr>
          <w:rFonts w:ascii="Times New Roman" w:hAnsi="Times New Roman"/>
        </w:rPr>
      </w:pPr>
      <w:r w:rsidRPr="00DA0995">
        <w:rPr>
          <w:rFonts w:ascii="Times New Roman" w:hAnsi="Times New Roman"/>
          <w:b/>
          <w:vertAlign w:val="superscript"/>
        </w:rPr>
        <w:t>M</w:t>
      </w:r>
      <w:r w:rsidRPr="00DA0995">
        <w:rPr>
          <w:rFonts w:ascii="Times New Roman" w:hAnsi="Times New Roman"/>
          <w:b/>
        </w:rPr>
        <w:t>:</w:t>
      </w:r>
      <w:r w:rsidRPr="00DA0995">
        <w:rPr>
          <w:rFonts w:ascii="Times New Roman" w:hAnsi="Times New Roman"/>
        </w:rPr>
        <w:t xml:space="preserve"> 29 USC § 207(a), 29 CFR § 778.100, 29 USC § 207(o), 29 CFR </w:t>
      </w:r>
    </w:p>
    <w:p w:rsidR="00EB2696" w:rsidRPr="00DA0995" w:rsidRDefault="00EB2696" w:rsidP="00634D98">
      <w:pPr>
        <w:ind w:left="2160" w:firstLine="720"/>
        <w:rPr>
          <w:rFonts w:ascii="Times New Roman" w:hAnsi="Times New Roman"/>
        </w:rPr>
      </w:pPr>
      <w:r w:rsidRPr="00DA0995">
        <w:rPr>
          <w:rFonts w:ascii="Times New Roman" w:hAnsi="Times New Roman"/>
        </w:rPr>
        <w:t xml:space="preserve">§§ 553.20 – 553.32 </w:t>
      </w:r>
    </w:p>
    <w:p w:rsidR="00EB2696" w:rsidRPr="00DA0995" w:rsidRDefault="00EB2696" w:rsidP="00EB2696">
      <w:pPr>
        <w:rPr>
          <w:rFonts w:ascii="Times New Roman" w:hAnsi="Times New Roman"/>
        </w:rPr>
      </w:pPr>
      <w:r w:rsidRPr="00DA0995">
        <w:rPr>
          <w:rFonts w:ascii="Times New Roman" w:hAnsi="Times New Roman"/>
          <w:b/>
        </w:rPr>
        <w:tab/>
      </w:r>
      <w:r w:rsidRPr="00DA0995">
        <w:rPr>
          <w:rFonts w:ascii="Times New Roman" w:hAnsi="Times New Roman"/>
          <w:b/>
        </w:rPr>
        <w:tab/>
      </w:r>
      <w:r w:rsidRPr="00DA0995">
        <w:rPr>
          <w:rFonts w:ascii="Times New Roman" w:hAnsi="Times New Roman"/>
          <w:b/>
        </w:rPr>
        <w:tab/>
      </w:r>
      <w:r w:rsidRPr="00DA0995">
        <w:rPr>
          <w:rFonts w:ascii="Times New Roman" w:hAnsi="Times New Roman"/>
          <w:b/>
          <w:vertAlign w:val="superscript"/>
        </w:rPr>
        <w:t>N</w:t>
      </w:r>
      <w:r w:rsidRPr="00DA0995">
        <w:rPr>
          <w:rFonts w:ascii="Times New Roman" w:hAnsi="Times New Roman"/>
          <w:b/>
        </w:rPr>
        <w:t>:</w:t>
      </w:r>
      <w:r w:rsidRPr="00DA0995">
        <w:rPr>
          <w:rFonts w:ascii="Times New Roman" w:hAnsi="Times New Roman"/>
        </w:rPr>
        <w:t xml:space="preserve"> 29 CFR § 778.106</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O</w:t>
      </w:r>
      <w:r w:rsidRPr="00DA0995">
        <w:rPr>
          <w:rFonts w:ascii="Times New Roman" w:hAnsi="Times New Roman"/>
          <w:b/>
        </w:rPr>
        <w:t>:</w:t>
      </w:r>
      <w:r w:rsidRPr="00DA0995">
        <w:rPr>
          <w:rFonts w:ascii="Times New Roman" w:hAnsi="Times New Roman"/>
        </w:rPr>
        <w:t xml:space="preserve"> 29 USC § 207(g)(2), 29 CFR § 778.115</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P</w:t>
      </w:r>
      <w:r w:rsidRPr="00DA0995">
        <w:rPr>
          <w:rFonts w:ascii="Times New Roman" w:hAnsi="Times New Roman"/>
          <w:b/>
        </w:rPr>
        <w:t>:</w:t>
      </w:r>
      <w:r w:rsidRPr="00DA0995">
        <w:rPr>
          <w:rFonts w:ascii="Times New Roman" w:hAnsi="Times New Roman"/>
        </w:rPr>
        <w:t xml:space="preserve"> 29 USC § 207(o)(2)(A), 29 CFR § 553.23</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Q</w:t>
      </w:r>
      <w:r w:rsidRPr="00DA0995">
        <w:rPr>
          <w:rFonts w:ascii="Times New Roman" w:hAnsi="Times New Roman"/>
          <w:b/>
        </w:rPr>
        <w:t>:</w:t>
      </w:r>
      <w:r w:rsidRPr="00DA0995">
        <w:rPr>
          <w:rFonts w:ascii="Times New Roman" w:hAnsi="Times New Roman"/>
        </w:rPr>
        <w:t xml:space="preserve"> 29 CFR § 553.20</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R</w:t>
      </w:r>
      <w:r w:rsidRPr="00DA0995">
        <w:rPr>
          <w:rFonts w:ascii="Times New Roman" w:hAnsi="Times New Roman"/>
          <w:b/>
        </w:rPr>
        <w:t>:</w:t>
      </w:r>
      <w:r w:rsidRPr="00DA0995">
        <w:rPr>
          <w:rFonts w:ascii="Times New Roman" w:hAnsi="Times New Roman"/>
        </w:rPr>
        <w:t xml:space="preserve"> 29 USC § 207(o)(4), 29 CFR § 553.27</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S</w:t>
      </w:r>
      <w:r w:rsidRPr="00DA0995">
        <w:rPr>
          <w:rFonts w:ascii="Times New Roman" w:hAnsi="Times New Roman"/>
          <w:b/>
        </w:rPr>
        <w:t>:</w:t>
      </w:r>
      <w:r w:rsidRPr="00DA0995">
        <w:rPr>
          <w:rFonts w:ascii="Times New Roman" w:hAnsi="Times New Roman"/>
        </w:rPr>
        <w:t xml:space="preserve"> 29 USC § 211(c), 29 CFR §§ 516.2, 516.3, 553.50</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T</w:t>
      </w:r>
      <w:r w:rsidRPr="00DA0995">
        <w:rPr>
          <w:rFonts w:ascii="Times New Roman" w:hAnsi="Times New Roman"/>
          <w:b/>
        </w:rPr>
        <w:t>:</w:t>
      </w:r>
      <w:r w:rsidRPr="00DA0995">
        <w:rPr>
          <w:rFonts w:ascii="Times New Roman" w:hAnsi="Times New Roman"/>
        </w:rPr>
        <w:t xml:space="preserve"> 29 CFR § 516.4</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U</w:t>
      </w:r>
      <w:r w:rsidRPr="00DA0995">
        <w:rPr>
          <w:rFonts w:ascii="Times New Roman" w:hAnsi="Times New Roman"/>
          <w:b/>
        </w:rPr>
        <w:t>:</w:t>
      </w:r>
      <w:r w:rsidRPr="00DA0995">
        <w:rPr>
          <w:rFonts w:ascii="Times New Roman" w:hAnsi="Times New Roman"/>
        </w:rPr>
        <w:t xml:space="preserve"> 29 CFR §§ 516.5, 516.6</w:t>
      </w:r>
    </w:p>
    <w:p w:rsidR="00EB2696" w:rsidRPr="00DA0995" w:rsidRDefault="00EB2696" w:rsidP="00EB2696">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r w:rsidRPr="00DA0995">
        <w:rPr>
          <w:rFonts w:ascii="Times New Roman" w:hAnsi="Times New Roman"/>
          <w:b/>
          <w:vertAlign w:val="superscript"/>
        </w:rPr>
        <w:t>V</w:t>
      </w:r>
      <w:r w:rsidRPr="00DA0995">
        <w:rPr>
          <w:rFonts w:ascii="Times New Roman" w:hAnsi="Times New Roman"/>
          <w:b/>
        </w:rPr>
        <w:t>:</w:t>
      </w:r>
      <w:r w:rsidRPr="00DA0995">
        <w:rPr>
          <w:rFonts w:ascii="Times New Roman" w:hAnsi="Times New Roman"/>
        </w:rPr>
        <w:t xml:space="preserve"> 29 USC § 211(a)(b)</w:t>
      </w:r>
    </w:p>
    <w:p w:rsidR="00EB2696" w:rsidRPr="00DA0995" w:rsidRDefault="00EB2696" w:rsidP="00EB2696">
      <w:pPr>
        <w:rPr>
          <w:rFonts w:ascii="Times New Roman" w:hAnsi="Times New Roman"/>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EB2696" w:rsidRDefault="00EB2696" w:rsidP="00EB2696">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June 27, 2017</w:t>
      </w:r>
    </w:p>
    <w:p w:rsidR="00EB2696" w:rsidRDefault="00EB2696" w:rsidP="00EB2696">
      <w:pPr>
        <w:rPr>
          <w:rFonts w:ascii="Times New Roman" w:hAnsi="Times New Roman"/>
          <w:spacing w:val="-8"/>
          <w:szCs w:val="24"/>
        </w:rPr>
      </w:pPr>
    </w:p>
    <w:p w:rsidR="00EB2696" w:rsidRDefault="00EB2696" w:rsidP="00EB2696">
      <w:pPr>
        <w:rPr>
          <w:rFonts w:ascii="Times New Roman" w:hAnsi="Times New Roman"/>
          <w:spacing w:val="-8"/>
          <w:szCs w:val="24"/>
        </w:rPr>
      </w:pP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zCs w:val="24"/>
        </w:rPr>
      </w:pPr>
      <w:bookmarkStart w:id="50" w:name="_Toc532092574"/>
      <w:bookmarkStart w:id="51" w:name="_Toc535386279"/>
      <w:bookmarkStart w:id="52" w:name="_Toc535390994"/>
      <w:bookmarkStart w:id="53" w:name="_Toc535987625"/>
      <w:bookmarkStart w:id="54" w:name="_Toc30222389"/>
      <w:r>
        <w:rPr>
          <w:rFonts w:ascii="Times New Roman" w:hAnsi="Times New Roman"/>
          <w:b/>
          <w:szCs w:val="24"/>
        </w:rPr>
        <w:br w:type="page"/>
      </w:r>
      <w:r w:rsidRPr="00171F57">
        <w:rPr>
          <w:rFonts w:ascii="Times New Roman" w:hAnsi="Times New Roman"/>
          <w:b/>
          <w:szCs w:val="24"/>
        </w:rPr>
        <w:t>8.12— CLASSIFIED PERSONNEL OUTSIDE EMPLOYMENT</w:t>
      </w:r>
      <w:bookmarkEnd w:id="50"/>
      <w:bookmarkEnd w:id="51"/>
      <w:bookmarkEnd w:id="52"/>
      <w:bookmarkEnd w:id="53"/>
      <w:bookmarkEnd w:id="54"/>
    </w:p>
    <w:p w:rsidR="00EB2696" w:rsidRPr="00171F57" w:rsidRDefault="00EB2696" w:rsidP="00EB2696">
      <w:pPr>
        <w:rPr>
          <w:rFonts w:ascii="Times New Roman" w:hAnsi="Times New Roman"/>
          <w:spacing w:val="-8"/>
          <w:szCs w:val="24"/>
        </w:rPr>
      </w:pPr>
    </w:p>
    <w:p w:rsidR="00F81572" w:rsidRPr="005427D2" w:rsidRDefault="00F81572" w:rsidP="00F81572">
      <w:pPr>
        <w:rPr>
          <w:rFonts w:ascii="Times New Roman" w:hAnsi="Times New Roman"/>
        </w:rPr>
      </w:pPr>
      <w:r w:rsidRPr="005427D2">
        <w:rPr>
          <w:rFonts w:ascii="Times New Roman" w:hAnsi="Times New Roman"/>
        </w:rPr>
        <w:t xml:space="preserve">An employee of the </w:t>
      </w:r>
      <w:r>
        <w:rPr>
          <w:rFonts w:ascii="Times New Roman" w:hAnsi="Times New Roman"/>
        </w:rPr>
        <w:t>School</w:t>
      </w:r>
      <w:r w:rsidRPr="005427D2">
        <w:rPr>
          <w:rFonts w:ascii="Times New Roman" w:hAnsi="Times New Roman"/>
        </w:rPr>
        <w:t xml:space="preserve"> may not be employed in any other capacity during regular working hours.</w:t>
      </w:r>
    </w:p>
    <w:p w:rsidR="00F81572" w:rsidRPr="005427D2" w:rsidRDefault="00F81572" w:rsidP="00F81572">
      <w:pPr>
        <w:rPr>
          <w:rFonts w:ascii="Times New Roman" w:hAnsi="Times New Roman"/>
        </w:rPr>
      </w:pPr>
    </w:p>
    <w:p w:rsidR="00F81572" w:rsidRPr="005427D2" w:rsidRDefault="00F81572" w:rsidP="00F81572">
      <w:pPr>
        <w:rPr>
          <w:rFonts w:ascii="Times New Roman" w:hAnsi="Times New Roman"/>
        </w:rPr>
      </w:pPr>
      <w:r w:rsidRPr="005427D2">
        <w:rPr>
          <w:rFonts w:ascii="Times New Roman" w:hAnsi="Times New Roman"/>
        </w:rPr>
        <w:t xml:space="preserve">An employee may not accept employment outside of his/her </w:t>
      </w:r>
      <w:r>
        <w:rPr>
          <w:rFonts w:ascii="Times New Roman" w:hAnsi="Times New Roman"/>
        </w:rPr>
        <w:t>school</w:t>
      </w:r>
      <w:r w:rsidRPr="005427D2">
        <w:rPr>
          <w:rFonts w:ascii="Times New Roman" w:hAnsi="Times New Roman"/>
        </w:rPr>
        <w:t xml:space="preserve"> employment which will interfere, or otherwise be incompatible with the </w:t>
      </w:r>
      <w:r>
        <w:rPr>
          <w:rFonts w:ascii="Times New Roman" w:hAnsi="Times New Roman"/>
        </w:rPr>
        <w:t xml:space="preserve">school </w:t>
      </w:r>
      <w:r w:rsidRPr="005427D2">
        <w:rPr>
          <w:rFonts w:ascii="Times New Roman" w:hAnsi="Times New Roman"/>
        </w:rPr>
        <w:t>employment, including normal duties outside the regular work day; nor shall an employee accept other employment which is inappropriate for an employee of a public school.</w:t>
      </w:r>
    </w:p>
    <w:p w:rsidR="00F81572" w:rsidRPr="005427D2" w:rsidRDefault="00F81572" w:rsidP="00F81572">
      <w:pPr>
        <w:rPr>
          <w:rFonts w:ascii="Times New Roman" w:hAnsi="Times New Roman"/>
        </w:rPr>
      </w:pPr>
    </w:p>
    <w:p w:rsidR="00F81572" w:rsidRPr="005427D2" w:rsidRDefault="00F81572" w:rsidP="00F81572">
      <w:pPr>
        <w:rPr>
          <w:rFonts w:ascii="Times New Roman" w:hAnsi="Times New Roman"/>
        </w:rPr>
      </w:pPr>
      <w:r w:rsidRPr="005427D2">
        <w:rPr>
          <w:rFonts w:ascii="Times New Roman" w:hAnsi="Times New Roman"/>
        </w:rPr>
        <w:t xml:space="preserve">The </w:t>
      </w:r>
      <w:r>
        <w:rPr>
          <w:rFonts w:ascii="Times New Roman" w:hAnsi="Times New Roman"/>
        </w:rPr>
        <w:t>Director</w:t>
      </w:r>
      <w:r w:rsidRPr="005427D2">
        <w:rPr>
          <w:rFonts w:ascii="Times New Roman" w:hAnsi="Times New Roman"/>
        </w:rPr>
        <w:t xml:space="preserve"> shall be responsible for determining whether outside employment is incompatible, conflicting, or inappropriate. </w:t>
      </w:r>
    </w:p>
    <w:p w:rsidR="00F81572" w:rsidRPr="005427D2" w:rsidRDefault="00F81572" w:rsidP="00F81572">
      <w:pPr>
        <w:rPr>
          <w:rFonts w:ascii="Times New Roman" w:hAnsi="Times New Roman"/>
        </w:rPr>
      </w:pPr>
    </w:p>
    <w:p w:rsidR="00F81572" w:rsidRPr="005427D2" w:rsidRDefault="00F81572" w:rsidP="00F81572">
      <w:pPr>
        <w:ind w:right="-7"/>
        <w:rPr>
          <w:rFonts w:ascii="Times New Roman" w:eastAsia="Times New Roman" w:hAnsi="Times New Roman"/>
          <w:lang w:bidi="en-US"/>
        </w:rPr>
      </w:pPr>
      <w:r w:rsidRPr="005427D2">
        <w:rPr>
          <w:rFonts w:ascii="Times New Roman" w:eastAsia="Times New Roman" w:hAnsi="Times New Roman"/>
          <w:lang w:bidi="en-US"/>
        </w:rPr>
        <w:t xml:space="preserve">When a classified employee is additionally employed by the </w:t>
      </w:r>
      <w:r>
        <w:rPr>
          <w:rFonts w:ascii="Times New Roman" w:eastAsia="Times New Roman" w:hAnsi="Times New Roman"/>
          <w:lang w:bidi="en-US"/>
        </w:rPr>
        <w:t>School</w:t>
      </w:r>
      <w:r w:rsidRPr="005427D2">
        <w:rPr>
          <w:rFonts w:ascii="Times New Roman" w:eastAsia="Times New Roman" w:hAnsi="Times New Roman"/>
          <w:lang w:bidi="en-US"/>
        </w:rPr>
        <w:t xml:space="preserve"> by a contract for a second classified position or to perform supplementary duties for a stipend or multiplier, the duties, expectations, and obligations of the primary position employment contract shall prevail over all other employment duties unless the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dictate otherwise. If there is a conflict between the expectations of the primary position and any other contracted position, the employee shall notify the </w:t>
      </w:r>
      <w:r>
        <w:rPr>
          <w:rFonts w:ascii="Times New Roman" w:eastAsia="Times New Roman" w:hAnsi="Times New Roman"/>
          <w:lang w:bidi="en-US"/>
        </w:rPr>
        <w:t>Director</w:t>
      </w:r>
      <w:r w:rsidRPr="005427D2">
        <w:rPr>
          <w:rFonts w:ascii="Times New Roman" w:eastAsia="Times New Roman" w:hAnsi="Times New Roman"/>
          <w:lang w:bidi="en-US"/>
        </w:rPr>
        <w:t xml:space="preserve"> as far in advance as is practicable.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verif</w:t>
      </w:r>
      <w:r>
        <w:rPr>
          <w:rFonts w:ascii="Times New Roman" w:eastAsia="Times New Roman" w:hAnsi="Times New Roman"/>
          <w:lang w:bidi="en-US"/>
        </w:rPr>
        <w:t xml:space="preserve">y the existence of the conflict.  </w:t>
      </w:r>
      <w:r w:rsidRPr="005427D2">
        <w:rPr>
          <w:rFonts w:ascii="Times New Roman" w:eastAsia="Times New Roman" w:hAnsi="Times New Roman"/>
          <w:lang w:bidi="en-US"/>
        </w:rPr>
        <w:t xml:space="preserve">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determine the needs of the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on a case-by-case basis and rule accordingly. The </w:t>
      </w:r>
      <w:r>
        <w:rPr>
          <w:rFonts w:ascii="Times New Roman" w:eastAsia="Times New Roman" w:hAnsi="Times New Roman"/>
          <w:lang w:bidi="en-US"/>
        </w:rPr>
        <w:t xml:space="preserve">Director’s </w:t>
      </w:r>
      <w:r w:rsidRPr="005427D2">
        <w:rPr>
          <w:rFonts w:ascii="Times New Roman" w:eastAsia="Times New Roman" w:hAnsi="Times New Roman"/>
          <w:lang w:bidi="en-US"/>
        </w:rPr>
        <w:t>decision is final with no appeal to the School Board. Frequent conflicts or scheduling problems could lead to the non-renewal or termination of the conflicting contract of employment or the contract to perform the supplementary duties.</w:t>
      </w:r>
    </w:p>
    <w:p w:rsidR="00F81572" w:rsidRPr="005427D2" w:rsidRDefault="00F81572" w:rsidP="00F81572">
      <w:pPr>
        <w:ind w:right="-7"/>
        <w:rPr>
          <w:rFonts w:ascii="Times New Roman" w:eastAsia="Times New Roman" w:hAnsi="Times New Roman"/>
          <w:lang w:bidi="en-US"/>
        </w:rPr>
      </w:pPr>
    </w:p>
    <w:p w:rsidR="00F81572" w:rsidRPr="005427D2" w:rsidRDefault="00F81572" w:rsidP="00F81572">
      <w:pPr>
        <w:ind w:right="-7"/>
        <w:rPr>
          <w:rFonts w:ascii="Times New Roman" w:eastAsia="Times New Roman" w:hAnsi="Times New Roman"/>
          <w:lang w:bidi="en-US"/>
        </w:rPr>
      </w:pPr>
      <w:r w:rsidRPr="005427D2">
        <w:rPr>
          <w:rFonts w:ascii="Times New Roman" w:eastAsia="Times New Roman" w:hAnsi="Times New Roman"/>
          <w:lang w:bidi="en-US"/>
        </w:rPr>
        <w:t xml:space="preserve">For employees who work two or more jobs for the </w:t>
      </w:r>
      <w:r>
        <w:rPr>
          <w:rFonts w:ascii="Times New Roman" w:eastAsia="Times New Roman" w:hAnsi="Times New Roman"/>
          <w:lang w:bidi="en-US"/>
        </w:rPr>
        <w:t>School</w:t>
      </w:r>
      <w:r w:rsidRPr="005427D2">
        <w:rPr>
          <w:rFonts w:ascii="Times New Roman" w:eastAsia="Times New Roman" w:hAnsi="Times New Roman"/>
          <w:lang w:bidi="en-US"/>
        </w:rPr>
        <w:t xml:space="preserv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specify which is the employee's primary job. If circumstances change, the determination can be changed to reflect the current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Furthermore, if on any given day, one of the employee's jobs requires more hours worked than is customary, the </w:t>
      </w:r>
      <w:r>
        <w:rPr>
          <w:rFonts w:ascii="Times New Roman" w:eastAsia="Times New Roman" w:hAnsi="Times New Roman"/>
          <w:lang w:bidi="en-US"/>
        </w:rPr>
        <w:t>School</w:t>
      </w:r>
      <w:r w:rsidRPr="005427D2">
        <w:rPr>
          <w:rFonts w:ascii="Times New Roman" w:eastAsia="Times New Roman" w:hAnsi="Times New Roman"/>
          <w:lang w:bidi="en-US"/>
        </w:rPr>
        <w:t xml:space="preserve"> reserves the right to lessen the number of hours the employee may work in his/her other job such that the employee does not exceed forty (40) hours worked in that week.</w:t>
      </w:r>
      <w:r w:rsidRPr="005427D2">
        <w:rPr>
          <w:rFonts w:ascii="Times New Roman" w:eastAsia="Times New Roman" w:hAnsi="Times New Roman"/>
          <w:b/>
          <w:vertAlign w:val="superscript"/>
          <w:lang w:bidi="en-US"/>
        </w:rPr>
        <w:t>1</w:t>
      </w:r>
    </w:p>
    <w:p w:rsidR="00F81572" w:rsidRPr="005427D2" w:rsidRDefault="00F81572" w:rsidP="00F81572">
      <w:pPr>
        <w:ind w:right="-7"/>
        <w:rPr>
          <w:rFonts w:ascii="Times New Roman" w:eastAsia="Times New Roman" w:hAnsi="Times New Roman"/>
          <w:lang w:bidi="en-US"/>
        </w:rPr>
      </w:pPr>
    </w:p>
    <w:p w:rsidR="00F81572" w:rsidRPr="005427D2" w:rsidRDefault="00F81572" w:rsidP="00F81572">
      <w:pPr>
        <w:rPr>
          <w:rFonts w:ascii="Times New Roman" w:eastAsia="Times New Roman" w:hAnsi="Times New Roman"/>
        </w:rPr>
      </w:pPr>
      <w:r w:rsidRPr="005427D2">
        <w:rPr>
          <w:rFonts w:ascii="Times New Roman" w:eastAsia="Times New Roman" w:hAnsi="Times New Roman"/>
          <w:b/>
        </w:rPr>
        <w:t>Sick Leave and Outside Employment</w:t>
      </w:r>
    </w:p>
    <w:p w:rsidR="00F81572" w:rsidRPr="005427D2" w:rsidRDefault="00F81572" w:rsidP="00F81572">
      <w:pPr>
        <w:rPr>
          <w:rFonts w:ascii="Times New Roman" w:eastAsia="Times New Roman" w:hAnsi="Times New Roman"/>
        </w:rPr>
      </w:pPr>
    </w:p>
    <w:p w:rsidR="00F81572" w:rsidRPr="005427D2" w:rsidRDefault="00F81572" w:rsidP="00F81572">
      <w:pPr>
        <w:ind w:right="-7"/>
        <w:rPr>
          <w:rFonts w:ascii="Times New Roman" w:eastAsia="Times New Roman" w:hAnsi="Times New Roman"/>
          <w:lang w:bidi="en-US"/>
        </w:rPr>
      </w:pPr>
      <w:r w:rsidRPr="005427D2">
        <w:rPr>
          <w:rFonts w:ascii="Times New Roman" w:eastAsia="Times New Roman" w:hAnsi="Times New Roman"/>
          <w:lang w:bidi="en-US"/>
        </w:rPr>
        <w:t xml:space="preserve">Sick leave related absence from work (e.g. sick leave for personal or family illness or accident, </w:t>
      </w:r>
      <w:r>
        <w:rPr>
          <w:rFonts w:ascii="Times New Roman" w:eastAsia="Times New Roman" w:hAnsi="Times New Roman"/>
          <w:lang w:bidi="en-US"/>
        </w:rPr>
        <w:t xml:space="preserve">and </w:t>
      </w:r>
      <w:r w:rsidRPr="005427D2">
        <w:rPr>
          <w:rFonts w:ascii="Times New Roman" w:eastAsia="Times New Roman" w:hAnsi="Times New Roman"/>
          <w:lang w:bidi="en-US"/>
        </w:rPr>
        <w:t>Workers Comp) inherently means the employee is also incapable of working at any source of outside employment. Except as provided in policy 8.26, if an employee who works a non-</w:t>
      </w:r>
      <w:r>
        <w:rPr>
          <w:rFonts w:ascii="Times New Roman" w:eastAsia="Times New Roman" w:hAnsi="Times New Roman"/>
          <w:lang w:bidi="en-US"/>
        </w:rPr>
        <w:t>school</w:t>
      </w:r>
      <w:r w:rsidRPr="005427D2">
        <w:rPr>
          <w:rFonts w:ascii="Times New Roman" w:eastAsia="Times New Roman" w:hAnsi="Times New Roman"/>
          <w:lang w:bidi="en-US"/>
        </w:rPr>
        <w:t xml:space="preserve"> job while taking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sick leave for personal or family illness or accident, </w:t>
      </w:r>
      <w:r>
        <w:rPr>
          <w:rFonts w:ascii="Times New Roman" w:eastAsia="Times New Roman" w:hAnsi="Times New Roman"/>
          <w:lang w:bidi="en-US"/>
        </w:rPr>
        <w:t xml:space="preserve">or Workers Comp </w:t>
      </w:r>
      <w:r w:rsidRPr="005427D2">
        <w:rPr>
          <w:rFonts w:ascii="Times New Roman" w:eastAsia="Times New Roman" w:hAnsi="Times New Roman"/>
          <w:lang w:bidi="en-US"/>
        </w:rPr>
        <w:t xml:space="preserve">shall be subject to discipline up to and including termination. </w:t>
      </w:r>
    </w:p>
    <w:p w:rsidR="00F81572" w:rsidRPr="005427D2" w:rsidRDefault="00F81572" w:rsidP="00F81572">
      <w:pPr>
        <w:ind w:right="-7"/>
        <w:rPr>
          <w:rFonts w:ascii="Times New Roman" w:hAnsi="Times New Roman"/>
        </w:rPr>
      </w:pPr>
    </w:p>
    <w:p w:rsidR="00F81572" w:rsidRPr="005427D2" w:rsidRDefault="00F81572" w:rsidP="00F81572">
      <w:pPr>
        <w:pStyle w:val="NoSpacing"/>
      </w:pPr>
    </w:p>
    <w:p w:rsidR="00F81572" w:rsidRPr="005427D2" w:rsidRDefault="00F81572" w:rsidP="00F81572">
      <w:pPr>
        <w:pStyle w:val="NoSpacing"/>
      </w:pPr>
      <w:r w:rsidRPr="005427D2">
        <w:t xml:space="preserve">Cross References: </w:t>
      </w:r>
      <w:r w:rsidRPr="005427D2">
        <w:tab/>
        <w:t>8.5—CLASSIFIED EMPLOYEES SICK LEAVE</w:t>
      </w:r>
    </w:p>
    <w:p w:rsidR="00F81572" w:rsidRPr="005427D2" w:rsidRDefault="00F81572" w:rsidP="00F81572">
      <w:pPr>
        <w:pStyle w:val="NoSpacing"/>
        <w:ind w:left="2160"/>
      </w:pPr>
      <w:r w:rsidRPr="005427D2">
        <w:t>8.23—CLASSIFIED PERSONNEL FAMILY MEDICAL LEAVE</w:t>
      </w:r>
    </w:p>
    <w:p w:rsidR="00634D98" w:rsidRDefault="00F81572" w:rsidP="00F81572">
      <w:pPr>
        <w:pStyle w:val="NoSpacing"/>
        <w:ind w:left="2160"/>
      </w:pPr>
      <w:r w:rsidRPr="005427D2">
        <w:t xml:space="preserve">8.36—CLASSIFIED PERSONNEL WORKPLACE INJURIES AND </w:t>
      </w:r>
    </w:p>
    <w:p w:rsidR="00F81572" w:rsidRDefault="00F81572" w:rsidP="00634D98">
      <w:pPr>
        <w:pStyle w:val="NoSpacing"/>
        <w:ind w:left="2160" w:firstLine="720"/>
      </w:pPr>
      <w:r w:rsidRPr="005427D2">
        <w:t>WORKERS’ COMPENSATION</w:t>
      </w:r>
    </w:p>
    <w:p w:rsidR="00F81572" w:rsidRDefault="00F81572" w:rsidP="00F81572">
      <w:pPr>
        <w:pStyle w:val="NoSpacing"/>
      </w:pPr>
    </w:p>
    <w:p w:rsidR="00F81572" w:rsidRPr="005427D2" w:rsidRDefault="00F81572" w:rsidP="00F81572">
      <w:pPr>
        <w:pStyle w:val="NoSpacing"/>
      </w:pPr>
      <w:r w:rsidRPr="0001288E">
        <w:t>Legal References:</w:t>
      </w:r>
      <w:r w:rsidRPr="0001288E">
        <w:tab/>
        <w:t>A.C.A. § 6-24-106, 107, 111</w:t>
      </w:r>
    </w:p>
    <w:p w:rsidR="00F81572" w:rsidRPr="00171F57" w:rsidRDefault="00F81572" w:rsidP="00F81572">
      <w:pPr>
        <w:rPr>
          <w:rFonts w:ascii="Times New Roman" w:hAnsi="Times New Roman"/>
          <w:spacing w:val="-8"/>
          <w:szCs w:val="24"/>
        </w:rPr>
      </w:pPr>
    </w:p>
    <w:p w:rsidR="00F81572" w:rsidRPr="00171F57" w:rsidRDefault="00F81572" w:rsidP="00F81572">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F81572" w:rsidRPr="00171F57" w:rsidRDefault="00F81572" w:rsidP="00F81572">
      <w:pPr>
        <w:rPr>
          <w:rFonts w:ascii="Times New Roman" w:hAnsi="Times New Roman"/>
          <w:b/>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July 15, 2015</w:t>
      </w:r>
    </w:p>
    <w:p w:rsidR="00F81572" w:rsidRPr="00171F57" w:rsidRDefault="00F81572" w:rsidP="00F81572">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zCs w:val="24"/>
        </w:rPr>
      </w:pPr>
      <w:bookmarkStart w:id="55" w:name="_Toc532092575"/>
      <w:bookmarkStart w:id="56" w:name="_Toc535386280"/>
      <w:bookmarkStart w:id="57" w:name="_Toc535390995"/>
      <w:bookmarkStart w:id="58" w:name="_Toc535987626"/>
      <w:bookmarkStart w:id="59" w:name="_Toc30222390"/>
      <w:r w:rsidRPr="00171F57">
        <w:rPr>
          <w:rFonts w:ascii="Times New Roman" w:hAnsi="Times New Roman"/>
          <w:b/>
          <w:szCs w:val="24"/>
        </w:rPr>
        <w:br w:type="page"/>
        <w:t xml:space="preserve">8.13— CLASSIFIED </w:t>
      </w:r>
      <w:r>
        <w:rPr>
          <w:rFonts w:ascii="Times New Roman" w:hAnsi="Times New Roman"/>
          <w:b/>
          <w:szCs w:val="24"/>
        </w:rPr>
        <w:t xml:space="preserve">PERSONNEL </w:t>
      </w:r>
      <w:r w:rsidRPr="00171F57">
        <w:rPr>
          <w:rFonts w:ascii="Times New Roman" w:hAnsi="Times New Roman"/>
          <w:b/>
          <w:szCs w:val="24"/>
        </w:rPr>
        <w:t>EMPLOYMENT</w:t>
      </w:r>
      <w:bookmarkEnd w:id="55"/>
      <w:bookmarkEnd w:id="56"/>
      <w:bookmarkEnd w:id="57"/>
      <w:bookmarkEnd w:id="58"/>
      <w:bookmarkEnd w:id="59"/>
    </w:p>
    <w:p w:rsidR="00EB2696" w:rsidRPr="00171F57" w:rsidRDefault="00EB2696" w:rsidP="00EB2696">
      <w:pPr>
        <w:rPr>
          <w:rFonts w:ascii="Times New Roman" w:hAnsi="Times New Roman"/>
          <w:spacing w:val="-8"/>
          <w:szCs w:val="24"/>
        </w:rPr>
      </w:pPr>
    </w:p>
    <w:p w:rsidR="00F81572" w:rsidRPr="00D20B09" w:rsidRDefault="00F81572" w:rsidP="00F81572">
      <w:pPr>
        <w:rPr>
          <w:rFonts w:ascii="Times New Roman" w:hAnsi="Times New Roman"/>
        </w:rPr>
      </w:pPr>
      <w:r w:rsidRPr="00D20B09">
        <w:rPr>
          <w:rFonts w:ascii="Times New Roman" w:hAnsi="Times New Roman"/>
        </w:rPr>
        <w:t xml:space="preserve">All prospective employees must fill out an application form provided by the </w:t>
      </w:r>
      <w:r>
        <w:rPr>
          <w:rFonts w:ascii="Times New Roman" w:hAnsi="Times New Roman"/>
        </w:rPr>
        <w:t>School</w:t>
      </w:r>
      <w:r w:rsidRPr="00D20B09">
        <w:rPr>
          <w:rFonts w:ascii="Times New Roman" w:hAnsi="Times New Roman"/>
        </w:rPr>
        <w:t xml:space="preserve">, in addition to any resume provided; all </w:t>
      </w:r>
      <w:r w:rsidRPr="00D20B09">
        <w:rPr>
          <w:rFonts w:ascii="Times New Roman" w:eastAsia="Times New Roman" w:hAnsi="Times New Roman"/>
        </w:rPr>
        <w:t>of the information provided</w:t>
      </w:r>
      <w:r w:rsidRPr="00D20B09">
        <w:rPr>
          <w:rFonts w:ascii="Times New Roman" w:hAnsi="Times New Roman"/>
        </w:rPr>
        <w:t xml:space="preserve"> is to be placed in the personnel file of those employed.</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hAnsi="Times New Roman"/>
        </w:rP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w:t>
      </w:r>
      <w:r>
        <w:rPr>
          <w:rFonts w:ascii="Times New Roman" w:hAnsi="Times New Roman"/>
        </w:rPr>
        <w:t>ions made to the school</w:t>
      </w:r>
      <w:r w:rsidRPr="00D20B09">
        <w:rPr>
          <w:rFonts w:ascii="Times New Roman" w:hAnsi="Times New Roman"/>
        </w:rPr>
        <w:t>.</w:t>
      </w:r>
    </w:p>
    <w:p w:rsidR="00F81572" w:rsidRPr="00D20B09" w:rsidRDefault="00F81572" w:rsidP="00F81572">
      <w:pPr>
        <w:rPr>
          <w:rFonts w:ascii="Times New Roman" w:hAnsi="Times New Roman"/>
        </w:rPr>
      </w:pPr>
    </w:p>
    <w:p w:rsidR="00F81572" w:rsidRPr="00D20B09" w:rsidRDefault="00F81572" w:rsidP="00F81572">
      <w:pPr>
        <w:rPr>
          <w:rFonts w:ascii="Times New Roman" w:eastAsia="Times New Roman" w:hAnsi="Times New Roman"/>
        </w:rPr>
      </w:pPr>
      <w:r w:rsidRPr="00D20B09">
        <w:rPr>
          <w:rFonts w:ascii="Times New Roman" w:eastAsia="Times New Roman" w:hAnsi="Times New Roman"/>
        </w:rPr>
        <w:t>It is grounds for termination of contract of employment if an employee fails a criminal background check or receives a true report on the Child Maltreatment Central Registry check.</w:t>
      </w:r>
    </w:p>
    <w:p w:rsidR="00F81572" w:rsidRPr="00D20B09" w:rsidRDefault="00F81572" w:rsidP="00F81572">
      <w:pPr>
        <w:rPr>
          <w:rFonts w:ascii="Times New Roman" w:eastAsia="Times New Roman" w:hAnsi="Times New Roman"/>
        </w:rPr>
      </w:pPr>
    </w:p>
    <w:p w:rsidR="00F81572" w:rsidRPr="00D20B09" w:rsidRDefault="00F81572" w:rsidP="00F81572">
      <w:pPr>
        <w:rPr>
          <w:rFonts w:ascii="Times New Roman" w:hAnsi="Times New Roman"/>
        </w:rPr>
      </w:pPr>
      <w:bookmarkStart w:id="60" w:name="OLE_LINK6"/>
      <w:r w:rsidRPr="00D20B09">
        <w:rPr>
          <w:rFonts w:ascii="Times New Roman" w:hAnsi="Times New Roman"/>
        </w:rPr>
        <w:t xml:space="preserve">An employee who receives notification of a failure to pass a criminal background check or a true result on the Child Maltreatment Central Registry check shall have thirty (30) days following the notification to submit to the </w:t>
      </w:r>
      <w:r>
        <w:rPr>
          <w:rFonts w:ascii="Times New Roman" w:hAnsi="Times New Roman"/>
        </w:rPr>
        <w:t>Director</w:t>
      </w:r>
      <w:r w:rsidRPr="00D20B09">
        <w:rPr>
          <w:rFonts w:ascii="Times New Roman" w:hAnsi="Times New Roman"/>
        </w:rPr>
        <w:t xml:space="preserv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bookmarkEnd w:id="60"/>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hAnsi="Times New Roman"/>
        </w:rPr>
        <w:t>For unlicensed individuals employed as teachers or administrators under a waiver, a</w:t>
      </w:r>
      <w:r w:rsidRPr="00D20B09">
        <w:rPr>
          <w:rFonts w:ascii="Times New Roman" w:eastAsia="Times New Roman" w:hAnsi="Times New Roman"/>
        </w:rPr>
        <w:t>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eastAsia="Times New Roman" w:hAnsi="Times New Roman"/>
        </w:rPr>
        <w:t xml:space="preserve">Before the </w:t>
      </w:r>
      <w:r>
        <w:rPr>
          <w:rFonts w:ascii="Times New Roman" w:eastAsia="Times New Roman" w:hAnsi="Times New Roman"/>
        </w:rPr>
        <w:t>Director</w:t>
      </w:r>
      <w:r w:rsidRPr="00D20B09">
        <w:rPr>
          <w:rFonts w:ascii="Times New Roman" w:eastAsia="Times New Roman" w:hAnsi="Times New Roman"/>
        </w:rPr>
        <w:t xml:space="preserve"> may make a recommendation to the Board that an ind</w:t>
      </w:r>
      <w:r>
        <w:rPr>
          <w:rFonts w:ascii="Times New Roman" w:eastAsia="Times New Roman" w:hAnsi="Times New Roman"/>
        </w:rPr>
        <w:t>ividual be hired by the School</w:t>
      </w:r>
      <w:r w:rsidRPr="00D20B09">
        <w:rPr>
          <w:rFonts w:ascii="Times New Roman" w:eastAsia="Times New Roman" w:hAnsi="Times New Roman"/>
        </w:rPr>
        <w:t xml:space="preserve">, the </w:t>
      </w:r>
      <w:r>
        <w:rPr>
          <w:rFonts w:ascii="Times New Roman" w:eastAsia="Times New Roman" w:hAnsi="Times New Roman"/>
        </w:rPr>
        <w:t>Director</w:t>
      </w:r>
      <w:r w:rsidRPr="00D20B09">
        <w:rPr>
          <w:rFonts w:ascii="Times New Roman" w:eastAsia="Times New Roman" w:hAnsi="Times New Roman"/>
        </w:rPr>
        <w:t xml:space="preserve"> shall check the Arkansas Educator Licensure System to determine if the individual has a currently suspended or revoked teaching license or a current Level 3 or Level 4 </w:t>
      </w:r>
      <w:r w:rsidRPr="00D20B09">
        <w:rPr>
          <w:rFonts w:ascii="Times New Roman" w:hAnsi="Times New Roman"/>
        </w:rPr>
        <w:t>public notification of ethics violation</w:t>
      </w:r>
      <w:r w:rsidRPr="00D20B09">
        <w:rPr>
          <w:rFonts w:ascii="Times New Roman" w:eastAsia="Times New Roman" w:hAnsi="Times New Roman"/>
        </w:rPr>
        <w:t xml:space="preserve">. An individual with a currently suspended license or whose license has been revoked by the State Board of Education is not eligible to be employed by the </w:t>
      </w:r>
      <w:r>
        <w:rPr>
          <w:rFonts w:ascii="Times New Roman" w:eastAsia="Times New Roman" w:hAnsi="Times New Roman"/>
        </w:rPr>
        <w:t>School</w:t>
      </w:r>
      <w:r w:rsidRPr="00D20B09">
        <w:rPr>
          <w:rFonts w:ascii="Times New Roman" w:eastAsia="Times New Roman" w:hAnsi="Times New Roman"/>
        </w:rPr>
        <w:t xml:space="preserve">; this prohibition includes employment as a substitute teacher, whether directly employed by the </w:t>
      </w:r>
      <w:r>
        <w:rPr>
          <w:rFonts w:ascii="Times New Roman" w:eastAsia="Times New Roman" w:hAnsi="Times New Roman"/>
        </w:rPr>
        <w:t>School</w:t>
      </w:r>
      <w:r w:rsidRPr="00D20B09">
        <w:rPr>
          <w:rFonts w:ascii="Times New Roman" w:eastAsia="Times New Roman" w:hAnsi="Times New Roman"/>
        </w:rPr>
        <w:t xml:space="preserve"> or providing substitute teaching services under contract with an outside entity. An individual with a current Level 3 or Level 4 public notification of ethics violation shall not be recommended for employment by the </w:t>
      </w:r>
      <w:r>
        <w:rPr>
          <w:rFonts w:ascii="Times New Roman" w:eastAsia="Times New Roman" w:hAnsi="Times New Roman"/>
        </w:rPr>
        <w:t>School</w:t>
      </w:r>
      <w:r w:rsidRPr="00D20B09">
        <w:rPr>
          <w:rFonts w:ascii="Times New Roman" w:eastAsia="Times New Roman" w:hAnsi="Times New Roman"/>
        </w:rPr>
        <w:t>.</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eastAsia="Times New Roman" w:hAnsi="Times New Roman"/>
        </w:rPr>
        <w:t xml:space="preserve">The </w:t>
      </w:r>
      <w:r>
        <w:rPr>
          <w:rFonts w:ascii="Times New Roman" w:eastAsia="Times New Roman" w:hAnsi="Times New Roman"/>
        </w:rPr>
        <w:t>School</w:t>
      </w:r>
      <w:r w:rsidRPr="00D20B09">
        <w:rPr>
          <w:rFonts w:ascii="Times New Roman" w:eastAsia="Times New Roman" w:hAnsi="Times New Roman"/>
        </w:rPr>
        <w:t xml:space="preserve"> </w:t>
      </w:r>
      <w:r w:rsidRPr="00D20B09">
        <w:rPr>
          <w:rFonts w:ascii="Times New Roman" w:hAnsi="Times New Roman"/>
        </w:rPr>
        <w:t>is an equal opportunity employer and shall not discriminate on the grounds of race, color, religion, national origin, sex, pregnancy, sexual orientation, gender identity, age, disability, or genetic information.</w:t>
      </w:r>
    </w:p>
    <w:p w:rsidR="00F81572" w:rsidRPr="00D20B09" w:rsidRDefault="00F81572" w:rsidP="00F81572">
      <w:pPr>
        <w:rPr>
          <w:rFonts w:ascii="Times New Roman" w:hAnsi="Times New Roman"/>
        </w:rPr>
      </w:pPr>
    </w:p>
    <w:p w:rsidR="00F81572" w:rsidRPr="00D20B09" w:rsidRDefault="00F81572" w:rsidP="00F81572">
      <w:pPr>
        <w:tabs>
          <w:tab w:val="left" w:pos="-1440"/>
        </w:tabs>
        <w:ind w:right="-3"/>
        <w:rPr>
          <w:rFonts w:ascii="Times New Roman" w:hAnsi="Times New Roman"/>
        </w:rPr>
      </w:pPr>
      <w:r w:rsidRPr="00D20B09">
        <w:rPr>
          <w:rFonts w:ascii="Times New Roman" w:hAnsi="Times New Roman"/>
        </w:rPr>
        <w:t xml:space="preserve">Inquiries on non-discrimination may be directed to </w:t>
      </w:r>
      <w:r>
        <w:rPr>
          <w:rFonts w:ascii="Times New Roman" w:hAnsi="Times New Roman"/>
        </w:rPr>
        <w:t>the Director</w:t>
      </w:r>
      <w:r w:rsidRPr="00D20B09">
        <w:rPr>
          <w:rFonts w:ascii="Times New Roman" w:hAnsi="Times New Roman"/>
        </w:rPr>
        <w:t xml:space="preserve">, who may be reached at </w:t>
      </w:r>
      <w:hyperlink r:id="rId5" w:history="1">
        <w:r w:rsidRPr="00176E76">
          <w:rPr>
            <w:rStyle w:val="Hyperlink"/>
            <w:rFonts w:ascii="Times New Roman" w:hAnsi="Times New Roman"/>
          </w:rPr>
          <w:t>jwarren@iacs.k12.ar.us</w:t>
        </w:r>
      </w:hyperlink>
      <w:r>
        <w:rPr>
          <w:rFonts w:ascii="Times New Roman" w:hAnsi="Times New Roman"/>
        </w:rPr>
        <w:t>, PO Box 297, Imboden, AR  72434, (870) 869-3015</w:t>
      </w:r>
      <w:r w:rsidRPr="00D20B09">
        <w:rPr>
          <w:rFonts w:ascii="Times New Roman" w:hAnsi="Times New Roman"/>
        </w:rPr>
        <w:t>.</w:t>
      </w:r>
    </w:p>
    <w:p w:rsidR="00F81572" w:rsidRPr="00D20B09" w:rsidRDefault="00F81572" w:rsidP="00F81572">
      <w:pPr>
        <w:tabs>
          <w:tab w:val="left" w:pos="-1440"/>
        </w:tabs>
        <w:ind w:right="-3"/>
        <w:rPr>
          <w:rFonts w:ascii="Times New Roman" w:hAnsi="Times New Roman"/>
        </w:rPr>
      </w:pPr>
    </w:p>
    <w:p w:rsidR="00F81572" w:rsidRPr="00D20B09" w:rsidRDefault="00F81572" w:rsidP="00F81572">
      <w:pPr>
        <w:rPr>
          <w:rFonts w:ascii="Times New Roman" w:hAnsi="Times New Roman"/>
        </w:rPr>
      </w:pPr>
      <w:r w:rsidRPr="00D20B09">
        <w:rPr>
          <w:rFonts w:ascii="Times New Roman" w:hAnsi="Times New Roman"/>
        </w:rPr>
        <w:t xml:space="preserve">For further information on notice of non-discrimination or to file a complaint, visit </w:t>
      </w:r>
      <w:hyperlink r:id="rId6" w:history="1">
        <w:r w:rsidRPr="00D20B09">
          <w:rPr>
            <w:rStyle w:val="Hyperlink"/>
            <w:rFonts w:ascii="Times New Roman" w:hAnsi="Times New Roman"/>
          </w:rPr>
          <w:t>http://wdcrobcolp01.ed.gov/CFAPPS/OCR/contactus.cfm</w:t>
        </w:r>
      </w:hyperlink>
      <w:r w:rsidRPr="00D20B09">
        <w:rPr>
          <w:rFonts w:ascii="Times New Roman" w:hAnsi="Times New Roman"/>
        </w:rPr>
        <w:t>; for the address and phone number of the office that serves your area, or call 1-800-421-3481.</w:t>
      </w:r>
    </w:p>
    <w:p w:rsidR="00F81572" w:rsidRPr="00D20B09" w:rsidRDefault="00F81572" w:rsidP="00F81572">
      <w:pPr>
        <w:rPr>
          <w:rFonts w:ascii="Times New Roman" w:hAnsi="Times New Roman"/>
        </w:rPr>
      </w:pPr>
    </w:p>
    <w:p w:rsidR="00F81572" w:rsidRPr="00D20B09" w:rsidRDefault="00F81572" w:rsidP="00F81572">
      <w:pPr>
        <w:ind w:right="-1"/>
        <w:rPr>
          <w:rFonts w:ascii="Times New Roman" w:eastAsia="Times New Roman" w:hAnsi="Times New Roman"/>
        </w:rPr>
      </w:pPr>
      <w:r w:rsidRPr="00D20B09">
        <w:rPr>
          <w:rFonts w:ascii="Times New Roman" w:eastAsia="Times New Roman" w:hAnsi="Times New Roman"/>
        </w:rPr>
        <w:t xml:space="preserve">In accordance with Arkansas law, the </w:t>
      </w:r>
      <w:r>
        <w:rPr>
          <w:rFonts w:ascii="Times New Roman" w:eastAsia="Times New Roman" w:hAnsi="Times New Roman"/>
        </w:rPr>
        <w:t>School</w:t>
      </w:r>
      <w:r w:rsidRPr="00D20B09">
        <w:rPr>
          <w:rFonts w:ascii="Times New Roman" w:eastAsia="Times New Roman" w:hAnsi="Times New Roman"/>
        </w:rPr>
        <w:t xml:space="preserve"> provides a veteran preference to applicants who qualify for one of the following categories: </w:t>
      </w:r>
    </w:p>
    <w:p w:rsidR="00F81572" w:rsidRPr="00D20B09" w:rsidRDefault="00F81572" w:rsidP="00102408">
      <w:pPr>
        <w:numPr>
          <w:ilvl w:val="0"/>
          <w:numId w:val="26"/>
        </w:numPr>
        <w:ind w:left="360" w:right="-1" w:hanging="360"/>
        <w:rPr>
          <w:rFonts w:ascii="Times New Roman" w:eastAsia="Times New Roman" w:hAnsi="Times New Roman"/>
        </w:rPr>
      </w:pPr>
      <w:r w:rsidRPr="00D20B09">
        <w:rPr>
          <w:rFonts w:ascii="Times New Roman" w:eastAsia="Times New Roman" w:hAnsi="Times New Roman"/>
        </w:rPr>
        <w:t xml:space="preserve">a veteran without a service-connected disability; </w:t>
      </w:r>
    </w:p>
    <w:p w:rsidR="00F81572" w:rsidRPr="00D20B09" w:rsidRDefault="00F81572" w:rsidP="00102408">
      <w:pPr>
        <w:numPr>
          <w:ilvl w:val="0"/>
          <w:numId w:val="26"/>
        </w:numPr>
        <w:ind w:left="360" w:right="-1" w:hanging="360"/>
        <w:rPr>
          <w:rFonts w:ascii="Times New Roman" w:eastAsia="Times New Roman" w:hAnsi="Times New Roman"/>
        </w:rPr>
      </w:pPr>
      <w:r w:rsidRPr="00D20B09">
        <w:rPr>
          <w:rFonts w:ascii="Times New Roman" w:eastAsia="Times New Roman" w:hAnsi="Times New Roman"/>
        </w:rPr>
        <w:t>a veteran with a service-connected disability; and</w:t>
      </w:r>
    </w:p>
    <w:p w:rsidR="00F81572" w:rsidRPr="00D20B09" w:rsidRDefault="00F81572" w:rsidP="00102408">
      <w:pPr>
        <w:numPr>
          <w:ilvl w:val="0"/>
          <w:numId w:val="26"/>
        </w:numPr>
        <w:ind w:left="360" w:right="-1" w:hanging="360"/>
        <w:rPr>
          <w:rFonts w:ascii="Times New Roman" w:eastAsia="Times New Roman" w:hAnsi="Times New Roman"/>
        </w:rPr>
      </w:pPr>
      <w:r w:rsidRPr="00D20B09">
        <w:rPr>
          <w:rFonts w:ascii="Times New Roman" w:eastAsia="Times New Roman" w:hAnsi="Times New Roman"/>
        </w:rPr>
        <w:t>a deceased veteran’s spouse who is unmarried throughout the hiring process.</w:t>
      </w:r>
    </w:p>
    <w:p w:rsidR="00F81572" w:rsidRPr="00D20B09" w:rsidRDefault="00F81572" w:rsidP="00F81572">
      <w:pPr>
        <w:ind w:right="-1"/>
        <w:jc w:val="center"/>
        <w:rPr>
          <w:rFonts w:ascii="Times New Roman" w:eastAsia="Times New Roman" w:hAnsi="Times New Roman"/>
        </w:rPr>
      </w:pPr>
    </w:p>
    <w:p w:rsidR="00F81572" w:rsidRPr="00D20B09" w:rsidRDefault="00F81572" w:rsidP="00F81572">
      <w:pPr>
        <w:ind w:right="-1"/>
        <w:rPr>
          <w:rFonts w:ascii="Times New Roman" w:eastAsia="Times New Roman" w:hAnsi="Times New Roman"/>
        </w:rPr>
      </w:pPr>
      <w:r w:rsidRPr="00D20B09">
        <w:rPr>
          <w:rFonts w:ascii="Times New Roman" w:eastAsia="Times New Roman" w:hAnsi="Times New Roman"/>
        </w:rPr>
        <w:t>For purposes of this policy, “veteran” is defined as:</w:t>
      </w:r>
    </w:p>
    <w:p w:rsidR="00F81572" w:rsidRPr="00D20B09" w:rsidRDefault="00F81572" w:rsidP="00102408">
      <w:pPr>
        <w:numPr>
          <w:ilvl w:val="0"/>
          <w:numId w:val="27"/>
        </w:numPr>
        <w:ind w:left="360" w:hanging="360"/>
        <w:rPr>
          <w:rFonts w:ascii="Times New Roman" w:hAnsi="Times New Roman"/>
        </w:rPr>
      </w:pPr>
      <w:r w:rsidRPr="00D20B09">
        <w:rPr>
          <w:rFonts w:ascii="Times New Roman" w:hAnsi="Times New Roman"/>
        </w:rPr>
        <w:t>A person honorably discharged from a tour of active duty, other than active duty for training only, with the armed forces of the United States; or</w:t>
      </w:r>
    </w:p>
    <w:p w:rsidR="00F81572" w:rsidRPr="00D20B09" w:rsidRDefault="00F81572" w:rsidP="00102408">
      <w:pPr>
        <w:numPr>
          <w:ilvl w:val="0"/>
          <w:numId w:val="27"/>
        </w:numPr>
        <w:ind w:left="360" w:hanging="360"/>
        <w:rPr>
          <w:rFonts w:ascii="Times New Roman" w:hAnsi="Times New Roman"/>
        </w:rPr>
      </w:pPr>
      <w:r w:rsidRPr="00D20B09">
        <w:rPr>
          <w:rFonts w:ascii="Times New Roman" w:hAnsi="Times New Roman"/>
        </w:rPr>
        <w:t>Any person who has served honorably in the National Guard or reserve forces of the United States for a period of at least six (6) years, whether or not the person has retired or been discharged.</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hAnsi="Times New Roman"/>
        </w:rPr>
        <w:t>In order for an applicant to receive the veteran’s preference, the applicant must be a citizen and resident of Arkansas, be substantially equally qualified as other applicants and do all of the following:</w:t>
      </w:r>
    </w:p>
    <w:p w:rsidR="00F81572" w:rsidRPr="00D20B09" w:rsidRDefault="00F81572" w:rsidP="00102408">
      <w:pPr>
        <w:numPr>
          <w:ilvl w:val="0"/>
          <w:numId w:val="28"/>
        </w:numPr>
        <w:ind w:left="360" w:hanging="360"/>
        <w:rPr>
          <w:rFonts w:ascii="Times New Roman" w:hAnsi="Times New Roman"/>
        </w:rPr>
      </w:pPr>
      <w:r w:rsidRPr="00D20B09">
        <w:rPr>
          <w:rFonts w:ascii="Times New Roman" w:hAnsi="Times New Roman"/>
        </w:rPr>
        <w:t>Indicate on the employment application the category the applicant qualifies for;</w:t>
      </w:r>
    </w:p>
    <w:p w:rsidR="00F81572" w:rsidRPr="00D20B09" w:rsidRDefault="00F81572" w:rsidP="00102408">
      <w:pPr>
        <w:pStyle w:val="NoSpacing"/>
        <w:numPr>
          <w:ilvl w:val="0"/>
          <w:numId w:val="28"/>
        </w:numPr>
        <w:ind w:left="360" w:hanging="360"/>
      </w:pPr>
      <w:r w:rsidRPr="00D20B09">
        <w:t xml:space="preserve">Attach the following documentation, </w:t>
      </w:r>
      <w:r w:rsidRPr="00D20B09">
        <w:rPr>
          <w:b/>
        </w:rPr>
        <w:t>as applicable</w:t>
      </w:r>
      <w:r w:rsidRPr="00D20B09">
        <w:t>, to the employment application:</w:t>
      </w:r>
    </w:p>
    <w:p w:rsidR="00F81572" w:rsidRPr="00D20B09" w:rsidRDefault="00F81572" w:rsidP="00102408">
      <w:pPr>
        <w:pStyle w:val="NoSpacing"/>
        <w:numPr>
          <w:ilvl w:val="0"/>
          <w:numId w:val="29"/>
        </w:numPr>
        <w:ind w:left="720" w:hanging="360"/>
      </w:pPr>
      <w:r w:rsidRPr="00D20B09">
        <w:t>Form DD-214 indicating honorable discharge;</w:t>
      </w:r>
    </w:p>
    <w:p w:rsidR="00F81572" w:rsidRPr="00D20B09" w:rsidRDefault="00F81572" w:rsidP="00102408">
      <w:pPr>
        <w:pStyle w:val="NoSpacing"/>
        <w:numPr>
          <w:ilvl w:val="0"/>
          <w:numId w:val="29"/>
        </w:numPr>
        <w:ind w:left="720" w:hanging="360"/>
      </w:pPr>
      <w:r w:rsidRPr="00D20B09">
        <w:t>A letter dated within the last six months from the applicant’s command indicating years of service in the National Guard or Reserve Forces as well as the applicant’s current status;</w:t>
      </w:r>
    </w:p>
    <w:p w:rsidR="00F81572" w:rsidRPr="00D20B09" w:rsidRDefault="00F81572" w:rsidP="00102408">
      <w:pPr>
        <w:pStyle w:val="NoSpacing"/>
        <w:numPr>
          <w:ilvl w:val="0"/>
          <w:numId w:val="29"/>
        </w:numPr>
        <w:ind w:left="720" w:hanging="360"/>
      </w:pPr>
      <w:r w:rsidRPr="00D20B09">
        <w:t>Marriage license;</w:t>
      </w:r>
    </w:p>
    <w:p w:rsidR="00F81572" w:rsidRPr="00D20B09" w:rsidRDefault="00F81572" w:rsidP="00102408">
      <w:pPr>
        <w:pStyle w:val="NoSpacing"/>
        <w:numPr>
          <w:ilvl w:val="0"/>
          <w:numId w:val="29"/>
        </w:numPr>
        <w:ind w:left="720" w:hanging="360"/>
      </w:pPr>
      <w:r w:rsidRPr="00D20B09">
        <w:t xml:space="preserve">Death certificate; </w:t>
      </w:r>
    </w:p>
    <w:p w:rsidR="00F81572" w:rsidRPr="00D20B09" w:rsidRDefault="00F81572" w:rsidP="00102408">
      <w:pPr>
        <w:numPr>
          <w:ilvl w:val="0"/>
          <w:numId w:val="29"/>
        </w:numPr>
        <w:ind w:left="720" w:hanging="360"/>
        <w:rPr>
          <w:rFonts w:ascii="Times New Roman" w:hAnsi="Times New Roman"/>
        </w:rPr>
      </w:pPr>
      <w:r w:rsidRPr="00D20B09">
        <w:rPr>
          <w:rFonts w:ascii="Times New Roman" w:hAnsi="Times New Roman"/>
        </w:rPr>
        <w:t>Disability letter from the Veteran’s Administration (in the case of an applicant with a service-related disability).</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rPr>
      </w:pPr>
      <w:r w:rsidRPr="00D20B09">
        <w:rPr>
          <w:rFonts w:ascii="Times New Roman" w:hAnsi="Times New Roman"/>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F81572" w:rsidRPr="00D20B09" w:rsidRDefault="00F81572" w:rsidP="00F81572">
      <w:pPr>
        <w:rPr>
          <w:rFonts w:ascii="Times New Roman" w:hAnsi="Times New Roman"/>
        </w:rPr>
      </w:pPr>
    </w:p>
    <w:p w:rsidR="00F81572" w:rsidRPr="00D20B09" w:rsidRDefault="00F81572" w:rsidP="00F81572">
      <w:pPr>
        <w:rPr>
          <w:rFonts w:ascii="Times New Roman" w:hAnsi="Times New Roman"/>
          <w:b/>
        </w:rPr>
      </w:pPr>
    </w:p>
    <w:p w:rsidR="00F81572" w:rsidRDefault="00F81572" w:rsidP="00F81572">
      <w:pPr>
        <w:rPr>
          <w:rFonts w:ascii="Times New Roman" w:eastAsia="Times New Roman" w:hAnsi="Times New Roman"/>
        </w:rPr>
      </w:pPr>
      <w:r w:rsidRPr="00D20B09">
        <w:rPr>
          <w:rFonts w:ascii="Times New Roman" w:eastAsia="Times New Roman" w:hAnsi="Times New Roman"/>
        </w:rPr>
        <w:t>Legal References:</w:t>
      </w:r>
      <w:r w:rsidRPr="00D20B09">
        <w:rPr>
          <w:rFonts w:ascii="Times New Roman" w:eastAsia="Times New Roman" w:hAnsi="Times New Roman"/>
        </w:rPr>
        <w:tab/>
      </w:r>
      <w:r w:rsidRPr="005D3B13">
        <w:rPr>
          <w:rFonts w:ascii="Times New Roman" w:eastAsia="Times New Roman" w:hAnsi="Times New Roman"/>
        </w:rPr>
        <w:t xml:space="preserve">Arkansas Department of Education Rules Governing Background </w:t>
      </w:r>
    </w:p>
    <w:p w:rsidR="00F81572" w:rsidRPr="005D3B13" w:rsidRDefault="00F81572" w:rsidP="00F81572">
      <w:pPr>
        <w:ind w:left="2160" w:firstLine="720"/>
        <w:rPr>
          <w:rFonts w:ascii="Times New Roman" w:eastAsia="Times New Roman" w:hAnsi="Times New Roman"/>
        </w:rPr>
      </w:pPr>
      <w:r w:rsidRPr="005D3B13">
        <w:rPr>
          <w:rFonts w:ascii="Times New Roman" w:eastAsia="Times New Roman" w:hAnsi="Times New Roman"/>
        </w:rPr>
        <w:t>Checks</w:t>
      </w:r>
    </w:p>
    <w:p w:rsidR="00F81572" w:rsidRDefault="00F81572" w:rsidP="00F81572">
      <w:pPr>
        <w:ind w:left="1440" w:firstLine="720"/>
        <w:rPr>
          <w:rFonts w:ascii="Times New Roman" w:eastAsia="Times New Roman" w:hAnsi="Times New Roman"/>
        </w:rPr>
      </w:pPr>
      <w:r w:rsidRPr="005D3B13">
        <w:rPr>
          <w:rFonts w:ascii="Times New Roman" w:eastAsia="Times New Roman" w:hAnsi="Times New Roman"/>
        </w:rPr>
        <w:t xml:space="preserve">Arkansas Department of Education Rules Governing the Code of </w:t>
      </w:r>
    </w:p>
    <w:p w:rsidR="00F81572" w:rsidRPr="005D3B13" w:rsidRDefault="00F81572" w:rsidP="00F81572">
      <w:pPr>
        <w:ind w:left="2160" w:firstLine="720"/>
        <w:rPr>
          <w:rFonts w:ascii="Times New Roman" w:eastAsia="Times New Roman" w:hAnsi="Times New Roman"/>
        </w:rPr>
      </w:pPr>
      <w:r w:rsidRPr="005D3B13">
        <w:rPr>
          <w:rFonts w:ascii="Times New Roman" w:eastAsia="Times New Roman" w:hAnsi="Times New Roman"/>
        </w:rPr>
        <w:t>Ethics for Arkansas Educators</w:t>
      </w:r>
    </w:p>
    <w:p w:rsidR="00F81572" w:rsidRPr="005D3B13" w:rsidRDefault="00F81572" w:rsidP="00F81572">
      <w:pPr>
        <w:ind w:left="1440" w:firstLine="720"/>
        <w:rPr>
          <w:rFonts w:ascii="Times New Roman" w:hAnsi="Times New Roman"/>
        </w:rPr>
      </w:pPr>
      <w:r w:rsidRPr="005D3B13">
        <w:rPr>
          <w:rFonts w:ascii="Times New Roman" w:hAnsi="Times New Roman"/>
        </w:rPr>
        <w:t>A.C.A. § 6-17-301</w:t>
      </w:r>
    </w:p>
    <w:p w:rsidR="00F81572" w:rsidRPr="005D3B13" w:rsidRDefault="00F81572" w:rsidP="00F81572">
      <w:pPr>
        <w:ind w:left="1440" w:firstLine="720"/>
        <w:rPr>
          <w:rFonts w:ascii="Times New Roman" w:hAnsi="Times New Roman"/>
        </w:rPr>
      </w:pPr>
      <w:r w:rsidRPr="005D3B13">
        <w:rPr>
          <w:rFonts w:ascii="Times New Roman" w:hAnsi="Times New Roman"/>
        </w:rPr>
        <w:t>A.C.A. § 6-17-414</w:t>
      </w:r>
    </w:p>
    <w:p w:rsidR="00F81572" w:rsidRPr="005D3B13" w:rsidRDefault="00F81572" w:rsidP="00F81572">
      <w:pPr>
        <w:ind w:left="1440" w:firstLine="720"/>
        <w:rPr>
          <w:rFonts w:ascii="Times New Roman" w:hAnsi="Times New Roman"/>
        </w:rPr>
      </w:pPr>
      <w:r w:rsidRPr="005D3B13">
        <w:rPr>
          <w:rFonts w:ascii="Times New Roman" w:hAnsi="Times New Roman"/>
        </w:rPr>
        <w:t>A.C.A. § 6-17-428</w:t>
      </w:r>
    </w:p>
    <w:p w:rsidR="00F81572" w:rsidRPr="00D20B09" w:rsidRDefault="00F81572" w:rsidP="00F81572">
      <w:pPr>
        <w:ind w:firstLine="2160"/>
        <w:rPr>
          <w:rFonts w:ascii="Times New Roman" w:hAnsi="Times New Roman"/>
        </w:rPr>
      </w:pPr>
      <w:r w:rsidRPr="00D20B09">
        <w:rPr>
          <w:rFonts w:ascii="Times New Roman" w:hAnsi="Times New Roman"/>
        </w:rPr>
        <w:t>A.C.A. § 6-17-429</w:t>
      </w:r>
    </w:p>
    <w:p w:rsidR="00F81572" w:rsidRPr="00D20B09" w:rsidRDefault="00F81572" w:rsidP="00F81572">
      <w:pPr>
        <w:ind w:left="2160"/>
        <w:rPr>
          <w:rFonts w:ascii="Times New Roman" w:hAnsi="Times New Roman"/>
        </w:rPr>
      </w:pPr>
      <w:r w:rsidRPr="00D20B09">
        <w:rPr>
          <w:rFonts w:ascii="Times New Roman" w:hAnsi="Times New Roman"/>
        </w:rPr>
        <w:t>A.C.A. § 21-3-302</w:t>
      </w:r>
    </w:p>
    <w:p w:rsidR="00F81572" w:rsidRPr="00D20B09" w:rsidRDefault="00F81572" w:rsidP="00F81572">
      <w:pPr>
        <w:ind w:left="2160"/>
        <w:rPr>
          <w:rFonts w:ascii="Times New Roman" w:hAnsi="Times New Roman"/>
        </w:rPr>
      </w:pPr>
      <w:r w:rsidRPr="00D20B09">
        <w:rPr>
          <w:rFonts w:ascii="Times New Roman" w:hAnsi="Times New Roman"/>
        </w:rPr>
        <w:t>A.C.A. § 21-3-303</w:t>
      </w:r>
    </w:p>
    <w:p w:rsidR="00F81572" w:rsidRPr="00D20B09" w:rsidRDefault="00F81572" w:rsidP="00F81572">
      <w:pPr>
        <w:ind w:left="2160"/>
        <w:rPr>
          <w:rFonts w:ascii="Times New Roman" w:hAnsi="Times New Roman"/>
        </w:rPr>
      </w:pPr>
      <w:r w:rsidRPr="00D20B09">
        <w:rPr>
          <w:rFonts w:ascii="Times New Roman" w:hAnsi="Times New Roman"/>
        </w:rPr>
        <w:t>A.C.A. § 25-19-101 et seq.</w:t>
      </w:r>
    </w:p>
    <w:p w:rsidR="00F81572" w:rsidRPr="00D20B09" w:rsidRDefault="00F81572" w:rsidP="00F81572">
      <w:pPr>
        <w:ind w:left="1440" w:firstLine="720"/>
        <w:rPr>
          <w:rFonts w:ascii="Times New Roman" w:hAnsi="Times New Roman"/>
        </w:rPr>
      </w:pPr>
      <w:r w:rsidRPr="00D20B09">
        <w:rPr>
          <w:rFonts w:ascii="Times New Roman" w:hAnsi="Times New Roman"/>
        </w:rPr>
        <w:t>28 C.F.R. § 35.106</w:t>
      </w:r>
    </w:p>
    <w:p w:rsidR="00F81572" w:rsidRPr="00D20B09" w:rsidRDefault="00F81572" w:rsidP="00F81572">
      <w:pPr>
        <w:ind w:left="1440" w:firstLine="720"/>
        <w:rPr>
          <w:rFonts w:ascii="Times New Roman" w:hAnsi="Times New Roman"/>
        </w:rPr>
      </w:pPr>
      <w:r w:rsidRPr="00D20B09">
        <w:rPr>
          <w:rFonts w:ascii="Times New Roman" w:hAnsi="Times New Roman"/>
        </w:rPr>
        <w:t>29 C.F.R. part 1635</w:t>
      </w:r>
    </w:p>
    <w:p w:rsidR="00F81572" w:rsidRPr="00D20B09" w:rsidRDefault="00F81572" w:rsidP="00F81572">
      <w:pPr>
        <w:tabs>
          <w:tab w:val="left" w:pos="-1440"/>
        </w:tabs>
        <w:ind w:left="2160" w:right="-3"/>
        <w:rPr>
          <w:rFonts w:ascii="Times New Roman" w:hAnsi="Times New Roman"/>
        </w:rPr>
      </w:pPr>
      <w:r w:rsidRPr="00D20B09">
        <w:rPr>
          <w:rFonts w:ascii="Times New Roman" w:hAnsi="Times New Roman"/>
        </w:rPr>
        <w:t>34 C.F.R. § 100.6</w:t>
      </w:r>
    </w:p>
    <w:p w:rsidR="00F81572" w:rsidRPr="00D20B09" w:rsidRDefault="00F81572" w:rsidP="00F81572">
      <w:pPr>
        <w:tabs>
          <w:tab w:val="left" w:pos="-1440"/>
        </w:tabs>
        <w:ind w:left="2160" w:right="-3"/>
        <w:rPr>
          <w:rFonts w:ascii="Times New Roman" w:hAnsi="Times New Roman"/>
        </w:rPr>
      </w:pPr>
      <w:r w:rsidRPr="00D20B09">
        <w:rPr>
          <w:rFonts w:ascii="Times New Roman" w:hAnsi="Times New Roman"/>
        </w:rPr>
        <w:t>34 C.F.R. § 104.8</w:t>
      </w:r>
    </w:p>
    <w:p w:rsidR="00F81572" w:rsidRPr="00D20B09" w:rsidRDefault="00F81572" w:rsidP="00F81572">
      <w:pPr>
        <w:tabs>
          <w:tab w:val="left" w:pos="-1440"/>
        </w:tabs>
        <w:ind w:left="2160" w:right="-3"/>
        <w:rPr>
          <w:rFonts w:ascii="Times New Roman" w:hAnsi="Times New Roman"/>
        </w:rPr>
      </w:pPr>
      <w:r w:rsidRPr="00D20B09">
        <w:rPr>
          <w:rFonts w:ascii="Times New Roman" w:hAnsi="Times New Roman"/>
        </w:rPr>
        <w:t>34 C.F.R. § 106.9</w:t>
      </w:r>
    </w:p>
    <w:p w:rsidR="00F81572" w:rsidRPr="00D20B09" w:rsidRDefault="00F81572" w:rsidP="00F81572">
      <w:pPr>
        <w:tabs>
          <w:tab w:val="left" w:pos="-1440"/>
        </w:tabs>
        <w:ind w:left="2160" w:right="-3"/>
        <w:rPr>
          <w:rFonts w:ascii="Times New Roman" w:hAnsi="Times New Roman"/>
        </w:rPr>
      </w:pPr>
      <w:r w:rsidRPr="00D20B09">
        <w:rPr>
          <w:rFonts w:ascii="Times New Roman" w:hAnsi="Times New Roman"/>
        </w:rPr>
        <w:t>34 C.F.R. § 108.9</w:t>
      </w:r>
    </w:p>
    <w:p w:rsidR="00F81572" w:rsidRPr="00D20B09" w:rsidRDefault="00F81572" w:rsidP="00F81572">
      <w:pPr>
        <w:ind w:left="2160"/>
        <w:rPr>
          <w:rFonts w:ascii="Times New Roman" w:hAnsi="Times New Roman"/>
          <w:b/>
        </w:rPr>
      </w:pPr>
      <w:r w:rsidRPr="00D20B09">
        <w:rPr>
          <w:rFonts w:ascii="Times New Roman" w:hAnsi="Times New Roman"/>
        </w:rPr>
        <w:t>34 C.F.R. § 110.25</w:t>
      </w:r>
    </w:p>
    <w:p w:rsidR="00F81572" w:rsidRPr="00D20B09" w:rsidRDefault="00F81572" w:rsidP="00F81572">
      <w:pPr>
        <w:rPr>
          <w:rFonts w:ascii="Times New Roman" w:hAnsi="Times New Roman"/>
          <w:spacing w:val="-8"/>
          <w:szCs w:val="24"/>
        </w:rPr>
      </w:pPr>
    </w:p>
    <w:p w:rsidR="00F81572" w:rsidRPr="00D20B09" w:rsidRDefault="00F81572" w:rsidP="00F81572">
      <w:pPr>
        <w:rPr>
          <w:rFonts w:ascii="Times New Roman" w:hAnsi="Times New Roman"/>
          <w:spacing w:val="-8"/>
          <w:szCs w:val="24"/>
        </w:rPr>
      </w:pPr>
      <w:r w:rsidRPr="00D20B09">
        <w:rPr>
          <w:rFonts w:ascii="Times New Roman" w:hAnsi="Times New Roman"/>
          <w:spacing w:val="-8"/>
          <w:szCs w:val="24"/>
        </w:rPr>
        <w:t xml:space="preserve">Date Adopted: </w:t>
      </w:r>
      <w:r w:rsidRPr="00D20B09">
        <w:rPr>
          <w:rFonts w:ascii="Times New Roman" w:hAnsi="Times New Roman"/>
          <w:spacing w:val="-8"/>
          <w:szCs w:val="24"/>
        </w:rPr>
        <w:tab/>
      </w:r>
      <w:r w:rsidRPr="00D20B09">
        <w:rPr>
          <w:rFonts w:ascii="Times New Roman" w:hAnsi="Times New Roman"/>
          <w:spacing w:val="-8"/>
          <w:szCs w:val="24"/>
        </w:rPr>
        <w:tab/>
        <w:t>October 21, 2003</w:t>
      </w:r>
    </w:p>
    <w:p w:rsidR="00F81572" w:rsidRPr="00D20B09" w:rsidRDefault="00F81572" w:rsidP="00F81572">
      <w:pPr>
        <w:rPr>
          <w:rFonts w:ascii="Times New Roman" w:hAnsi="Times New Roman"/>
          <w:b/>
          <w:spacing w:val="-8"/>
          <w:szCs w:val="24"/>
        </w:rPr>
      </w:pPr>
      <w:r w:rsidRPr="00D20B09">
        <w:rPr>
          <w:rFonts w:ascii="Times New Roman" w:hAnsi="Times New Roman"/>
          <w:spacing w:val="-8"/>
          <w:szCs w:val="24"/>
        </w:rPr>
        <w:t>Last Revised:</w:t>
      </w:r>
      <w:r w:rsidRPr="00D20B09">
        <w:rPr>
          <w:rFonts w:ascii="Times New Roman" w:hAnsi="Times New Roman"/>
          <w:spacing w:val="-8"/>
          <w:szCs w:val="24"/>
        </w:rPr>
        <w:tab/>
      </w:r>
      <w:r w:rsidRPr="00D20B09">
        <w:rPr>
          <w:rFonts w:ascii="Times New Roman" w:hAnsi="Times New Roman"/>
          <w:spacing w:val="-8"/>
          <w:szCs w:val="24"/>
        </w:rPr>
        <w:tab/>
        <w:t>March 27, 2018</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F81572" w:rsidP="00EB2696">
      <w:pPr>
        <w:rPr>
          <w:rFonts w:ascii="Times New Roman" w:hAnsi="Times New Roman"/>
          <w:szCs w:val="24"/>
        </w:rPr>
      </w:pPr>
      <w:bookmarkStart w:id="61" w:name="_Toc532092576"/>
      <w:bookmarkStart w:id="62" w:name="_Toc535386281"/>
      <w:bookmarkStart w:id="63" w:name="_Toc535390996"/>
      <w:bookmarkStart w:id="64" w:name="_Toc535987627"/>
      <w:bookmarkStart w:id="65" w:name="_Toc30222391"/>
      <w:r>
        <w:rPr>
          <w:rFonts w:ascii="Times New Roman" w:hAnsi="Times New Roman"/>
          <w:b/>
          <w:szCs w:val="24"/>
        </w:rPr>
        <w:br w:type="page"/>
      </w:r>
      <w:r w:rsidR="00EB2696" w:rsidRPr="00171F57">
        <w:rPr>
          <w:rFonts w:ascii="Times New Roman" w:hAnsi="Times New Roman"/>
          <w:b/>
          <w:szCs w:val="24"/>
        </w:rPr>
        <w:t>8.14— CLASSIFIED PERSONNEL REIMBURSEMENT OF TRAVEL EXPENSES</w:t>
      </w:r>
      <w:bookmarkEnd w:id="61"/>
      <w:bookmarkEnd w:id="62"/>
      <w:bookmarkEnd w:id="63"/>
      <w:bookmarkEnd w:id="64"/>
      <w:bookmarkEnd w:id="65"/>
    </w:p>
    <w:p w:rsidR="00EB2696" w:rsidRPr="00171F57" w:rsidRDefault="00EB2696" w:rsidP="00EB2696">
      <w:pPr>
        <w:rPr>
          <w:rFonts w:ascii="Times New Roman" w:hAnsi="Times New Roman"/>
          <w:spacing w:val="-8"/>
          <w:szCs w:val="24"/>
        </w:rPr>
      </w:pPr>
    </w:p>
    <w:p w:rsidR="00EB2696" w:rsidRDefault="00EB2696" w:rsidP="00EB2696">
      <w:pPr>
        <w:rPr>
          <w:rFonts w:ascii="Times New Roman" w:hAnsi="Times New Roman"/>
          <w:spacing w:val="-8"/>
          <w:szCs w:val="24"/>
        </w:rPr>
      </w:pPr>
      <w:r w:rsidRPr="00171F57">
        <w:rPr>
          <w:rFonts w:ascii="Times New Roman" w:hAnsi="Times New Roman"/>
          <w:spacing w:val="-8"/>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employee’s attendance/travel was at the request of the school.</w:t>
      </w:r>
    </w:p>
    <w:p w:rsidR="00EB2696" w:rsidRDefault="00EB2696" w:rsidP="00EB2696">
      <w:pPr>
        <w:rPr>
          <w:rFonts w:ascii="Times New Roman" w:hAnsi="Times New Roman"/>
          <w:spacing w:val="-8"/>
          <w:szCs w:val="24"/>
        </w:rPr>
      </w:pPr>
    </w:p>
    <w:p w:rsidR="00EB2696" w:rsidRPr="000460F7" w:rsidRDefault="00EB2696" w:rsidP="00EB2696">
      <w:pPr>
        <w:rPr>
          <w:rFonts w:ascii="Times New Roman" w:hAnsi="Times New Roman"/>
        </w:rPr>
      </w:pPr>
      <w:r w:rsidRPr="000460F7">
        <w:rPr>
          <w:rFonts w:ascii="Times New Roman" w:hAnsi="Times New Roman"/>
        </w:rPr>
        <w:t>It is the responsibility of the employee to determine the appropriate supervisor from which he/she must obtain approval.</w:t>
      </w:r>
    </w:p>
    <w:p w:rsidR="00EB2696" w:rsidRPr="000460F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Reimbursement claims must be made on forms provided by the school and must be supported by appropriate, original receipts. Copies of receipts or other documentation are not acceptable, except in extraordinary circumstances.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provisions of policy 7.12-EXPENSE REIMBURSEMENT are incorporated by reference into this policy.</w:t>
      </w:r>
    </w:p>
    <w:p w:rsidR="00EB2696" w:rsidRDefault="00EB2696" w:rsidP="00EB2696">
      <w:pPr>
        <w:rPr>
          <w:rFonts w:ascii="Times New Roman" w:hAnsi="Times New Roman"/>
          <w:spacing w:val="-8"/>
          <w:szCs w:val="24"/>
        </w:rPr>
      </w:pPr>
    </w:p>
    <w:p w:rsidR="00EB2696" w:rsidRDefault="00EB2696" w:rsidP="00EB2696">
      <w:pPr>
        <w:rPr>
          <w:rFonts w:ascii="Times New Roman" w:hAnsi="Times New Roman"/>
          <w:spacing w:val="-8"/>
          <w:szCs w:val="24"/>
        </w:rPr>
      </w:pPr>
    </w:p>
    <w:p w:rsidR="00EB2696" w:rsidRPr="000460F7" w:rsidRDefault="00EB2696" w:rsidP="00EB2696">
      <w:pPr>
        <w:rPr>
          <w:rFonts w:ascii="Times New Roman" w:hAnsi="Times New Roman"/>
        </w:rPr>
      </w:pPr>
      <w:r w:rsidRPr="000460F7">
        <w:rPr>
          <w:rFonts w:ascii="Times New Roman" w:hAnsi="Times New Roman"/>
        </w:rPr>
        <w:t xml:space="preserve">Cross Reference: </w:t>
      </w:r>
      <w:r>
        <w:rPr>
          <w:rFonts w:ascii="Times New Roman" w:hAnsi="Times New Roman"/>
        </w:rPr>
        <w:tab/>
        <w:t>Policy</w:t>
      </w:r>
      <w:r>
        <w:rPr>
          <w:rFonts w:ascii="Times New Roman" w:hAnsi="Times New Roman"/>
        </w:rPr>
        <w:tab/>
      </w:r>
      <w:r w:rsidRPr="000460F7">
        <w:rPr>
          <w:rFonts w:ascii="Times New Roman" w:hAnsi="Times New Roman"/>
        </w:rPr>
        <w:t>7.12</w:t>
      </w:r>
      <w:r w:rsidRPr="000460F7">
        <w:rPr>
          <w:rFonts w:ascii="Times New Roman" w:eastAsia="Times New Roman" w:hAnsi="Times New Roman"/>
        </w:rPr>
        <w:t>—EXPENSE REIMBURSEMENT</w:t>
      </w:r>
      <w:r w:rsidRPr="000460F7">
        <w:rPr>
          <w:rFonts w:ascii="Times New Roman" w:hAnsi="Times New Roman"/>
          <w:b/>
        </w:rPr>
        <w:t xml:space="preserve">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color w:val="000000"/>
          <w:szCs w:val="24"/>
        </w:rPr>
        <w:t>March 15, 2011</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pStyle w:val="Heading1"/>
        <w:ind w:right="0"/>
        <w:jc w:val="left"/>
        <w:rPr>
          <w:rFonts w:ascii="Times New Roman" w:hAnsi="Times New Roman"/>
          <w:spacing w:val="-8"/>
          <w:sz w:val="24"/>
          <w:szCs w:val="24"/>
        </w:rPr>
      </w:pPr>
      <w:bookmarkStart w:id="66" w:name="_Toc532092577"/>
      <w:bookmarkStart w:id="67" w:name="_Toc535386282"/>
      <w:bookmarkStart w:id="68" w:name="_Toc535390997"/>
      <w:bookmarkStart w:id="69" w:name="_Toc535987628"/>
      <w:bookmarkStart w:id="70" w:name="_Toc30222392"/>
      <w:r w:rsidRPr="00171F57">
        <w:rPr>
          <w:rFonts w:ascii="Times New Roman" w:hAnsi="Times New Roman"/>
          <w:spacing w:val="-8"/>
          <w:sz w:val="24"/>
          <w:szCs w:val="24"/>
        </w:rPr>
        <w:br w:type="page"/>
        <w:t xml:space="preserve">8.15—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TOBACCO USE </w:t>
      </w:r>
      <w:bookmarkEnd w:id="66"/>
      <w:bookmarkEnd w:id="67"/>
      <w:bookmarkEnd w:id="68"/>
      <w:bookmarkEnd w:id="69"/>
      <w:bookmarkEnd w:id="70"/>
    </w:p>
    <w:p w:rsidR="00EB2696" w:rsidRPr="00171F57" w:rsidRDefault="00EB2696" w:rsidP="00EB2696">
      <w:pPr>
        <w:rPr>
          <w:rFonts w:ascii="Times New Roman" w:hAnsi="Times New Roman"/>
          <w:spacing w:val="-8"/>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EB2696" w:rsidRPr="00171F57" w:rsidRDefault="00EB2696" w:rsidP="00EB2696">
      <w:pPr>
        <w:ind w:right="-3"/>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Violation of this policy by employees shall be grounds for disciplinary action up to, and including, dismissal.</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6-21-609</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pStyle w:val="Heading1"/>
        <w:ind w:right="0"/>
        <w:jc w:val="left"/>
        <w:rPr>
          <w:rFonts w:ascii="Times New Roman" w:hAnsi="Times New Roman"/>
          <w:spacing w:val="-8"/>
          <w:sz w:val="24"/>
          <w:szCs w:val="24"/>
        </w:rPr>
      </w:pPr>
      <w:bookmarkStart w:id="71" w:name="_Toc532092578"/>
      <w:bookmarkStart w:id="72" w:name="_Toc535386283"/>
      <w:bookmarkStart w:id="73" w:name="_Toc535390998"/>
      <w:bookmarkStart w:id="74" w:name="_Toc535987629"/>
      <w:bookmarkStart w:id="75" w:name="_Toc30222393"/>
      <w:r>
        <w:rPr>
          <w:rFonts w:ascii="Times New Roman" w:hAnsi="Times New Roman"/>
          <w:spacing w:val="-8"/>
          <w:sz w:val="24"/>
          <w:szCs w:val="24"/>
        </w:rPr>
        <w:br w:type="page"/>
      </w:r>
      <w:r w:rsidRPr="00171F57">
        <w:rPr>
          <w:rFonts w:ascii="Times New Roman" w:hAnsi="Times New Roman"/>
          <w:spacing w:val="-8"/>
          <w:sz w:val="24"/>
          <w:szCs w:val="24"/>
        </w:rPr>
        <w:t>8.16—DRESS OF </w:t>
      </w:r>
      <w:r w:rsidRPr="00171F57">
        <w:rPr>
          <w:rFonts w:ascii="Times New Roman" w:hAnsi="Times New Roman"/>
          <w:sz w:val="24"/>
          <w:szCs w:val="24"/>
        </w:rPr>
        <w:t>CLASSIFIED</w:t>
      </w:r>
      <w:r w:rsidRPr="00171F57">
        <w:rPr>
          <w:rFonts w:ascii="Times New Roman" w:hAnsi="Times New Roman"/>
          <w:spacing w:val="-8"/>
          <w:sz w:val="24"/>
          <w:szCs w:val="24"/>
        </w:rPr>
        <w:t xml:space="preserve"> EMPLOYEES</w:t>
      </w:r>
      <w:bookmarkEnd w:id="71"/>
      <w:bookmarkEnd w:id="72"/>
      <w:bookmarkEnd w:id="73"/>
      <w:bookmarkEnd w:id="74"/>
      <w:bookmarkEnd w:id="75"/>
    </w:p>
    <w:p w:rsidR="00EB2696" w:rsidRPr="00171F57" w:rsidRDefault="00EB2696" w:rsidP="00EB2696">
      <w:pPr>
        <w:rPr>
          <w:rFonts w:ascii="Times New Roman" w:hAnsi="Times New Roman"/>
          <w:spacing w:val="-8"/>
          <w:szCs w:val="24"/>
        </w:rPr>
      </w:pPr>
    </w:p>
    <w:p w:rsidR="00EB2696" w:rsidRPr="00901BB4" w:rsidRDefault="00EB2696" w:rsidP="00EB2696">
      <w:pPr>
        <w:ind w:left="90"/>
        <w:rPr>
          <w:rFonts w:ascii="Times New Roman" w:hAnsi="Times New Roman"/>
        </w:rPr>
      </w:pPr>
      <w:r w:rsidRPr="00901BB4">
        <w:rPr>
          <w:rFonts w:ascii="Times New Roman" w:hAnsi="Times New Roman"/>
        </w:rPr>
        <w:t>Employees shall ensure that their dress and appearance are professional and appropriate to their positions.  No jeans or shorts are allowed with the exception of the bus driver and the custodial staff. Appropriateness of dress will be determined by the Director.</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b/>
          <w:szCs w:val="24"/>
        </w:rPr>
      </w:pPr>
      <w:bookmarkStart w:id="76" w:name="_Toc532092579"/>
      <w:bookmarkStart w:id="77" w:name="_Toc535386284"/>
      <w:bookmarkStart w:id="78" w:name="_Toc535390999"/>
      <w:bookmarkStart w:id="79" w:name="_Toc535987630"/>
      <w:bookmarkStart w:id="80" w:name="_Toc30222394"/>
      <w:r w:rsidRPr="00171F57">
        <w:rPr>
          <w:rFonts w:ascii="Times New Roman" w:hAnsi="Times New Roman"/>
          <w:b/>
          <w:szCs w:val="24"/>
        </w:rPr>
        <w:br w:type="page"/>
        <w:t>8.17— CLASSIFIED PERSONNEL POLITICAL ACTIVITY</w:t>
      </w:r>
      <w:bookmarkEnd w:id="76"/>
      <w:bookmarkEnd w:id="77"/>
      <w:bookmarkEnd w:id="78"/>
      <w:bookmarkEnd w:id="79"/>
      <w:bookmarkEnd w:id="80"/>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Employees are free to engage in political activity outside of work hours and to the extent that it does not affect the performance of their duties or adversely affect important working relationships.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It is specifically forbidden for employees to engage in political activities on the school grounds or during work hours. The following activities are forbidden on school property:</w:t>
      </w:r>
    </w:p>
    <w:p w:rsidR="00EB2696" w:rsidRPr="00171F57" w:rsidRDefault="00EB2696" w:rsidP="00EB2696">
      <w:pPr>
        <w:rPr>
          <w:rFonts w:ascii="Times New Roman" w:hAnsi="Times New Roman"/>
          <w:spacing w:val="-8"/>
          <w:szCs w:val="24"/>
        </w:rPr>
      </w:pPr>
    </w:p>
    <w:p w:rsidR="00EB2696" w:rsidRPr="00171F57" w:rsidRDefault="00EB2696" w:rsidP="00EB2696">
      <w:pPr>
        <w:numPr>
          <w:ilvl w:val="0"/>
          <w:numId w:val="1"/>
        </w:numPr>
        <w:rPr>
          <w:rFonts w:ascii="Times New Roman" w:hAnsi="Times New Roman"/>
          <w:spacing w:val="-8"/>
          <w:szCs w:val="24"/>
        </w:rPr>
      </w:pPr>
      <w:r w:rsidRPr="00171F57">
        <w:rPr>
          <w:rFonts w:ascii="Times New Roman" w:hAnsi="Times New Roman"/>
          <w:spacing w:val="-8"/>
          <w:szCs w:val="24"/>
        </w:rPr>
        <w:t>Using students for preparation or dissemination of campaign materials;</w:t>
      </w:r>
    </w:p>
    <w:p w:rsidR="00EB2696" w:rsidRPr="00171F57" w:rsidRDefault="00EB2696" w:rsidP="00EB2696">
      <w:pPr>
        <w:rPr>
          <w:rFonts w:ascii="Times New Roman" w:hAnsi="Times New Roman"/>
          <w:spacing w:val="-8"/>
          <w:szCs w:val="24"/>
        </w:rPr>
      </w:pPr>
    </w:p>
    <w:p w:rsidR="00EB2696" w:rsidRPr="00171F57" w:rsidRDefault="00EB2696" w:rsidP="00EB2696">
      <w:pPr>
        <w:numPr>
          <w:ilvl w:val="0"/>
          <w:numId w:val="1"/>
        </w:numPr>
        <w:rPr>
          <w:rFonts w:ascii="Times New Roman" w:hAnsi="Times New Roman"/>
          <w:spacing w:val="-8"/>
          <w:szCs w:val="24"/>
        </w:rPr>
      </w:pPr>
      <w:r w:rsidRPr="00171F57">
        <w:rPr>
          <w:rFonts w:ascii="Times New Roman" w:hAnsi="Times New Roman"/>
          <w:spacing w:val="-8"/>
          <w:szCs w:val="24"/>
        </w:rPr>
        <w:t>Distributing political materials;</w:t>
      </w:r>
    </w:p>
    <w:p w:rsidR="00EB2696" w:rsidRPr="00171F57" w:rsidRDefault="00EB2696" w:rsidP="00EB2696">
      <w:pPr>
        <w:rPr>
          <w:rFonts w:ascii="Times New Roman" w:hAnsi="Times New Roman"/>
          <w:spacing w:val="-8"/>
          <w:szCs w:val="24"/>
        </w:rPr>
      </w:pPr>
    </w:p>
    <w:p w:rsidR="00EB2696" w:rsidRPr="00171F57" w:rsidRDefault="00EB2696" w:rsidP="00EB2696">
      <w:pPr>
        <w:numPr>
          <w:ilvl w:val="0"/>
          <w:numId w:val="1"/>
        </w:numPr>
        <w:rPr>
          <w:rFonts w:ascii="Times New Roman" w:hAnsi="Times New Roman"/>
          <w:spacing w:val="-8"/>
          <w:szCs w:val="24"/>
        </w:rPr>
      </w:pPr>
      <w:r w:rsidRPr="00171F57">
        <w:rPr>
          <w:rFonts w:ascii="Times New Roman" w:hAnsi="Times New Roman"/>
          <w:spacing w:val="-8"/>
          <w:szCs w:val="24"/>
        </w:rPr>
        <w:t>Distributing or otherwise seeking signatures on petitions of any kind;</w:t>
      </w:r>
    </w:p>
    <w:p w:rsidR="00EB2696" w:rsidRPr="00171F57" w:rsidRDefault="00EB2696" w:rsidP="00EB2696">
      <w:pPr>
        <w:rPr>
          <w:rFonts w:ascii="Times New Roman" w:hAnsi="Times New Roman"/>
          <w:spacing w:val="-8"/>
          <w:szCs w:val="24"/>
        </w:rPr>
      </w:pPr>
    </w:p>
    <w:p w:rsidR="00EB2696" w:rsidRPr="00171F57" w:rsidRDefault="00EB2696" w:rsidP="00EB2696">
      <w:pPr>
        <w:numPr>
          <w:ilvl w:val="0"/>
          <w:numId w:val="1"/>
        </w:numPr>
        <w:rPr>
          <w:rFonts w:ascii="Times New Roman" w:hAnsi="Times New Roman"/>
          <w:spacing w:val="-8"/>
          <w:szCs w:val="24"/>
        </w:rPr>
      </w:pPr>
      <w:r w:rsidRPr="00171F57">
        <w:rPr>
          <w:rFonts w:ascii="Times New Roman" w:hAnsi="Times New Roman"/>
          <w:spacing w:val="-8"/>
          <w:szCs w:val="24"/>
        </w:rPr>
        <w:t>Posting political materials; and</w:t>
      </w:r>
    </w:p>
    <w:p w:rsidR="00EB2696" w:rsidRPr="00171F57" w:rsidRDefault="00EB2696" w:rsidP="00EB2696">
      <w:pPr>
        <w:rPr>
          <w:rFonts w:ascii="Times New Roman" w:hAnsi="Times New Roman"/>
          <w:b/>
          <w:spacing w:val="-8"/>
          <w:szCs w:val="24"/>
        </w:rPr>
      </w:pPr>
    </w:p>
    <w:p w:rsidR="00EB2696" w:rsidRPr="00171F57" w:rsidRDefault="00EB2696" w:rsidP="00EB2696">
      <w:pPr>
        <w:numPr>
          <w:ilvl w:val="0"/>
          <w:numId w:val="1"/>
        </w:numPr>
        <w:rPr>
          <w:rFonts w:ascii="Times New Roman" w:hAnsi="Times New Roman"/>
          <w:b/>
          <w:spacing w:val="-8"/>
          <w:szCs w:val="24"/>
        </w:rPr>
      </w:pPr>
      <w:r w:rsidRPr="00171F57">
        <w:rPr>
          <w:rFonts w:ascii="Times New Roman" w:hAnsi="Times New Roman"/>
          <w:spacing w:val="-8"/>
          <w:szCs w:val="24"/>
        </w:rPr>
        <w:t>Discussing political matters with students, in or out of the classroom, in other than circumstances appropriate to the employee’s responsibilities to the students and where a legitimate pedagogical reason exists.</w:t>
      </w:r>
    </w:p>
    <w:p w:rsidR="00EB2696" w:rsidRDefault="00EB2696" w:rsidP="00EB2696">
      <w:pPr>
        <w:rPr>
          <w:rFonts w:ascii="Times New Roman" w:hAnsi="Times New Roman"/>
          <w:b/>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bookmarkStart w:id="81" w:name="_Toc532092580"/>
      <w:bookmarkStart w:id="82" w:name="_Toc535386285"/>
      <w:bookmarkStart w:id="83" w:name="_Toc535391000"/>
      <w:bookmarkStart w:id="84" w:name="_Toc535987631"/>
      <w:bookmarkStart w:id="85" w:name="_Toc30222395"/>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b/>
          <w:szCs w:val="24"/>
        </w:rPr>
      </w:pPr>
      <w:r w:rsidRPr="00171F57">
        <w:rPr>
          <w:rFonts w:ascii="Times New Roman" w:hAnsi="Times New Roman"/>
          <w:b/>
          <w:szCs w:val="24"/>
        </w:rPr>
        <w:br w:type="page"/>
        <w:t>8.18— CLASSIFIED PERSONNEL DEBTS</w:t>
      </w:r>
      <w:bookmarkEnd w:id="81"/>
      <w:bookmarkEnd w:id="82"/>
      <w:bookmarkEnd w:id="83"/>
      <w:bookmarkEnd w:id="84"/>
      <w:bookmarkEnd w:id="85"/>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deductions levied against an employee’s wages.</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All employees are expected to meet their financial obligations. If an employee writes “hot” checks or has his income garnished by a judgement creditor, dismissal may result.</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An employee will not be dismissed for having been the subject of one (1) garnishment. However, a second or third garnishment may result in dismissal.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At the discretion of the Director, he may meet with an employee who has received a second garnishment for the purpose of warning the employee that a third garnishment will result in a recommendation of dismissal to the School Board.</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rPr>
      </w:pPr>
      <w:bookmarkStart w:id="86" w:name="_Toc532092581"/>
      <w:bookmarkStart w:id="87" w:name="_Toc535386286"/>
      <w:bookmarkStart w:id="88" w:name="_Toc535391001"/>
      <w:bookmarkStart w:id="89" w:name="_Toc535987632"/>
      <w:bookmarkStart w:id="90" w:name="_Toc30222396"/>
    </w:p>
    <w:p w:rsidR="00EB2696" w:rsidRPr="00171F57" w:rsidRDefault="00EB2696" w:rsidP="00EB2696">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t>8.19— CLASSIFIED PERSONNEL GRIEVANCES</w:t>
      </w:r>
      <w:bookmarkEnd w:id="86"/>
      <w:bookmarkEnd w:id="87"/>
      <w:bookmarkEnd w:id="88"/>
      <w:bookmarkEnd w:id="89"/>
      <w:bookmarkEnd w:id="90"/>
    </w:p>
    <w:p w:rsidR="00EB2696" w:rsidRPr="00171F57" w:rsidRDefault="00EB2696" w:rsidP="00EB2696">
      <w:pPr>
        <w:rPr>
          <w:rFonts w:ascii="Times New Roman" w:hAnsi="Times New Roman"/>
          <w:b/>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purpose of this policy is to provide an orderly process for employees to resolve, at the lowest possible level, their concerns related to the personnel policies or salary payments of this school.</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t>Definitions</w:t>
      </w:r>
    </w:p>
    <w:p w:rsidR="00EB2696" w:rsidRPr="00171F57" w:rsidRDefault="00EB2696" w:rsidP="00EB2696">
      <w:pPr>
        <w:rPr>
          <w:rFonts w:ascii="Times New Roman" w:hAnsi="Times New Roman"/>
          <w:szCs w:val="24"/>
        </w:rPr>
      </w:pPr>
      <w:r w:rsidRPr="00171F57">
        <w:rPr>
          <w:rFonts w:ascii="Times New Roman" w:hAnsi="Times New Roman"/>
          <w:szCs w:val="24"/>
          <w:u w:val="single"/>
        </w:rPr>
        <w:t>Grievance</w:t>
      </w:r>
      <w:r w:rsidRPr="00171F57">
        <w:rPr>
          <w:rFonts w:ascii="Times New Roman" w:hAnsi="Times New Roman"/>
          <w:szCs w:val="24"/>
        </w:rPr>
        <w:t>: a claim or concern related to the interpretation, application, or claimed violation of the personnel policies, including salary schedules, federal or state laws and regulations, or terms or conditions of employment, raised by an individual employee of this school.  Other matters for which the means of resolution are provided or foreclosed by statute or administrative procedures shall not be considered grievances. Specifically, no grievance may be entertained against a supervisor for directing, instructing, reprimanding, or “writing up” an employ</w:t>
      </w:r>
      <w:r>
        <w:rPr>
          <w:rFonts w:ascii="Times New Roman" w:hAnsi="Times New Roman"/>
          <w:szCs w:val="24"/>
        </w:rPr>
        <w:t>ee under his/her supervision.</w:t>
      </w:r>
      <w:r w:rsidRPr="00171F57">
        <w:rPr>
          <w:rFonts w:ascii="Times New Roman" w:hAnsi="Times New Roman"/>
          <w:szCs w:val="24"/>
        </w:rPr>
        <w:t xml:space="preserve"> A group of employees who have the same grievance may file a group grievance.</w:t>
      </w:r>
    </w:p>
    <w:p w:rsidR="00EB2696" w:rsidRPr="00171F57" w:rsidRDefault="00EB2696" w:rsidP="00EB2696">
      <w:pPr>
        <w:rPr>
          <w:rFonts w:ascii="Times New Roman" w:hAnsi="Times New Roman"/>
          <w:szCs w:val="24"/>
          <w:u w:val="single"/>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Group Grievance</w:t>
      </w:r>
      <w:r w:rsidRPr="00171F57">
        <w:rPr>
          <w:rFonts w:ascii="Times New Roman" w:hAnsi="Times New Roman"/>
          <w:szCs w:val="24"/>
        </w:rPr>
        <w:t>: A grievance may be filed as a group grievance if it meets the following criteria: (meeting the criteria does not ensure that the subject of the grievance is, in fact, grievable)</w:t>
      </w:r>
    </w:p>
    <w:p w:rsidR="00EB2696" w:rsidRPr="00171F57" w:rsidRDefault="00EB2696" w:rsidP="00EB2696">
      <w:pPr>
        <w:rPr>
          <w:rFonts w:ascii="Times New Roman" w:hAnsi="Times New Roman"/>
          <w:szCs w:val="24"/>
        </w:rPr>
      </w:pPr>
      <w:r>
        <w:rPr>
          <w:rFonts w:ascii="Times New Roman" w:hAnsi="Times New Roman"/>
          <w:szCs w:val="24"/>
        </w:rPr>
        <w:t xml:space="preserve">1.  </w:t>
      </w:r>
      <w:r w:rsidRPr="00171F57">
        <w:rPr>
          <w:rFonts w:ascii="Times New Roman" w:hAnsi="Times New Roman"/>
          <w:szCs w:val="24"/>
        </w:rPr>
        <w:t>More than one individual has interest in the matter; and</w:t>
      </w:r>
    </w:p>
    <w:p w:rsidR="00EB2696" w:rsidRPr="00171F57" w:rsidRDefault="00EB2696" w:rsidP="00EB2696">
      <w:pPr>
        <w:rPr>
          <w:rFonts w:ascii="Times New Roman" w:hAnsi="Times New Roman"/>
          <w:szCs w:val="24"/>
        </w:rPr>
      </w:pPr>
      <w:r>
        <w:rPr>
          <w:rFonts w:ascii="Times New Roman" w:hAnsi="Times New Roman"/>
          <w:szCs w:val="24"/>
        </w:rPr>
        <w:t xml:space="preserve">2.  </w:t>
      </w:r>
      <w:r w:rsidRPr="00171F57">
        <w:rPr>
          <w:rFonts w:ascii="Times New Roman" w:hAnsi="Times New Roman"/>
          <w:szCs w:val="24"/>
        </w:rPr>
        <w:t>The group has a well-defined common interest in the facts and/or circumstances of the grievance; and</w:t>
      </w:r>
    </w:p>
    <w:p w:rsidR="00EB2696" w:rsidRPr="00171F57" w:rsidRDefault="00EB2696" w:rsidP="00EB2696">
      <w:pPr>
        <w:rPr>
          <w:rFonts w:ascii="Times New Roman" w:hAnsi="Times New Roman"/>
          <w:szCs w:val="24"/>
        </w:rPr>
      </w:pPr>
      <w:r>
        <w:rPr>
          <w:rFonts w:ascii="Times New Roman" w:hAnsi="Times New Roman"/>
          <w:szCs w:val="24"/>
        </w:rPr>
        <w:t xml:space="preserve">3.  </w:t>
      </w:r>
      <w:r w:rsidRPr="00171F57">
        <w:rPr>
          <w:rFonts w:ascii="Times New Roman" w:hAnsi="Times New Roman"/>
          <w:szCs w:val="24"/>
        </w:rPr>
        <w:t>The group has designated an employee spokesperson to meet with administration and/or the board; and</w:t>
      </w:r>
    </w:p>
    <w:p w:rsidR="00EB2696" w:rsidRPr="00171F57" w:rsidRDefault="00EB2696" w:rsidP="00EB2696">
      <w:pPr>
        <w:rPr>
          <w:rFonts w:ascii="Times New Roman" w:hAnsi="Times New Roman"/>
          <w:szCs w:val="24"/>
        </w:rPr>
      </w:pPr>
      <w:r>
        <w:rPr>
          <w:rFonts w:ascii="Times New Roman" w:hAnsi="Times New Roman"/>
          <w:szCs w:val="24"/>
        </w:rPr>
        <w:t xml:space="preserve">4.  </w:t>
      </w:r>
      <w:r w:rsidRPr="00171F57">
        <w:rPr>
          <w:rFonts w:ascii="Times New Roman" w:hAnsi="Times New Roman"/>
          <w:szCs w:val="24"/>
        </w:rPr>
        <w:t>All individuals within the group are requesting the same relief.</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Employee</w:t>
      </w:r>
      <w:r w:rsidRPr="00171F57">
        <w:rPr>
          <w:rFonts w:ascii="Times New Roman" w:hAnsi="Times New Roman"/>
          <w:szCs w:val="24"/>
        </w:rPr>
        <w:t>: any person employed under a written contract by this school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Immediate Supervisor</w:t>
      </w:r>
      <w:r w:rsidRPr="00171F57">
        <w:rPr>
          <w:rFonts w:ascii="Times New Roman" w:hAnsi="Times New Roman"/>
          <w:szCs w:val="24"/>
        </w:rPr>
        <w:t>: the person immediately superior to an employee who directs and supervises the work of that employee.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Working day</w:t>
      </w:r>
      <w:r w:rsidRPr="00171F57">
        <w:rPr>
          <w:rFonts w:ascii="Times New Roman" w:hAnsi="Times New Roman"/>
          <w:szCs w:val="24"/>
        </w:rPr>
        <w:t>:  Any weekday other than a holiday whether or not the employee under the provisions of their contract is scheduled to work or whether they are currently under contract.</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t>Process</w:t>
      </w:r>
    </w:p>
    <w:p w:rsidR="00EB2696" w:rsidRPr="00171F57" w:rsidRDefault="00EB2696" w:rsidP="00EB2696">
      <w:pPr>
        <w:rPr>
          <w:rFonts w:ascii="Times New Roman" w:hAnsi="Times New Roman"/>
          <w:szCs w:val="24"/>
        </w:rPr>
      </w:pPr>
      <w:r w:rsidRPr="00171F57">
        <w:rPr>
          <w:rFonts w:ascii="Times New Roman" w:hAnsi="Times New Roman"/>
          <w:szCs w:val="24"/>
          <w:u w:val="single"/>
        </w:rPr>
        <w:t>Level One</w:t>
      </w:r>
      <w:r w:rsidRPr="00171F57">
        <w:rPr>
          <w:rFonts w:ascii="Times New Roman" w:hAnsi="Times New Roman"/>
          <w:szCs w:val="24"/>
        </w:rPr>
        <w:t xml:space="preserve">: An employee who believes that he/she has a grievance shall inform that the Assistant Director that the employee has a potential grievance and discuss the matter with the </w:t>
      </w:r>
      <w:bookmarkStart w:id="91" w:name="OLE_LINK3"/>
      <w:bookmarkStart w:id="92" w:name="OLE_LINK4"/>
      <w:r w:rsidRPr="00171F57">
        <w:rPr>
          <w:rFonts w:ascii="Times New Roman" w:hAnsi="Times New Roman"/>
          <w:szCs w:val="24"/>
        </w:rPr>
        <w:t>Assistant Director</w:t>
      </w:r>
      <w:bookmarkEnd w:id="91"/>
      <w:bookmarkEnd w:id="92"/>
      <w:r w:rsidRPr="00171F57">
        <w:rPr>
          <w:rFonts w:ascii="Times New Roman" w:hAnsi="Times New Roman"/>
          <w:szCs w:val="24"/>
        </w:rPr>
        <w:t xml:space="preserve"> within five working days of the occurrence of the grievance. The Assistant Director shall offer the employee an opportunity to have a witness or representative who is not a member of the employee’s immediate family present at their conference. (The five-day requirement does not apply to grievances concerning back pay.) If the grievance is not advanced to Level Two within five days following the conference, the matter will be considered resolved and the employee shall have no further right with respect to said grievance.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If the grievance cannot be resolved by the Assistant Director, the employee can advance the grievance to Level Two. To do this, the employee must complete the top half of the Level Two Grievance Form within five working days of the discussion with the Assistant Director, citing the manner in which the specific personnel policy was violated that has given rise to the grievance, and submit the Grievance Form to the Assistant Director. The Assistant Director will have ten working days to respond to the grievance using the bottom half of the Level Two Grievance Form that he/she will submit to the Director.</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Level Two</w:t>
      </w:r>
      <w:r w:rsidRPr="00171F57">
        <w:rPr>
          <w:rFonts w:ascii="Times New Roman" w:hAnsi="Times New Roman"/>
          <w:szCs w:val="24"/>
        </w:rPr>
        <w:t>: Upon receipt of a Level Two Grievance Form, the Director will have ten 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working days in which to deliver a written response to the grievance to the employee. If the grievance is not appealed to the Board of Directors within five days of the conference, the matter will be considered resolved and the employee shall have no further right with respect to said grievance.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u w:val="single"/>
        </w:rPr>
        <w:t>Appeal to the Board of Directors</w:t>
      </w:r>
      <w:r w:rsidRPr="00171F57">
        <w:rPr>
          <w:rFonts w:ascii="Times New Roman" w:hAnsi="Times New Roman"/>
          <w:szCs w:val="24"/>
        </w:rPr>
        <w:t>: An employee who remains unsatisfied by the written response of the Director may appeal the Director’s decision to the Board of Education within five working days of his/her receipt of the Director’s written response by submitting a written request for a board hearing to the board president, with a copy sent to the Director.</w:t>
      </w:r>
      <w:r>
        <w:rPr>
          <w:rFonts w:ascii="Times New Roman" w:hAnsi="Times New Roman"/>
          <w:szCs w:val="24"/>
          <w:vertAlign w:val="superscript"/>
        </w:rPr>
        <w:t xml:space="preserve"> </w:t>
      </w:r>
      <w:r w:rsidRPr="00171F57">
        <w:rPr>
          <w:rFonts w:ascii="Times New Roman" w:hAnsi="Times New Roman"/>
          <w:szCs w:val="24"/>
        </w:rPr>
        <w:t xml:space="preserve"> If the grievance is not appealed to the Board of Directors within five days of his/her receipt of the Director’s response, the matter will be considered resolved and the employee shall have no further right with respect to said grievance.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Board of Directors will address the grievance at their next regular meeting unless the employee agrees in writing to an alternate date for the hearing. After reviewing the Level Two Grievance Form and the Director’s reply, the board will decide if the grievance, on its face, is grievable under school policy. If the grievance is presented as a “group grievance,” the Board shall first determine if the composition of the group meets the definition of a “group grievance.” If the Board determines that it is a group grievance, the Board shall then determine whether the matter raised is grievable. If the Board rules the composition of the group does not meet the definition of a group grievance, or the grievance, whether group or individual, is not grievable, the matter shall be considered closed. (Individuals within the disallowed group may choose to subsequently refile their grievance as an individual grievance beginning with Level One of the process.) If the Board rules the grievance to be grievable, they shall immediately commence a hearing on the grievance. All parties have the right to representation by a person of their own choosing who is not a member of the employee’s immediate family at the appeal hearing before the Board of Directors. The employee shall have no less than 90 minutes to present his/her grievance, unless a shorter period is agreed to by the employee, and both parties shall have the opportunity to present and question witnesses. The hearing shall be open to the public unless the employee requests a private hearing. If the hearing is open, the parent or guardian of any student under the age of eighteen 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t>Records</w:t>
      </w:r>
    </w:p>
    <w:p w:rsidR="00EB2696" w:rsidRPr="00171F57" w:rsidRDefault="00EB2696" w:rsidP="00EB2696">
      <w:pPr>
        <w:rPr>
          <w:rFonts w:ascii="Times New Roman" w:hAnsi="Times New Roman"/>
          <w:szCs w:val="24"/>
        </w:rPr>
      </w:pPr>
      <w:r w:rsidRPr="00171F57">
        <w:rPr>
          <w:rFonts w:ascii="Times New Roman" w:hAnsi="Times New Roman"/>
          <w:szCs w:val="24"/>
        </w:rPr>
        <w:t>Records related to grievances will be filed separately and will not be kept in, or made part of, the personnel file of any employee.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t>Reprisals</w:t>
      </w:r>
    </w:p>
    <w:p w:rsidR="00EB2696" w:rsidRPr="00171F57" w:rsidRDefault="00EB2696" w:rsidP="00EB2696">
      <w:pPr>
        <w:rPr>
          <w:rFonts w:ascii="Times New Roman" w:hAnsi="Times New Roman"/>
          <w:szCs w:val="24"/>
        </w:rPr>
      </w:pPr>
      <w:r w:rsidRPr="00171F57">
        <w:rPr>
          <w:rFonts w:ascii="Times New Roman" w:hAnsi="Times New Roman"/>
          <w:szCs w:val="24"/>
        </w:rPr>
        <w:t>No reprisals of any kind will be taken or tolerated against any employee because he/she has filed or advanced a grievance under this policy.</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ACA  § 6-17-208.210</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EB2696" w:rsidRPr="00171F57" w:rsidRDefault="00EB2696" w:rsidP="00EB2696">
      <w:pPr>
        <w:rPr>
          <w:rFonts w:ascii="Times New Roman" w:hAnsi="Times New Roman"/>
          <w:szCs w:val="24"/>
        </w:rPr>
      </w:pPr>
      <w:r w:rsidRPr="00171F57">
        <w:rPr>
          <w:rFonts w:ascii="Times New Roman" w:hAnsi="Times New Roman"/>
          <w:szCs w:val="24"/>
        </w:rPr>
        <w:t xml:space="preserve">Last Revised:  </w:t>
      </w:r>
      <w:r>
        <w:rPr>
          <w:rFonts w:ascii="Times New Roman" w:hAnsi="Times New Roman"/>
          <w:szCs w:val="24"/>
        </w:rPr>
        <w:tab/>
      </w:r>
      <w:r w:rsidRPr="00171F57">
        <w:rPr>
          <w:rFonts w:ascii="Times New Roman" w:hAnsi="Times New Roman"/>
          <w:szCs w:val="24"/>
        </w:rPr>
        <w:tab/>
        <w:t>May 23, 2006</w:t>
      </w:r>
    </w:p>
    <w:p w:rsidR="00EB2696" w:rsidRPr="00171F57" w:rsidRDefault="00EB2696" w:rsidP="00EB2696">
      <w:pPr>
        <w:rPr>
          <w:rFonts w:ascii="Times New Roman" w:hAnsi="Times New Roman"/>
          <w:spacing w:val="-8"/>
          <w:szCs w:val="24"/>
        </w:rPr>
      </w:pPr>
    </w:p>
    <w:p w:rsidR="00EB2696" w:rsidRPr="00171F57" w:rsidRDefault="00EB2696" w:rsidP="00EB2696">
      <w:pPr>
        <w:jc w:val="center"/>
        <w:rPr>
          <w:rFonts w:ascii="Times New Roman" w:hAnsi="Times New Roman"/>
          <w:spacing w:val="-8"/>
          <w:szCs w:val="24"/>
        </w:rPr>
      </w:pPr>
    </w:p>
    <w:p w:rsidR="00EB2696" w:rsidRPr="007A795D" w:rsidRDefault="00EB2696" w:rsidP="00EB2696">
      <w:pPr>
        <w:rPr>
          <w:rFonts w:ascii="Times New Roman" w:hAnsi="Times New Roman"/>
          <w:b/>
          <w:spacing w:val="-8"/>
          <w:szCs w:val="24"/>
        </w:rPr>
      </w:pPr>
      <w:bookmarkStart w:id="93" w:name="_Toc535391002"/>
      <w:bookmarkStart w:id="94" w:name="_Toc535987633"/>
      <w:bookmarkStart w:id="95" w:name="_Toc30222397"/>
      <w:r>
        <w:rPr>
          <w:rFonts w:ascii="Times New Roman" w:hAnsi="Times New Roman"/>
          <w:b/>
          <w:szCs w:val="24"/>
        </w:rPr>
        <w:br w:type="page"/>
      </w:r>
      <w:r w:rsidRPr="007A795D">
        <w:rPr>
          <w:rFonts w:ascii="Times New Roman" w:hAnsi="Times New Roman"/>
          <w:b/>
          <w:szCs w:val="24"/>
        </w:rPr>
        <w:t>8.19F—</w:t>
      </w:r>
      <w:bookmarkEnd w:id="93"/>
      <w:bookmarkEnd w:id="94"/>
      <w:bookmarkEnd w:id="95"/>
      <w:r>
        <w:rPr>
          <w:rFonts w:ascii="Times New Roman" w:hAnsi="Times New Roman"/>
          <w:b/>
          <w:szCs w:val="24"/>
        </w:rPr>
        <w:t>LEVEL TWO GRIEVANCE FORM</w:t>
      </w:r>
      <w:r w:rsidRPr="007A795D">
        <w:rPr>
          <w:rFonts w:ascii="Times New Roman" w:hAnsi="Times New Roman"/>
          <w:b/>
          <w:szCs w:val="24"/>
        </w:rPr>
        <w:t xml:space="preserve"> – CLASSIFIED</w:t>
      </w:r>
    </w:p>
    <w:p w:rsidR="00EB2696" w:rsidRPr="00171F57" w:rsidRDefault="00EB2696" w:rsidP="00EB2696">
      <w:pPr>
        <w:pStyle w:val="Subtitle"/>
        <w:ind w:right="0"/>
        <w:rPr>
          <w:rFonts w:ascii="Times New Roman" w:hAnsi="Times New Roman"/>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pacing w:val="-8"/>
          <w:szCs w:val="24"/>
        </w:rPr>
        <w:t>Name: _______________________________________________</w:t>
      </w: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pacing w:val="-8"/>
          <w:szCs w:val="24"/>
        </w:rPr>
        <w:t xml:space="preserve">Date submitted to </w:t>
      </w:r>
      <w:r w:rsidRPr="00171F57">
        <w:rPr>
          <w:rFonts w:ascii="Times New Roman" w:hAnsi="Times New Roman"/>
          <w:b w:val="0"/>
          <w:szCs w:val="24"/>
        </w:rPr>
        <w:t>Assistant Director</w:t>
      </w:r>
      <w:r w:rsidRPr="00171F57">
        <w:rPr>
          <w:rFonts w:ascii="Times New Roman" w:hAnsi="Times New Roman"/>
          <w:b w:val="0"/>
          <w:spacing w:val="-8"/>
          <w:szCs w:val="24"/>
        </w:rPr>
        <w:t>: ____________</w:t>
      </w: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No-certified  Personnel Policy grievance is based upon: ____________________________________________________________________</w:t>
      </w:r>
    </w:p>
    <w:p w:rsidR="00EB2696" w:rsidRPr="00171F57" w:rsidRDefault="00EB2696" w:rsidP="00EB2696">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____________________________________________________________________</w:t>
      </w: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pacing w:val="-8"/>
          <w:szCs w:val="24"/>
        </w:rPr>
        <w:t>Grievance (be specific): ____________________________________________________________________</w:t>
      </w: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pacing w:val="-8"/>
          <w:szCs w:val="24"/>
        </w:rPr>
        <w:t>What would resolve your grievance? ____________________________________________________________________</w:t>
      </w: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zCs w:val="24"/>
        </w:rPr>
        <w:t>Assistant Director</w:t>
      </w:r>
      <w:r w:rsidRPr="00171F57">
        <w:rPr>
          <w:rFonts w:ascii="Times New Roman" w:hAnsi="Times New Roman"/>
          <w:b w:val="0"/>
          <w:spacing w:val="-8"/>
          <w:szCs w:val="24"/>
        </w:rPr>
        <w:t>’s Response</w:t>
      </w: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ind w:right="0"/>
        <w:rPr>
          <w:rFonts w:ascii="Times New Roman" w:hAnsi="Times New Roman"/>
          <w:b w:val="0"/>
          <w:spacing w:val="-8"/>
          <w:szCs w:val="24"/>
        </w:rPr>
      </w:pPr>
      <w:r w:rsidRPr="00171F57">
        <w:rPr>
          <w:rFonts w:ascii="Times New Roman" w:hAnsi="Times New Roman"/>
          <w:b w:val="0"/>
          <w:spacing w:val="-8"/>
          <w:szCs w:val="24"/>
        </w:rPr>
        <w:t>Date submitted to Director</w:t>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t>: ____________</w:t>
      </w:r>
    </w:p>
    <w:p w:rsidR="00EB2696" w:rsidRPr="00171F57" w:rsidRDefault="00EB2696" w:rsidP="00EB2696">
      <w:pPr>
        <w:pStyle w:val="Subtitle"/>
        <w:ind w:right="0"/>
        <w:rPr>
          <w:rFonts w:ascii="Times New Roman" w:hAnsi="Times New Roman"/>
          <w:b w:val="0"/>
          <w:spacing w:val="-8"/>
          <w:szCs w:val="24"/>
        </w:rPr>
      </w:pPr>
    </w:p>
    <w:p w:rsidR="00EB2696" w:rsidRPr="00171F57" w:rsidRDefault="00EB2696" w:rsidP="00EB2696">
      <w:pPr>
        <w:pStyle w:val="Subtitle"/>
        <w:pBdr>
          <w:top w:val="single" w:sz="12" w:space="1" w:color="auto"/>
          <w:bottom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pStyle w:val="Subtitle"/>
        <w:pBdr>
          <w:bottom w:val="single" w:sz="12" w:space="1" w:color="auto"/>
          <w:between w:val="single" w:sz="12" w:space="1" w:color="auto"/>
        </w:pBdr>
        <w:ind w:right="0"/>
        <w:rPr>
          <w:rFonts w:ascii="Times New Roman" w:hAnsi="Times New Roman"/>
          <w:b w:val="0"/>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EB2696" w:rsidRPr="00171F57" w:rsidRDefault="00EB2696" w:rsidP="00EB2696">
      <w:pPr>
        <w:pStyle w:val="BodyText2"/>
        <w:ind w:right="0"/>
        <w:rPr>
          <w:szCs w:val="24"/>
        </w:rPr>
      </w:pPr>
      <w:r w:rsidRPr="00171F57">
        <w:rPr>
          <w:szCs w:val="24"/>
        </w:rPr>
        <w:t>Last Revised:</w:t>
      </w:r>
    </w:p>
    <w:p w:rsidR="00EB2696" w:rsidRPr="00171F57" w:rsidRDefault="00EB2696" w:rsidP="00EB2696">
      <w:pPr>
        <w:jc w:val="center"/>
        <w:rPr>
          <w:rFonts w:ascii="Times New Roman" w:hAnsi="Times New Roman"/>
          <w:szCs w:val="24"/>
        </w:rPr>
      </w:pPr>
      <w:bookmarkStart w:id="96" w:name="_Toc535386287"/>
      <w:bookmarkStart w:id="97" w:name="_Toc535391003"/>
      <w:bookmarkStart w:id="98" w:name="_Toc535987634"/>
      <w:bookmarkStart w:id="99" w:name="_Toc30222398"/>
    </w:p>
    <w:p w:rsidR="00EB2696" w:rsidRPr="00171F57" w:rsidRDefault="00EB2696" w:rsidP="00EB2696">
      <w:pPr>
        <w:rPr>
          <w:rFonts w:ascii="Times New Roman" w:hAnsi="Times New Roman"/>
          <w:b/>
          <w:szCs w:val="24"/>
        </w:rPr>
      </w:pPr>
      <w:r w:rsidRPr="00171F57">
        <w:rPr>
          <w:rFonts w:ascii="Times New Roman" w:hAnsi="Times New Roman"/>
          <w:b/>
          <w:szCs w:val="24"/>
        </w:rPr>
        <w:br w:type="page"/>
        <w:t>8.20— CLASSIFIED PERSONNEL SEXUAL HARASSMENT</w:t>
      </w:r>
      <w:bookmarkEnd w:id="96"/>
      <w:bookmarkEnd w:id="97"/>
      <w:bookmarkEnd w:id="98"/>
      <w:bookmarkEnd w:id="99"/>
    </w:p>
    <w:p w:rsidR="00EB2696" w:rsidRPr="00171F57" w:rsidRDefault="00EB2696" w:rsidP="00EB2696">
      <w:pPr>
        <w:rPr>
          <w:rFonts w:ascii="Times New Roman" w:hAnsi="Times New Roman"/>
          <w:spacing w:val="-8"/>
          <w:szCs w:val="24"/>
        </w:rPr>
      </w:pPr>
    </w:p>
    <w:p w:rsidR="00EB2696" w:rsidRPr="006F0307" w:rsidRDefault="00EB2696" w:rsidP="00EB2696">
      <w:pPr>
        <w:ind w:right="-3"/>
        <w:rPr>
          <w:rFonts w:ascii="Times New Roman" w:hAnsi="Times New Roman"/>
        </w:rPr>
      </w:pPr>
      <w:r w:rsidRPr="006F0307">
        <w:rPr>
          <w:rFonts w:ascii="Times New Roman" w:hAnsi="Times New Roman"/>
        </w:rPr>
        <w:t xml:space="preserve">The </w:t>
      </w:r>
      <w:r>
        <w:rPr>
          <w:rFonts w:ascii="Times New Roman" w:hAnsi="Times New Roman"/>
        </w:rPr>
        <w:t>Imboden Area Charter School</w:t>
      </w:r>
      <w:r w:rsidRPr="006F0307">
        <w:rPr>
          <w:rFonts w:ascii="Times New Roman" w:hAnsi="Times New Roman"/>
        </w:rPr>
        <w:t xml:space="preserve"> is committed to providing an academic and work environment that treats all students and employees with respect and dignity. Student achievement </w:t>
      </w:r>
      <w:r w:rsidRPr="006F0307">
        <w:rPr>
          <w:rFonts w:ascii="Times New Roman" w:eastAsia="Times New Roman" w:hAnsi="Times New Roman"/>
        </w:rPr>
        <w:t>and amicable working relationships</w:t>
      </w:r>
      <w:r w:rsidRPr="006F0307">
        <w:rPr>
          <w:rFonts w:ascii="Times New Roman" w:hAnsi="Times New Roman"/>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The </w:t>
      </w:r>
      <w:r>
        <w:rPr>
          <w:rFonts w:ascii="Times New Roman" w:hAnsi="Times New Roman"/>
        </w:rPr>
        <w:t>School</w:t>
      </w:r>
      <w:r w:rsidRPr="006F0307">
        <w:rPr>
          <w:rFonts w:ascii="Times New Roman" w:hAnsi="Times New Roman"/>
        </w:rPr>
        <w:t xml:space="preserve"> believes the best policy to create an educational and work environment free from sexual harassment is prevention; therefore, the </w:t>
      </w:r>
      <w:r>
        <w:rPr>
          <w:rFonts w:ascii="Times New Roman" w:hAnsi="Times New Roman"/>
        </w:rPr>
        <w:t>School</w:t>
      </w:r>
      <w:r w:rsidRPr="006F0307">
        <w:rPr>
          <w:rFonts w:ascii="Times New Roman" w:hAnsi="Times New Roman"/>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w:t>
      </w:r>
      <w:r>
        <w:rPr>
          <w:rFonts w:ascii="Times New Roman" w:hAnsi="Times New Roman"/>
        </w:rPr>
        <w:t>School</w:t>
      </w:r>
      <w:r w:rsidRPr="006F0307">
        <w:rPr>
          <w:rFonts w:ascii="Times New Roman" w:hAnsi="Times New Roman"/>
        </w:rPr>
        <w:t xml:space="preserve">’s written grievance procedures for complaints of sexual harassment; that the </w:t>
      </w:r>
      <w:r>
        <w:rPr>
          <w:rFonts w:ascii="Times New Roman" w:hAnsi="Times New Roman"/>
        </w:rPr>
        <w:t>School</w:t>
      </w:r>
      <w:r w:rsidRPr="006F0307">
        <w:rPr>
          <w:rFonts w:ascii="Times New Roman" w:hAnsi="Times New Roman"/>
        </w:rPr>
        <w:t xml:space="preserve">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“Sexual harassment” means conduct that is:</w:t>
      </w:r>
    </w:p>
    <w:p w:rsidR="0002254C" w:rsidRPr="0002254C" w:rsidRDefault="0002254C" w:rsidP="0002254C">
      <w:pPr>
        <w:pStyle w:val="ListParagraph"/>
        <w:numPr>
          <w:ilvl w:val="0"/>
          <w:numId w:val="56"/>
        </w:numPr>
        <w:ind w:right="-3"/>
        <w:rPr>
          <w:color w:val="auto"/>
        </w:rPr>
      </w:pPr>
      <w:r w:rsidRPr="0002254C">
        <w:rPr>
          <w:color w:val="auto"/>
        </w:rPr>
        <w:t>Of a sexual nature, including, but not limited to:</w:t>
      </w:r>
    </w:p>
    <w:p w:rsidR="0002254C" w:rsidRPr="0002254C" w:rsidRDefault="0002254C" w:rsidP="00F6294A">
      <w:pPr>
        <w:pStyle w:val="ListParagraph"/>
        <w:numPr>
          <w:ilvl w:val="0"/>
          <w:numId w:val="46"/>
        </w:numPr>
        <w:ind w:right="-3" w:hanging="360"/>
        <w:rPr>
          <w:color w:val="auto"/>
        </w:rPr>
      </w:pPr>
      <w:r w:rsidRPr="0002254C">
        <w:rPr>
          <w:color w:val="auto"/>
        </w:rPr>
        <w:t>Sexual advances;</w:t>
      </w:r>
    </w:p>
    <w:p w:rsidR="0002254C" w:rsidRPr="0002254C" w:rsidRDefault="0002254C" w:rsidP="00F6294A">
      <w:pPr>
        <w:pStyle w:val="ListParagraph"/>
        <w:numPr>
          <w:ilvl w:val="0"/>
          <w:numId w:val="46"/>
        </w:numPr>
        <w:ind w:right="-3" w:hanging="360"/>
        <w:rPr>
          <w:color w:val="auto"/>
        </w:rPr>
      </w:pPr>
      <w:r w:rsidRPr="0002254C">
        <w:rPr>
          <w:color w:val="auto"/>
        </w:rPr>
        <w:t>Requests for sexual favors;</w:t>
      </w:r>
    </w:p>
    <w:p w:rsidR="0002254C" w:rsidRPr="0002254C" w:rsidRDefault="0002254C" w:rsidP="00F6294A">
      <w:pPr>
        <w:pStyle w:val="ListParagraph"/>
        <w:numPr>
          <w:ilvl w:val="0"/>
          <w:numId w:val="46"/>
        </w:numPr>
        <w:ind w:right="-3" w:hanging="360"/>
        <w:rPr>
          <w:color w:val="auto"/>
        </w:rPr>
      </w:pPr>
      <w:r w:rsidRPr="0002254C">
        <w:rPr>
          <w:color w:val="auto"/>
        </w:rPr>
        <w:t>Sexual violence; or</w:t>
      </w:r>
    </w:p>
    <w:p w:rsidR="0002254C" w:rsidRPr="0002254C" w:rsidRDefault="0002254C" w:rsidP="00F6294A">
      <w:pPr>
        <w:pStyle w:val="ListParagraph"/>
        <w:numPr>
          <w:ilvl w:val="0"/>
          <w:numId w:val="46"/>
        </w:numPr>
        <w:ind w:right="-3" w:hanging="360"/>
        <w:rPr>
          <w:color w:val="auto"/>
        </w:rPr>
      </w:pPr>
      <w:r w:rsidRPr="0002254C">
        <w:rPr>
          <w:color w:val="auto"/>
        </w:rPr>
        <w:t>Other personally offensive verbal, visual, or physical conduct of a sexual nature;</w:t>
      </w:r>
    </w:p>
    <w:p w:rsidR="0002254C" w:rsidRPr="0002254C" w:rsidRDefault="0002254C" w:rsidP="00F6294A">
      <w:pPr>
        <w:pStyle w:val="ListParagraph"/>
        <w:numPr>
          <w:ilvl w:val="0"/>
          <w:numId w:val="47"/>
        </w:numPr>
        <w:ind w:left="360" w:right="-3" w:firstLine="0"/>
        <w:rPr>
          <w:color w:val="auto"/>
        </w:rPr>
      </w:pPr>
      <w:r w:rsidRPr="0002254C">
        <w:rPr>
          <w:color w:val="auto"/>
        </w:rPr>
        <w:t>Unwelcome; and</w:t>
      </w:r>
    </w:p>
    <w:p w:rsidR="0002254C" w:rsidRDefault="0002254C" w:rsidP="00F6294A">
      <w:pPr>
        <w:pStyle w:val="ListParagraph"/>
        <w:numPr>
          <w:ilvl w:val="0"/>
          <w:numId w:val="47"/>
        </w:numPr>
        <w:ind w:left="360" w:right="-3" w:firstLine="0"/>
        <w:rPr>
          <w:color w:val="auto"/>
        </w:rPr>
      </w:pPr>
      <w:r w:rsidRPr="0002254C">
        <w:rPr>
          <w:color w:val="auto"/>
        </w:rPr>
        <w:t xml:space="preserve">Denies or limits a student’s or employee’s ability to participate in or benefit from any of </w:t>
      </w:r>
    </w:p>
    <w:p w:rsidR="0002254C" w:rsidRDefault="0002254C" w:rsidP="0002254C">
      <w:pPr>
        <w:pStyle w:val="ListParagraph"/>
        <w:ind w:left="360" w:right="-3" w:firstLine="360"/>
        <w:rPr>
          <w:color w:val="auto"/>
        </w:rPr>
      </w:pPr>
      <w:proofErr w:type="gramStart"/>
      <w:r w:rsidRPr="0002254C">
        <w:rPr>
          <w:color w:val="auto"/>
        </w:rPr>
        <w:t>the</w:t>
      </w:r>
      <w:proofErr w:type="gramEnd"/>
      <w:r w:rsidRPr="0002254C">
        <w:rPr>
          <w:color w:val="auto"/>
        </w:rPr>
        <w:t xml:space="preserve"> School’s </w:t>
      </w:r>
      <w:r w:rsidRPr="0002254C">
        <w:t>e</w:t>
      </w:r>
      <w:r w:rsidRPr="0002254C">
        <w:rPr>
          <w:color w:val="auto"/>
        </w:rPr>
        <w:t xml:space="preserve">ducational programs or activities or employment environment through any </w:t>
      </w:r>
    </w:p>
    <w:p w:rsidR="0002254C" w:rsidRPr="0002254C" w:rsidRDefault="0002254C" w:rsidP="0002254C">
      <w:pPr>
        <w:pStyle w:val="ListParagraph"/>
        <w:ind w:left="360" w:right="-3" w:firstLine="360"/>
        <w:rPr>
          <w:color w:val="auto"/>
        </w:rPr>
      </w:pPr>
      <w:proofErr w:type="gramStart"/>
      <w:r w:rsidRPr="0002254C">
        <w:rPr>
          <w:color w:val="auto"/>
        </w:rPr>
        <w:t>or</w:t>
      </w:r>
      <w:proofErr w:type="gramEnd"/>
      <w:r w:rsidRPr="0002254C">
        <w:rPr>
          <w:color w:val="auto"/>
        </w:rPr>
        <w:t xml:space="preserve"> all of the following methods:</w:t>
      </w:r>
    </w:p>
    <w:p w:rsidR="0002254C" w:rsidRDefault="0002254C" w:rsidP="0002254C">
      <w:pPr>
        <w:pStyle w:val="ListParagraph"/>
        <w:numPr>
          <w:ilvl w:val="0"/>
          <w:numId w:val="57"/>
        </w:numPr>
        <w:ind w:right="-3"/>
        <w:rPr>
          <w:color w:val="auto"/>
        </w:rPr>
      </w:pPr>
      <w:r w:rsidRPr="0002254C">
        <w:rPr>
          <w:color w:val="auto"/>
        </w:rPr>
        <w:t>Submission to the conduct is made, either explicitly or implicitly, a term or condition of an individual’s education or employment;</w:t>
      </w:r>
    </w:p>
    <w:p w:rsidR="0002254C" w:rsidRPr="0002254C" w:rsidRDefault="0002254C" w:rsidP="0002254C">
      <w:pPr>
        <w:pStyle w:val="ListParagraph"/>
        <w:numPr>
          <w:ilvl w:val="0"/>
          <w:numId w:val="57"/>
        </w:numPr>
        <w:ind w:right="-3"/>
        <w:rPr>
          <w:color w:val="auto"/>
        </w:rPr>
      </w:pPr>
      <w:r w:rsidRPr="0002254C">
        <w:rPr>
          <w:color w:val="auto"/>
        </w:rPr>
        <w:t xml:space="preserve">Submission to, or rejection of, such conduct by an individual is used as the basis for </w:t>
      </w:r>
    </w:p>
    <w:p w:rsidR="0002254C" w:rsidRDefault="0002254C" w:rsidP="0002254C">
      <w:pPr>
        <w:pStyle w:val="ListParagraph"/>
        <w:ind w:right="-3" w:firstLine="360"/>
        <w:rPr>
          <w:color w:val="auto"/>
        </w:rPr>
      </w:pPr>
      <w:proofErr w:type="gramStart"/>
      <w:r w:rsidRPr="0002254C">
        <w:rPr>
          <w:color w:val="auto"/>
        </w:rPr>
        <w:t>academic</w:t>
      </w:r>
      <w:proofErr w:type="gramEnd"/>
      <w:r w:rsidRPr="0002254C">
        <w:rPr>
          <w:color w:val="auto"/>
        </w:rPr>
        <w:t xml:space="preserve"> or employment decisions affecting that individual; and/or</w:t>
      </w:r>
    </w:p>
    <w:p w:rsidR="0002254C" w:rsidRPr="0002254C" w:rsidRDefault="0002254C" w:rsidP="00E70B21">
      <w:pPr>
        <w:pStyle w:val="ListParagraph"/>
        <w:ind w:left="1080" w:right="-3" w:hanging="360"/>
        <w:rPr>
          <w:color w:val="auto"/>
        </w:rPr>
      </w:pPr>
      <w:r>
        <w:rPr>
          <w:color w:val="auto"/>
        </w:rPr>
        <w:t>c.</w:t>
      </w:r>
      <w:r>
        <w:rPr>
          <w:color w:val="auto"/>
        </w:rPr>
        <w:tab/>
      </w:r>
      <w:r w:rsidRPr="0002254C">
        <w:rPr>
          <w:color w:val="auto"/>
        </w:rPr>
        <w:t>Such conduct has the purpose or effect of substantially interfering with an individual’s academic or work performance or creates an intimidating, hostile, or offensive academic environment.</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The terms “intimidating,” “hostile,” and “offensive” include conduct of a sexual nature that has the effect of humiliation or embarrassment and is sufficiently severe, persistent, or pervasive that it limits the student’s or employees ability to participate in, or benefit from, an educational program or activity or </w:t>
      </w:r>
      <w:r w:rsidRPr="006F0307">
        <w:rPr>
          <w:rFonts w:ascii="Times New Roman" w:eastAsia="Times New Roman" w:hAnsi="Times New Roman"/>
        </w:rPr>
        <w:t>employment environment</w:t>
      </w:r>
      <w:r w:rsidRPr="006F0307">
        <w:rPr>
          <w:rFonts w:ascii="Times New Roman" w:hAnsi="Times New Roman"/>
        </w:rPr>
        <w:t>.</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eastAsia="Times New Roman" w:hAnsi="Times New Roman"/>
        </w:rPr>
        <w:t>Within the educational or work environment, sexual harassment is prohibited between any of the following: students; employees and students; non-employees and students; employees; employees and non-employees.</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EB2696" w:rsidRPr="006F0307" w:rsidRDefault="00EB2696" w:rsidP="00EB2696">
      <w:pPr>
        <w:pStyle w:val="ListParagraph"/>
        <w:numPr>
          <w:ilvl w:val="0"/>
          <w:numId w:val="48"/>
        </w:numPr>
        <w:ind w:right="-3"/>
        <w:rPr>
          <w:color w:val="auto"/>
        </w:rPr>
      </w:pPr>
      <w:r w:rsidRPr="006F0307">
        <w:rPr>
          <w:color w:val="auto"/>
        </w:rPr>
        <w:t>Making sexual propositions or pressuring for sexual activities;</w:t>
      </w:r>
    </w:p>
    <w:p w:rsidR="00EB2696" w:rsidRPr="006F0307" w:rsidRDefault="00EB2696" w:rsidP="00EB2696">
      <w:pPr>
        <w:pStyle w:val="ListParagraph"/>
        <w:numPr>
          <w:ilvl w:val="0"/>
          <w:numId w:val="48"/>
        </w:numPr>
        <w:ind w:right="-3"/>
        <w:rPr>
          <w:color w:val="auto"/>
        </w:rPr>
      </w:pPr>
      <w:r w:rsidRPr="006F0307">
        <w:rPr>
          <w:color w:val="auto"/>
        </w:rPr>
        <w:t>Unwelcome touching;</w:t>
      </w:r>
    </w:p>
    <w:p w:rsidR="00EB2696" w:rsidRPr="006F0307" w:rsidRDefault="00EB2696" w:rsidP="00EB2696">
      <w:pPr>
        <w:pStyle w:val="ListParagraph"/>
        <w:numPr>
          <w:ilvl w:val="0"/>
          <w:numId w:val="48"/>
        </w:numPr>
        <w:ind w:right="-3"/>
        <w:rPr>
          <w:color w:val="auto"/>
        </w:rPr>
      </w:pPr>
      <w:r w:rsidRPr="006F0307">
        <w:rPr>
          <w:color w:val="auto"/>
        </w:rPr>
        <w:t>Writing graffiti of a sexual nature;</w:t>
      </w:r>
    </w:p>
    <w:p w:rsidR="00EB2696" w:rsidRPr="006F0307" w:rsidRDefault="00EB2696" w:rsidP="00EB2696">
      <w:pPr>
        <w:pStyle w:val="ListParagraph"/>
        <w:numPr>
          <w:ilvl w:val="0"/>
          <w:numId w:val="48"/>
        </w:numPr>
        <w:ind w:right="-3"/>
        <w:rPr>
          <w:color w:val="auto"/>
        </w:rPr>
      </w:pPr>
      <w:r w:rsidRPr="006F0307">
        <w:rPr>
          <w:color w:val="auto"/>
        </w:rPr>
        <w:t>Displaying or distributing sexually explicit drawings, pictures, or written materials;</w:t>
      </w:r>
    </w:p>
    <w:p w:rsidR="00EB2696" w:rsidRPr="006F0307" w:rsidRDefault="00EB2696" w:rsidP="00EB2696">
      <w:pPr>
        <w:pStyle w:val="ListParagraph"/>
        <w:numPr>
          <w:ilvl w:val="0"/>
          <w:numId w:val="48"/>
        </w:numPr>
        <w:ind w:right="-3"/>
        <w:rPr>
          <w:color w:val="auto"/>
        </w:rPr>
      </w:pPr>
      <w:r w:rsidRPr="006F0307">
        <w:rPr>
          <w:color w:val="auto"/>
        </w:rPr>
        <w:t>Performing sexual gestures or touching oneself sexually in front of others;</w:t>
      </w:r>
    </w:p>
    <w:p w:rsidR="00EB2696" w:rsidRPr="006F0307" w:rsidRDefault="00EB2696" w:rsidP="00EB2696">
      <w:pPr>
        <w:pStyle w:val="ListParagraph"/>
        <w:numPr>
          <w:ilvl w:val="0"/>
          <w:numId w:val="48"/>
        </w:numPr>
        <w:ind w:right="-3"/>
        <w:rPr>
          <w:color w:val="auto"/>
        </w:rPr>
      </w:pPr>
      <w:r w:rsidRPr="006F0307">
        <w:rPr>
          <w:color w:val="auto"/>
        </w:rPr>
        <w:t>Telling sexual or crude jokes;</w:t>
      </w:r>
    </w:p>
    <w:p w:rsidR="00EB2696" w:rsidRPr="006F0307" w:rsidRDefault="00EB2696" w:rsidP="00EB2696">
      <w:pPr>
        <w:pStyle w:val="ListParagraph"/>
        <w:numPr>
          <w:ilvl w:val="0"/>
          <w:numId w:val="48"/>
        </w:numPr>
        <w:ind w:right="-3"/>
        <w:rPr>
          <w:color w:val="auto"/>
        </w:rPr>
      </w:pPr>
      <w:r w:rsidRPr="006F0307">
        <w:rPr>
          <w:color w:val="auto"/>
        </w:rPr>
        <w:t>Spreading rumors related to a person’s alleged sexual activities;</w:t>
      </w:r>
    </w:p>
    <w:p w:rsidR="00EB2696" w:rsidRPr="006F0307" w:rsidRDefault="00EB2696" w:rsidP="00EB2696">
      <w:pPr>
        <w:pStyle w:val="ListParagraph"/>
        <w:numPr>
          <w:ilvl w:val="0"/>
          <w:numId w:val="48"/>
        </w:numPr>
        <w:ind w:right="-3"/>
        <w:rPr>
          <w:color w:val="auto"/>
        </w:rPr>
      </w:pPr>
      <w:r w:rsidRPr="006F0307">
        <w:rPr>
          <w:color w:val="auto"/>
        </w:rPr>
        <w:t>Discussions of sexual experiences;</w:t>
      </w:r>
    </w:p>
    <w:p w:rsidR="00EB2696" w:rsidRPr="006F0307" w:rsidRDefault="00EB2696" w:rsidP="00EB2696">
      <w:pPr>
        <w:pStyle w:val="ListParagraph"/>
        <w:numPr>
          <w:ilvl w:val="0"/>
          <w:numId w:val="48"/>
        </w:numPr>
        <w:ind w:right="-3"/>
        <w:rPr>
          <w:color w:val="auto"/>
        </w:rPr>
      </w:pPr>
      <w:r w:rsidRPr="006F0307">
        <w:rPr>
          <w:color w:val="auto"/>
        </w:rPr>
        <w:t>Rating other students as to sexual activity or performance;</w:t>
      </w:r>
    </w:p>
    <w:p w:rsidR="00EB2696" w:rsidRPr="006F0307" w:rsidRDefault="00EB2696" w:rsidP="00EB2696">
      <w:pPr>
        <w:pStyle w:val="ListParagraph"/>
        <w:numPr>
          <w:ilvl w:val="0"/>
          <w:numId w:val="48"/>
        </w:numPr>
        <w:ind w:right="-3"/>
        <w:rPr>
          <w:color w:val="auto"/>
        </w:rPr>
      </w:pPr>
      <w:r w:rsidRPr="006F0307">
        <w:rPr>
          <w:color w:val="auto"/>
        </w:rPr>
        <w:t>Circulating or showing e-mails or Web sites of a sexual nature;</w:t>
      </w:r>
    </w:p>
    <w:p w:rsidR="00EB2696" w:rsidRPr="006F0307" w:rsidRDefault="00EB2696" w:rsidP="00EB2696">
      <w:pPr>
        <w:pStyle w:val="ListParagraph"/>
        <w:numPr>
          <w:ilvl w:val="0"/>
          <w:numId w:val="48"/>
        </w:numPr>
        <w:ind w:right="-3"/>
        <w:rPr>
          <w:color w:val="auto"/>
        </w:rPr>
      </w:pPr>
      <w:r w:rsidRPr="006F0307">
        <w:rPr>
          <w:color w:val="auto"/>
        </w:rPr>
        <w:t>Intimidation by words, actions, insults, or name calling; and</w:t>
      </w:r>
    </w:p>
    <w:p w:rsidR="00EB2696" w:rsidRPr="006F0307" w:rsidRDefault="00EB2696" w:rsidP="00EB2696">
      <w:pPr>
        <w:pStyle w:val="ListParagraph"/>
        <w:numPr>
          <w:ilvl w:val="0"/>
          <w:numId w:val="48"/>
        </w:numPr>
        <w:ind w:right="-3"/>
        <w:rPr>
          <w:color w:val="auto"/>
        </w:rPr>
      </w:pPr>
      <w:r w:rsidRPr="006F0307">
        <w:rPr>
          <w:color w:val="auto"/>
        </w:rPr>
        <w:t>Teasing related to sexual characteristics or the belief or perception that an individual is not conforming to expected gender roles or conduct or is homosexual, regardless of whether or not the student self-identifies as homosexual or transgender.</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Complaints will be treated in a confidential manner to the extent possible. Limited disclosure may be provided to: individuals who are responsible for handling the </w:t>
      </w:r>
      <w:r>
        <w:rPr>
          <w:rFonts w:ascii="Times New Roman" w:hAnsi="Times New Roman"/>
        </w:rPr>
        <w:t>School</w:t>
      </w:r>
      <w:r w:rsidRPr="006F0307">
        <w:rPr>
          <w:rFonts w:ascii="Times New Roman" w:hAnsi="Times New Roman"/>
        </w:rPr>
        <w:t xml:space="preserve">’s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w:t>
      </w:r>
      <w:r>
        <w:rPr>
          <w:rFonts w:ascii="Times New Roman" w:hAnsi="Times New Roman"/>
        </w:rPr>
        <w:t>School</w:t>
      </w:r>
      <w:r w:rsidRPr="006F0307">
        <w:rPr>
          <w:rFonts w:ascii="Times New Roman" w:hAnsi="Times New Roman"/>
        </w:rPr>
        <w:t xml:space="preserve">’s ability to investigate the complaint and may make it impossible for the </w:t>
      </w:r>
      <w:r>
        <w:rPr>
          <w:rFonts w:ascii="Times New Roman" w:hAnsi="Times New Roman"/>
        </w:rPr>
        <w:t xml:space="preserve">School </w:t>
      </w:r>
      <w:r w:rsidRPr="006F0307">
        <w:rPr>
          <w:rFonts w:ascii="Times New Roman" w:hAnsi="Times New Roman"/>
        </w:rPr>
        <w:t>to discipline the accused.</w:t>
      </w:r>
      <w:r w:rsidRPr="006F0307">
        <w:rPr>
          <w:rFonts w:ascii="Times New Roman" w:hAnsi="Times New Roman"/>
          <w:b/>
          <w:vertAlign w:val="superscript"/>
        </w:rPr>
        <w:t>3</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Employees who file a complaint of sexual harassment shall not be subjected to retaliation or reprisal in any form, including threats, intimidation, coercion, or discrimination. The </w:t>
      </w:r>
      <w:r>
        <w:rPr>
          <w:rFonts w:ascii="Times New Roman" w:hAnsi="Times New Roman"/>
        </w:rPr>
        <w:t xml:space="preserve">School </w:t>
      </w:r>
      <w:r w:rsidRPr="006F0307">
        <w:rPr>
          <w:rFonts w:ascii="Times New Roman" w:hAnsi="Times New Roman"/>
        </w:rPr>
        <w:t xml:space="preserve">shall take steps to prevent retaliation and shall take immediate action if any form of retaliation occurs regardless of whether the retaliatory acts are by </w:t>
      </w:r>
      <w:r>
        <w:rPr>
          <w:rFonts w:ascii="Times New Roman" w:hAnsi="Times New Roman"/>
        </w:rPr>
        <w:t>School</w:t>
      </w:r>
      <w:r w:rsidRPr="006F0307">
        <w:rPr>
          <w:rFonts w:ascii="Times New Roman" w:hAnsi="Times New Roman"/>
        </w:rPr>
        <w:t xml:space="preserve"> officials, students, or third parties.</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Following the completion of an investigation of a complaint, the </w:t>
      </w:r>
      <w:r>
        <w:rPr>
          <w:rFonts w:ascii="Times New Roman" w:hAnsi="Times New Roman"/>
        </w:rPr>
        <w:t>School</w:t>
      </w:r>
      <w:r w:rsidRPr="006F0307">
        <w:rPr>
          <w:rFonts w:ascii="Times New Roman" w:hAnsi="Times New Roman"/>
        </w:rPr>
        <w:t xml:space="preserve"> will inform the employee who filed the complaint:</w:t>
      </w:r>
    </w:p>
    <w:p w:rsidR="00EB2696" w:rsidRPr="006F0307" w:rsidRDefault="00EB2696" w:rsidP="00EB2696">
      <w:pPr>
        <w:pStyle w:val="ListParagraph"/>
        <w:numPr>
          <w:ilvl w:val="0"/>
          <w:numId w:val="49"/>
        </w:numPr>
        <w:ind w:right="-3"/>
        <w:rPr>
          <w:color w:val="auto"/>
        </w:rPr>
      </w:pPr>
      <w:r w:rsidRPr="006F0307">
        <w:rPr>
          <w:color w:val="auto"/>
        </w:rPr>
        <w:t>The final determination of the investigation;</w:t>
      </w:r>
    </w:p>
    <w:p w:rsidR="00EB2696" w:rsidRPr="006F0307" w:rsidRDefault="00EB2696" w:rsidP="00EB2696">
      <w:pPr>
        <w:pStyle w:val="ListParagraph"/>
        <w:numPr>
          <w:ilvl w:val="0"/>
          <w:numId w:val="49"/>
        </w:numPr>
        <w:ind w:right="-3"/>
        <w:rPr>
          <w:color w:val="auto"/>
        </w:rPr>
      </w:pPr>
      <w:r w:rsidRPr="006F0307">
        <w:rPr>
          <w:color w:val="auto"/>
        </w:rPr>
        <w:t xml:space="preserve">Remedies the </w:t>
      </w:r>
      <w:r>
        <w:rPr>
          <w:color w:val="auto"/>
        </w:rPr>
        <w:t xml:space="preserve">School </w:t>
      </w:r>
      <w:r w:rsidRPr="006F0307">
        <w:rPr>
          <w:color w:val="auto"/>
        </w:rPr>
        <w:t>will make available to the employee; and</w:t>
      </w:r>
    </w:p>
    <w:p w:rsidR="00EB2696" w:rsidRPr="006F0307" w:rsidRDefault="00EB2696" w:rsidP="00EB2696">
      <w:pPr>
        <w:pStyle w:val="ListParagraph"/>
        <w:numPr>
          <w:ilvl w:val="0"/>
          <w:numId w:val="49"/>
        </w:numPr>
        <w:ind w:right="-3"/>
        <w:rPr>
          <w:color w:val="auto"/>
        </w:rPr>
      </w:pPr>
      <w:r w:rsidRPr="006F0307">
        <w:rPr>
          <w:color w:val="auto"/>
        </w:rPr>
        <w:t>The sanctions, if any, imposed on the alleged harasser relevant to the employee.</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 xml:space="preserve">Following the completion of an investigation of a complaint, the </w:t>
      </w:r>
      <w:r>
        <w:rPr>
          <w:rFonts w:ascii="Times New Roman" w:hAnsi="Times New Roman"/>
        </w:rPr>
        <w:t>School</w:t>
      </w:r>
      <w:r w:rsidRPr="006F0307">
        <w:rPr>
          <w:rFonts w:ascii="Times New Roman" w:hAnsi="Times New Roman"/>
        </w:rPr>
        <w:t xml:space="preserve"> will inform the alleged perpetrator, or the parents/legal guardian/other responsible adult of the alleged perpetrator if the alleged perpetrator is under the age of eighteen (18):</w:t>
      </w:r>
    </w:p>
    <w:p w:rsidR="00EB2696" w:rsidRPr="006F0307" w:rsidRDefault="00EB2696" w:rsidP="00EB2696">
      <w:pPr>
        <w:pStyle w:val="ListParagraph"/>
        <w:numPr>
          <w:ilvl w:val="0"/>
          <w:numId w:val="50"/>
        </w:numPr>
        <w:ind w:right="-3"/>
        <w:rPr>
          <w:color w:val="auto"/>
        </w:rPr>
      </w:pPr>
      <w:r w:rsidRPr="006F0307">
        <w:rPr>
          <w:color w:val="auto"/>
        </w:rPr>
        <w:t>The final determination of the investigation; and</w:t>
      </w:r>
    </w:p>
    <w:p w:rsidR="00EB2696" w:rsidRPr="006F0307" w:rsidRDefault="00EB2696" w:rsidP="00EB2696">
      <w:pPr>
        <w:pStyle w:val="ListParagraph"/>
        <w:numPr>
          <w:ilvl w:val="1"/>
          <w:numId w:val="50"/>
        </w:numPr>
        <w:ind w:right="-3"/>
        <w:rPr>
          <w:color w:val="auto"/>
        </w:rPr>
      </w:pPr>
      <w:r w:rsidRPr="006F0307">
        <w:rPr>
          <w:color w:val="auto"/>
        </w:rPr>
        <w:t xml:space="preserve">The sanctions, if any, the </w:t>
      </w:r>
      <w:r>
        <w:rPr>
          <w:color w:val="auto"/>
        </w:rPr>
        <w:t xml:space="preserve">School </w:t>
      </w:r>
      <w:r w:rsidRPr="006F0307">
        <w:rPr>
          <w:color w:val="auto"/>
        </w:rPr>
        <w:t>intends to impose on the alleged perpetrator.</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Employees who knowingly fabricate allegations of sexual harassment shall be subject to disciplinary action up to and including termination.</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Individuals who withhold information, purposely provide inaccurate facts, or otherwise hinder an investigation of sexual harassment shall be subject to disciplinary action up to and including termination.</w:t>
      </w:r>
    </w:p>
    <w:p w:rsidR="00EB2696" w:rsidRPr="006F0307" w:rsidRDefault="00EB2696" w:rsidP="00EB2696">
      <w:pPr>
        <w:ind w:right="-3"/>
        <w:rPr>
          <w:rFonts w:ascii="Times New Roman" w:hAnsi="Times New Roman"/>
        </w:rPr>
      </w:pPr>
    </w:p>
    <w:p w:rsidR="00EB2696" w:rsidRPr="006F0307" w:rsidRDefault="00EB2696" w:rsidP="00EB2696">
      <w:pPr>
        <w:rPr>
          <w:rFonts w:ascii="Times New Roman" w:hAnsi="Times New Roman"/>
        </w:rPr>
      </w:pPr>
      <w:r w:rsidRPr="006F0307">
        <w:rPr>
          <w:rFonts w:ascii="Times New Roman" w:hAnsi="Times New Roman"/>
        </w:rPr>
        <w:t>Notes:</w:t>
      </w:r>
      <w:r w:rsidRPr="006F0307">
        <w:rPr>
          <w:rFonts w:ascii="Times New Roman" w:hAnsi="Times New Roman"/>
        </w:rPr>
        <w:tab/>
        <w:t>This policy is similar to Policy 3.26. If you change this policy, review 3.26 at the same time to ensure applicable consistency between the two.</w:t>
      </w:r>
    </w:p>
    <w:p w:rsidR="00EB2696" w:rsidRPr="006F0307" w:rsidRDefault="00EB2696" w:rsidP="00EB2696">
      <w:pPr>
        <w:ind w:right="-3"/>
        <w:rPr>
          <w:rFonts w:ascii="Times New Roman" w:hAnsi="Times New Roman"/>
        </w:rPr>
      </w:pPr>
    </w:p>
    <w:p w:rsidR="00EB2696" w:rsidRPr="006F0307" w:rsidRDefault="00EB2696" w:rsidP="00EB2696">
      <w:pPr>
        <w:ind w:right="-3"/>
        <w:rPr>
          <w:rFonts w:ascii="Times New Roman" w:hAnsi="Times New Roman"/>
        </w:rPr>
      </w:pPr>
      <w:r w:rsidRPr="006F0307">
        <w:rPr>
          <w:rFonts w:ascii="Times New Roman" w:hAnsi="Times New Roman"/>
        </w:rPr>
        <w:t>The U.S. Department of Education Office of Civil Rights requires that there are separate written grievance procedures in addition to the written policy. The grievance procedures should include the following:</w:t>
      </w:r>
    </w:p>
    <w:p w:rsidR="00EB2696" w:rsidRPr="006F0307" w:rsidRDefault="00EB2696" w:rsidP="00EB2696">
      <w:pPr>
        <w:pStyle w:val="ListParagraph"/>
        <w:numPr>
          <w:ilvl w:val="0"/>
          <w:numId w:val="51"/>
        </w:numPr>
        <w:ind w:right="-3"/>
        <w:rPr>
          <w:color w:val="auto"/>
        </w:rPr>
      </w:pPr>
      <w:r w:rsidRPr="006F0307">
        <w:rPr>
          <w:color w:val="auto"/>
        </w:rPr>
        <w:t xml:space="preserve">A statement of the school’s jurisdiction over Title IX complaints; </w:t>
      </w:r>
    </w:p>
    <w:p w:rsidR="00EB2696" w:rsidRPr="006F0307" w:rsidRDefault="00EB2696" w:rsidP="00EB2696">
      <w:pPr>
        <w:pStyle w:val="ListParagraph"/>
        <w:numPr>
          <w:ilvl w:val="0"/>
          <w:numId w:val="51"/>
        </w:numPr>
        <w:ind w:right="-3"/>
        <w:rPr>
          <w:color w:val="auto"/>
        </w:rPr>
      </w:pPr>
      <w:r w:rsidRPr="006F0307">
        <w:rPr>
          <w:color w:val="auto"/>
        </w:rPr>
        <w:t>Adequate definitions of sexual harassment (which includes sexual violence) and an explanation as to when such conduct creates a hostile environment;</w:t>
      </w:r>
    </w:p>
    <w:p w:rsidR="00EB2696" w:rsidRPr="006F0307" w:rsidRDefault="00EB2696" w:rsidP="00EB2696">
      <w:pPr>
        <w:pStyle w:val="ListParagraph"/>
        <w:numPr>
          <w:ilvl w:val="0"/>
          <w:numId w:val="51"/>
        </w:numPr>
        <w:ind w:right="-3"/>
        <w:rPr>
          <w:color w:val="auto"/>
        </w:rPr>
      </w:pPr>
      <w:r w:rsidRPr="006F0307">
        <w:rPr>
          <w:color w:val="auto"/>
        </w:rPr>
        <w:t>Notice of where complaints may be filed;</w:t>
      </w:r>
    </w:p>
    <w:p w:rsidR="00EB2696" w:rsidRPr="006F0307" w:rsidRDefault="00EB2696" w:rsidP="00EB2696">
      <w:pPr>
        <w:pStyle w:val="ListParagraph"/>
        <w:numPr>
          <w:ilvl w:val="0"/>
          <w:numId w:val="51"/>
        </w:numPr>
        <w:ind w:right="-3"/>
        <w:rPr>
          <w:color w:val="auto"/>
        </w:rPr>
      </w:pPr>
      <w:r w:rsidRPr="006F0307">
        <w:rPr>
          <w:color w:val="auto"/>
        </w:rPr>
        <w:t xml:space="preserve">Reporting policies and protocols, including provisions for confidential reporting; </w:t>
      </w:r>
    </w:p>
    <w:p w:rsidR="00EB2696" w:rsidRPr="006F0307" w:rsidRDefault="00EB2696" w:rsidP="00EB2696">
      <w:pPr>
        <w:pStyle w:val="ListParagraph"/>
        <w:numPr>
          <w:ilvl w:val="0"/>
          <w:numId w:val="51"/>
        </w:numPr>
        <w:ind w:right="-3"/>
        <w:rPr>
          <w:color w:val="auto"/>
        </w:rPr>
      </w:pPr>
      <w:r w:rsidRPr="006F0307">
        <w:rPr>
          <w:color w:val="auto"/>
        </w:rPr>
        <w:t>Identification of the employee or employees responsible for evaluating requests for confidentiality;</w:t>
      </w:r>
    </w:p>
    <w:p w:rsidR="00EB2696" w:rsidRPr="006F0307" w:rsidRDefault="00EB2696" w:rsidP="00EB2696">
      <w:pPr>
        <w:pStyle w:val="ListParagraph"/>
        <w:numPr>
          <w:ilvl w:val="0"/>
          <w:numId w:val="51"/>
        </w:numPr>
        <w:ind w:right="-3"/>
        <w:rPr>
          <w:color w:val="auto"/>
        </w:rPr>
      </w:pPr>
      <w:r w:rsidRPr="006F0307">
        <w:rPr>
          <w:color w:val="auto"/>
        </w:rPr>
        <w:t>Provisions for adequate, reliable, and impartial investigation of complaints, including the opportunity for both the complainant and alleged perpetrator to present witnesses and evidence;</w:t>
      </w:r>
    </w:p>
    <w:p w:rsidR="00EB2696" w:rsidRPr="006F0307" w:rsidRDefault="00EB2696" w:rsidP="00EB2696">
      <w:pPr>
        <w:pStyle w:val="ListParagraph"/>
        <w:numPr>
          <w:ilvl w:val="0"/>
          <w:numId w:val="51"/>
        </w:numPr>
        <w:ind w:right="-3"/>
        <w:rPr>
          <w:color w:val="auto"/>
        </w:rPr>
      </w:pPr>
      <w:r w:rsidRPr="006F0307">
        <w:rPr>
          <w:color w:val="auto"/>
        </w:rPr>
        <w:t>Designated and reasonably prompt time frames for the major stages of the complaint process;</w:t>
      </w:r>
    </w:p>
    <w:p w:rsidR="00EB2696" w:rsidRPr="006F0307" w:rsidRDefault="00EB2696" w:rsidP="00EB2696">
      <w:pPr>
        <w:pStyle w:val="ListParagraph"/>
        <w:numPr>
          <w:ilvl w:val="0"/>
          <w:numId w:val="51"/>
        </w:numPr>
        <w:ind w:right="-3"/>
        <w:rPr>
          <w:color w:val="auto"/>
        </w:rPr>
      </w:pPr>
      <w:r w:rsidRPr="006F0307">
        <w:rPr>
          <w:color w:val="auto"/>
        </w:rPr>
        <w:t>Written notice to the complainant and alleged perpetrator of the outcome of the complaint;</w:t>
      </w:r>
    </w:p>
    <w:p w:rsidR="00EB2696" w:rsidRPr="006F0307" w:rsidRDefault="00EB2696" w:rsidP="00EB2696">
      <w:pPr>
        <w:pStyle w:val="ListParagraph"/>
        <w:numPr>
          <w:ilvl w:val="0"/>
          <w:numId w:val="51"/>
        </w:numPr>
        <w:ind w:right="-3"/>
        <w:rPr>
          <w:color w:val="auto"/>
        </w:rPr>
      </w:pPr>
      <w:r w:rsidRPr="006F0307">
        <w:rPr>
          <w:color w:val="auto"/>
        </w:rPr>
        <w:t xml:space="preserve">Notice that Title IX prohibits retaliation; </w:t>
      </w:r>
    </w:p>
    <w:p w:rsidR="00EB2696" w:rsidRPr="006F0307" w:rsidRDefault="00EB2696" w:rsidP="00EB2696">
      <w:pPr>
        <w:pStyle w:val="ListParagraph"/>
        <w:numPr>
          <w:ilvl w:val="0"/>
          <w:numId w:val="51"/>
        </w:numPr>
        <w:ind w:right="-3"/>
        <w:rPr>
          <w:color w:val="auto"/>
        </w:rPr>
      </w:pPr>
      <w:r w:rsidRPr="006F0307">
        <w:rPr>
          <w:color w:val="auto"/>
        </w:rPr>
        <w:t xml:space="preserve">Notice of a student’s right to file a criminal complaint and a Title IX complaint simultaneously; </w:t>
      </w:r>
    </w:p>
    <w:p w:rsidR="00EB2696" w:rsidRPr="006F0307" w:rsidRDefault="00EB2696" w:rsidP="00EB2696">
      <w:pPr>
        <w:pStyle w:val="ListParagraph"/>
        <w:numPr>
          <w:ilvl w:val="0"/>
          <w:numId w:val="51"/>
        </w:numPr>
        <w:ind w:right="-3"/>
        <w:rPr>
          <w:color w:val="auto"/>
        </w:rPr>
      </w:pPr>
      <w:r w:rsidRPr="006F0307">
        <w:rPr>
          <w:color w:val="auto"/>
        </w:rPr>
        <w:t xml:space="preserve">Notice of available interim measures that may be taken to protect the student in the educational setting; </w:t>
      </w:r>
    </w:p>
    <w:p w:rsidR="00EB2696" w:rsidRPr="006F0307" w:rsidRDefault="00EB2696" w:rsidP="00EB2696">
      <w:pPr>
        <w:pStyle w:val="ListParagraph"/>
        <w:numPr>
          <w:ilvl w:val="0"/>
          <w:numId w:val="51"/>
        </w:numPr>
        <w:ind w:right="-3"/>
        <w:rPr>
          <w:color w:val="auto"/>
        </w:rPr>
      </w:pPr>
      <w:r w:rsidRPr="006F0307">
        <w:rPr>
          <w:color w:val="auto"/>
        </w:rPr>
        <w:t xml:space="preserve">The evidentiary standard that must be used (preponderance of the evidence) (i.e., more likely than not that sexual harassment occurred) in resolving a complaint; </w:t>
      </w:r>
    </w:p>
    <w:p w:rsidR="00EB2696" w:rsidRPr="006F0307" w:rsidRDefault="00EB2696" w:rsidP="00EB2696">
      <w:pPr>
        <w:pStyle w:val="ListParagraph"/>
        <w:numPr>
          <w:ilvl w:val="0"/>
          <w:numId w:val="51"/>
        </w:numPr>
        <w:ind w:right="-3"/>
        <w:rPr>
          <w:color w:val="auto"/>
        </w:rPr>
      </w:pPr>
      <w:r w:rsidRPr="006F0307">
        <w:rPr>
          <w:color w:val="auto"/>
        </w:rPr>
        <w:t xml:space="preserve">Notice of potential remedies for students; </w:t>
      </w:r>
    </w:p>
    <w:p w:rsidR="00EB2696" w:rsidRPr="006F0307" w:rsidRDefault="00EB2696" w:rsidP="00EB2696">
      <w:pPr>
        <w:pStyle w:val="ListParagraph"/>
        <w:numPr>
          <w:ilvl w:val="0"/>
          <w:numId w:val="51"/>
        </w:numPr>
        <w:ind w:right="-3"/>
        <w:rPr>
          <w:color w:val="auto"/>
        </w:rPr>
      </w:pPr>
      <w:r w:rsidRPr="006F0307">
        <w:rPr>
          <w:color w:val="auto"/>
        </w:rPr>
        <w:t>Notice of potential sanctions against perpetrators;</w:t>
      </w:r>
    </w:p>
    <w:p w:rsidR="00EB2696" w:rsidRPr="006F0307" w:rsidRDefault="00EB2696" w:rsidP="00EB2696">
      <w:pPr>
        <w:pStyle w:val="ListParagraph"/>
        <w:numPr>
          <w:ilvl w:val="0"/>
          <w:numId w:val="51"/>
        </w:numPr>
        <w:ind w:right="-3"/>
        <w:rPr>
          <w:color w:val="auto"/>
        </w:rPr>
      </w:pPr>
      <w:r w:rsidRPr="006F0307">
        <w:rPr>
          <w:color w:val="auto"/>
        </w:rPr>
        <w:t>Sources of counseling, advocacy, and support; and</w:t>
      </w:r>
    </w:p>
    <w:p w:rsidR="00EB2696" w:rsidRPr="006F0307" w:rsidRDefault="00EB2696" w:rsidP="00EB2696">
      <w:pPr>
        <w:pStyle w:val="ListParagraph"/>
        <w:numPr>
          <w:ilvl w:val="0"/>
          <w:numId w:val="51"/>
        </w:numPr>
        <w:ind w:right="-3"/>
        <w:rPr>
          <w:color w:val="auto"/>
        </w:rPr>
      </w:pPr>
      <w:r w:rsidRPr="006F0307">
        <w:rPr>
          <w:color w:val="auto"/>
        </w:rPr>
        <w:t>Assurance that the school will take steps to prevent recurrence of any sexual harassment and remedy discriminatory effects on the complainant and others, if appropriate.</w:t>
      </w:r>
    </w:p>
    <w:p w:rsidR="00EB2696" w:rsidRPr="006F0307" w:rsidRDefault="00EB2696" w:rsidP="00EB2696">
      <w:pPr>
        <w:ind w:right="-3"/>
        <w:rPr>
          <w:rFonts w:ascii="Times New Roman" w:hAnsi="Times New Roman"/>
        </w:rPr>
      </w:pPr>
    </w:p>
    <w:p w:rsidR="00EB2696" w:rsidRPr="006F0307" w:rsidRDefault="00EB2696" w:rsidP="00EB2696">
      <w:pPr>
        <w:rPr>
          <w:rFonts w:ascii="Times New Roman" w:hAnsi="Times New Roman"/>
        </w:rPr>
      </w:pPr>
      <w:r w:rsidRPr="006F0307">
        <w:rPr>
          <w:rFonts w:ascii="Times New Roman" w:hAnsi="Times New Roman"/>
        </w:rPr>
        <w:t>Depending on the specific nature of the problem, remedies for the complainant might include, but are not limited to:</w:t>
      </w:r>
    </w:p>
    <w:p w:rsidR="00EB2696" w:rsidRPr="006F0307" w:rsidRDefault="00EB2696" w:rsidP="00EB2696">
      <w:pPr>
        <w:pStyle w:val="ListParagraph"/>
        <w:numPr>
          <w:ilvl w:val="1"/>
          <w:numId w:val="55"/>
        </w:numPr>
        <w:rPr>
          <w:color w:val="auto"/>
        </w:rPr>
      </w:pPr>
      <w:r w:rsidRPr="006F0307">
        <w:rPr>
          <w:color w:val="auto"/>
        </w:rPr>
        <w:t xml:space="preserve">Providing an escort to ensure that the complainant can move safely between classes and activities; </w:t>
      </w:r>
    </w:p>
    <w:p w:rsidR="00EB2696" w:rsidRPr="006F0307" w:rsidRDefault="00EB2696" w:rsidP="00EB2696">
      <w:pPr>
        <w:pStyle w:val="ListParagraph"/>
        <w:numPr>
          <w:ilvl w:val="1"/>
          <w:numId w:val="55"/>
        </w:numPr>
        <w:rPr>
          <w:color w:val="auto"/>
        </w:rPr>
      </w:pPr>
      <w:r w:rsidRPr="006F0307">
        <w:rPr>
          <w:color w:val="auto"/>
        </w:rPr>
        <w:t xml:space="preserve">Ensuring that the complainant and alleged perpetrator do not attend the same classes; </w:t>
      </w:r>
    </w:p>
    <w:p w:rsidR="00EB2696" w:rsidRPr="006F0307" w:rsidRDefault="00EB2696" w:rsidP="00EB2696">
      <w:pPr>
        <w:pStyle w:val="ListParagraph"/>
        <w:numPr>
          <w:ilvl w:val="1"/>
          <w:numId w:val="55"/>
        </w:numPr>
        <w:rPr>
          <w:color w:val="auto"/>
        </w:rPr>
      </w:pPr>
      <w:r w:rsidRPr="006F0307">
        <w:rPr>
          <w:color w:val="auto"/>
        </w:rPr>
        <w:t>Moving the complainant or alleged perpetrator to another school within the district;</w:t>
      </w:r>
    </w:p>
    <w:p w:rsidR="00EB2696" w:rsidRPr="006F0307" w:rsidRDefault="00EB2696" w:rsidP="00EB2696">
      <w:pPr>
        <w:pStyle w:val="ListParagraph"/>
        <w:numPr>
          <w:ilvl w:val="1"/>
          <w:numId w:val="55"/>
        </w:numPr>
        <w:rPr>
          <w:color w:val="auto"/>
        </w:rPr>
      </w:pPr>
      <w:r w:rsidRPr="006F0307">
        <w:rPr>
          <w:color w:val="auto"/>
        </w:rPr>
        <w:t>Providing counseling services (which must be free of charge to the student);</w:t>
      </w:r>
    </w:p>
    <w:p w:rsidR="00EB2696" w:rsidRPr="006F0307" w:rsidRDefault="00EB2696" w:rsidP="00EB2696">
      <w:pPr>
        <w:pStyle w:val="ListParagraph"/>
        <w:numPr>
          <w:ilvl w:val="1"/>
          <w:numId w:val="55"/>
        </w:numPr>
        <w:rPr>
          <w:color w:val="auto"/>
        </w:rPr>
      </w:pPr>
      <w:r w:rsidRPr="006F0307">
        <w:rPr>
          <w:color w:val="auto"/>
        </w:rPr>
        <w:t>Providing medical services;</w:t>
      </w:r>
    </w:p>
    <w:p w:rsidR="00EB2696" w:rsidRPr="006F0307" w:rsidRDefault="00EB2696" w:rsidP="00EB2696">
      <w:pPr>
        <w:pStyle w:val="ListParagraph"/>
        <w:numPr>
          <w:ilvl w:val="1"/>
          <w:numId w:val="55"/>
        </w:numPr>
        <w:rPr>
          <w:color w:val="auto"/>
        </w:rPr>
      </w:pPr>
      <w:r w:rsidRPr="006F0307">
        <w:rPr>
          <w:color w:val="auto"/>
        </w:rPr>
        <w:t xml:space="preserve">Providing academic support services, such as tutoring </w:t>
      </w:r>
    </w:p>
    <w:p w:rsidR="00EB2696" w:rsidRPr="006F0307" w:rsidRDefault="00EB2696" w:rsidP="00EB2696">
      <w:pPr>
        <w:pStyle w:val="ListParagraph"/>
        <w:numPr>
          <w:ilvl w:val="1"/>
          <w:numId w:val="55"/>
        </w:numPr>
        <w:rPr>
          <w:color w:val="auto"/>
        </w:rPr>
      </w:pPr>
      <w:proofErr w:type="gramStart"/>
      <w:r w:rsidRPr="006F0307">
        <w:rPr>
          <w:color w:val="auto"/>
        </w:rPr>
        <w:t>arranging</w:t>
      </w:r>
      <w:proofErr w:type="gramEnd"/>
      <w:r w:rsidRPr="006F0307">
        <w:rPr>
          <w:color w:val="auto"/>
        </w:rPr>
        <w:t xml:space="preserve"> for the complainant to re-take a course or withdraw from a class without penalty, including ensuring that any changes do not adversely affect the complainant’s academic record; and</w:t>
      </w:r>
    </w:p>
    <w:p w:rsidR="00EB2696" w:rsidRPr="006F0307" w:rsidRDefault="00EB2696" w:rsidP="00EB2696">
      <w:pPr>
        <w:pStyle w:val="ListParagraph"/>
        <w:numPr>
          <w:ilvl w:val="1"/>
          <w:numId w:val="55"/>
        </w:numPr>
        <w:rPr>
          <w:color w:val="auto"/>
        </w:rPr>
      </w:pPr>
      <w:proofErr w:type="gramStart"/>
      <w:r w:rsidRPr="006F0307">
        <w:rPr>
          <w:color w:val="auto"/>
        </w:rPr>
        <w:t>reviewing</w:t>
      </w:r>
      <w:proofErr w:type="gramEnd"/>
      <w:r w:rsidRPr="006F0307">
        <w:rPr>
          <w:color w:val="auto"/>
        </w:rPr>
        <w:t xml:space="preserve"> any disciplinary actions taken against the complainant to see if there is a causal connection between the harassment and the misconduct that may have resulted in the complainant being disciplined.</w:t>
      </w:r>
    </w:p>
    <w:p w:rsidR="00EB2696" w:rsidRPr="006F0307" w:rsidRDefault="00EB2696" w:rsidP="00EB2696">
      <w:pPr>
        <w:rPr>
          <w:rFonts w:ascii="Times New Roman" w:hAnsi="Times New Roman"/>
        </w:rPr>
      </w:pPr>
    </w:p>
    <w:p w:rsidR="00EB2696" w:rsidRPr="006F0307" w:rsidRDefault="00EB2696" w:rsidP="00EB2696">
      <w:pPr>
        <w:rPr>
          <w:rFonts w:ascii="Times New Roman" w:hAnsi="Times New Roman"/>
        </w:rPr>
      </w:pPr>
      <w:r w:rsidRPr="006F0307">
        <w:rPr>
          <w:rFonts w:ascii="Times New Roman" w:hAnsi="Times New Roman"/>
        </w:rPr>
        <w:t>Factors to be considered when a complainant requests no investigation or no disciplinary action be taken include:</w:t>
      </w:r>
    </w:p>
    <w:p w:rsidR="00EB2696" w:rsidRPr="006F0307" w:rsidRDefault="00EB2696" w:rsidP="00EB2696">
      <w:pPr>
        <w:pStyle w:val="ListParagraph"/>
        <w:numPr>
          <w:ilvl w:val="0"/>
          <w:numId w:val="52"/>
        </w:numPr>
        <w:rPr>
          <w:color w:val="auto"/>
        </w:rPr>
      </w:pPr>
      <w:r w:rsidRPr="006F0307">
        <w:rPr>
          <w:color w:val="auto"/>
        </w:rPr>
        <w:t>Circumstances that suggest there is an increased risk of the alleged perpetrator committing additional acts of sexual harassment or other violence, which include:</w:t>
      </w:r>
    </w:p>
    <w:p w:rsidR="00EB2696" w:rsidRPr="006F0307" w:rsidRDefault="00EB2696" w:rsidP="00EB2696">
      <w:pPr>
        <w:pStyle w:val="ListParagraph"/>
        <w:numPr>
          <w:ilvl w:val="1"/>
          <w:numId w:val="53"/>
        </w:numPr>
        <w:rPr>
          <w:color w:val="auto"/>
        </w:rPr>
      </w:pPr>
      <w:r w:rsidRPr="006F0307">
        <w:rPr>
          <w:color w:val="auto"/>
        </w:rPr>
        <w:t>Whether there have been other sexual harassment complaints about the same alleged perpetrator;</w:t>
      </w:r>
    </w:p>
    <w:p w:rsidR="00EB2696" w:rsidRPr="006F0307" w:rsidRDefault="00EB2696" w:rsidP="00EB2696">
      <w:pPr>
        <w:pStyle w:val="ListParagraph"/>
        <w:numPr>
          <w:ilvl w:val="1"/>
          <w:numId w:val="53"/>
        </w:numPr>
        <w:rPr>
          <w:color w:val="auto"/>
        </w:rPr>
      </w:pPr>
      <w:r w:rsidRPr="006F0307">
        <w:rPr>
          <w:color w:val="auto"/>
        </w:rPr>
        <w:t>Whether the alleged perpetrator has a history of arrests or records from a prior school indicating a history of violence;</w:t>
      </w:r>
    </w:p>
    <w:p w:rsidR="00EB2696" w:rsidRPr="006F0307" w:rsidRDefault="00EB2696" w:rsidP="00EB2696">
      <w:pPr>
        <w:pStyle w:val="ListParagraph"/>
        <w:numPr>
          <w:ilvl w:val="1"/>
          <w:numId w:val="53"/>
        </w:numPr>
        <w:rPr>
          <w:color w:val="auto"/>
        </w:rPr>
      </w:pPr>
      <w:r w:rsidRPr="006F0307">
        <w:rPr>
          <w:color w:val="auto"/>
        </w:rPr>
        <w:t xml:space="preserve">Whether the alleged perpetrator threatened further sexual harassment or other violence against the student or others; and </w:t>
      </w:r>
    </w:p>
    <w:p w:rsidR="00EB2696" w:rsidRPr="006F0307" w:rsidRDefault="00EB2696" w:rsidP="00EB2696">
      <w:pPr>
        <w:pStyle w:val="ListParagraph"/>
        <w:numPr>
          <w:ilvl w:val="1"/>
          <w:numId w:val="53"/>
        </w:numPr>
        <w:rPr>
          <w:color w:val="auto"/>
        </w:rPr>
      </w:pPr>
      <w:r w:rsidRPr="006F0307">
        <w:rPr>
          <w:color w:val="auto"/>
        </w:rPr>
        <w:t>Whether the sexual harassment was committed by multiple perpetrators;</w:t>
      </w:r>
    </w:p>
    <w:p w:rsidR="00EB2696" w:rsidRPr="006F0307" w:rsidRDefault="00EB2696" w:rsidP="00EB2696">
      <w:pPr>
        <w:pStyle w:val="ListParagraph"/>
        <w:numPr>
          <w:ilvl w:val="0"/>
          <w:numId w:val="54"/>
        </w:numPr>
        <w:rPr>
          <w:color w:val="auto"/>
        </w:rPr>
      </w:pPr>
      <w:r w:rsidRPr="006F0307">
        <w:rPr>
          <w:color w:val="auto"/>
        </w:rPr>
        <w:t>Whether the student’s report reveals a pattern of perpetration, such as illicit use of drugs or alcohol, at a given location or by a particular group that suggests there Is an increased risk of future acts of sexual harassment under similar circumstances;</w:t>
      </w:r>
    </w:p>
    <w:p w:rsidR="00EB2696" w:rsidRPr="006F0307" w:rsidRDefault="00EB2696" w:rsidP="00EB2696">
      <w:pPr>
        <w:pStyle w:val="ListParagraph"/>
        <w:numPr>
          <w:ilvl w:val="0"/>
          <w:numId w:val="54"/>
        </w:numPr>
        <w:rPr>
          <w:color w:val="auto"/>
        </w:rPr>
      </w:pPr>
      <w:r w:rsidRPr="006F0307">
        <w:rPr>
          <w:color w:val="auto"/>
        </w:rPr>
        <w:t>Whether the sexual harassment was perpetrated with a weapon;</w:t>
      </w:r>
    </w:p>
    <w:p w:rsidR="00EB2696" w:rsidRPr="006F0307" w:rsidRDefault="00EB2696" w:rsidP="00EB2696">
      <w:pPr>
        <w:pStyle w:val="ListParagraph"/>
        <w:numPr>
          <w:ilvl w:val="0"/>
          <w:numId w:val="54"/>
        </w:numPr>
        <w:rPr>
          <w:color w:val="auto"/>
        </w:rPr>
      </w:pPr>
      <w:r w:rsidRPr="006F0307">
        <w:rPr>
          <w:color w:val="auto"/>
        </w:rPr>
        <w:t>The age of the student subjected to the sexual harassment; and</w:t>
      </w:r>
    </w:p>
    <w:p w:rsidR="00EB2696" w:rsidRPr="006F0307" w:rsidRDefault="00EB2696" w:rsidP="00EB2696">
      <w:pPr>
        <w:pStyle w:val="ListParagraph"/>
        <w:numPr>
          <w:ilvl w:val="0"/>
          <w:numId w:val="54"/>
        </w:numPr>
        <w:rPr>
          <w:color w:val="auto"/>
        </w:rPr>
      </w:pPr>
      <w:r w:rsidRPr="006F0307">
        <w:rPr>
          <w:color w:val="auto"/>
        </w:rPr>
        <w:t>Whether the school possesses other means to obtain relevant evidence, such as through security cameras, eye witness accounts, or physical evidence.</w:t>
      </w:r>
    </w:p>
    <w:p w:rsidR="00634D98" w:rsidRDefault="00634D98" w:rsidP="00EB2696">
      <w:pPr>
        <w:rPr>
          <w:rFonts w:ascii="Times New Roman" w:hAnsi="Times New Roman"/>
        </w:rPr>
      </w:pPr>
    </w:p>
    <w:p w:rsidR="00EB2696" w:rsidRPr="006F0307" w:rsidRDefault="00EB2696" w:rsidP="00EB2696">
      <w:pPr>
        <w:rPr>
          <w:rFonts w:ascii="Times New Roman" w:hAnsi="Times New Roman"/>
        </w:rPr>
      </w:pPr>
    </w:p>
    <w:p w:rsidR="005F5DB1" w:rsidRDefault="005F5DB1" w:rsidP="005F5DB1">
      <w:pPr>
        <w:ind w:right="-3"/>
        <w:rPr>
          <w:rFonts w:ascii="Times New Roman" w:hAnsi="Times New Roman"/>
        </w:rPr>
      </w:pPr>
      <w:r w:rsidRPr="006F0307">
        <w:rPr>
          <w:rFonts w:ascii="Times New Roman" w:hAnsi="Times New Roman"/>
        </w:rPr>
        <w:t>Legal References:</w:t>
      </w:r>
      <w:r w:rsidRPr="006F0307">
        <w:rPr>
          <w:rFonts w:ascii="Times New Roman" w:hAnsi="Times New Roman"/>
        </w:rPr>
        <w:tab/>
        <w:t xml:space="preserve">Title IX of the Education Amendments of 1972, 20 USC 1681, et </w:t>
      </w:r>
    </w:p>
    <w:p w:rsidR="005F5DB1" w:rsidRPr="006F0307" w:rsidRDefault="005F5DB1" w:rsidP="005F5DB1">
      <w:pPr>
        <w:ind w:left="2160" w:right="-3" w:firstLine="720"/>
        <w:rPr>
          <w:rFonts w:ascii="Times New Roman" w:hAnsi="Times New Roman"/>
        </w:rPr>
      </w:pPr>
      <w:r w:rsidRPr="006F0307">
        <w:rPr>
          <w:rFonts w:ascii="Times New Roman" w:hAnsi="Times New Roman"/>
        </w:rPr>
        <w:t>seq.</w:t>
      </w:r>
    </w:p>
    <w:p w:rsidR="005F5DB1" w:rsidRPr="006F0307" w:rsidRDefault="005F5DB1" w:rsidP="005F5DB1">
      <w:pPr>
        <w:ind w:left="1440" w:right="-3" w:firstLine="720"/>
        <w:rPr>
          <w:rFonts w:ascii="Times New Roman" w:hAnsi="Times New Roman"/>
        </w:rPr>
      </w:pPr>
      <w:r w:rsidRPr="006F0307">
        <w:rPr>
          <w:rFonts w:ascii="Times New Roman" w:hAnsi="Times New Roman"/>
        </w:rPr>
        <w:t>34 CFR part 106</w:t>
      </w:r>
    </w:p>
    <w:p w:rsidR="005F5DB1" w:rsidRPr="006F0307" w:rsidRDefault="005F5DB1" w:rsidP="005F5DB1">
      <w:pPr>
        <w:ind w:right="-3" w:firstLine="2160"/>
        <w:rPr>
          <w:rFonts w:ascii="Times New Roman" w:hAnsi="Times New Roman"/>
        </w:rPr>
      </w:pPr>
      <w:r w:rsidRPr="006F0307">
        <w:rPr>
          <w:rFonts w:ascii="Times New Roman" w:hAnsi="Times New Roman"/>
        </w:rPr>
        <w:t>A.C.A. § 6-15-1005 (b) (1)</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March 27, 2018</w:t>
      </w:r>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bookmarkStart w:id="100" w:name="_Toc532092583"/>
      <w:bookmarkStart w:id="101" w:name="_Toc535386288"/>
      <w:bookmarkStart w:id="102" w:name="_Toc535391004"/>
      <w:bookmarkStart w:id="103" w:name="_Toc535987635"/>
      <w:bookmarkStart w:id="104" w:name="_Toc30222399"/>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b/>
          <w:szCs w:val="24"/>
        </w:rPr>
        <w:br w:type="page"/>
        <w:t>8.21— CLASSIFIED PERSONNEL SUPERVISION OF STUDENTS</w:t>
      </w:r>
      <w:bookmarkEnd w:id="100"/>
      <w:bookmarkEnd w:id="101"/>
      <w:bookmarkEnd w:id="102"/>
      <w:bookmarkEnd w:id="103"/>
      <w:bookmarkEnd w:id="104"/>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All school personnel are expected to conscientiously execute their responsibilities to promote the health, safety, and welfare of the school’s students under their care. The Director shall establish regulations ensuring adequate supervision of students throughout the school day and at extracurricular activities.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b/>
          <w:szCs w:val="24"/>
        </w:rPr>
      </w:pPr>
      <w:bookmarkStart w:id="105" w:name="_Toc30222400"/>
    </w:p>
    <w:p w:rsidR="00EB2696" w:rsidRPr="00171F57" w:rsidRDefault="00EB2696" w:rsidP="00EB2696">
      <w:pPr>
        <w:rPr>
          <w:rFonts w:ascii="Times New Roman" w:hAnsi="Times New Roman"/>
          <w:spacing w:val="-8"/>
          <w:szCs w:val="24"/>
        </w:rPr>
      </w:pPr>
      <w:r w:rsidRPr="00171F57">
        <w:rPr>
          <w:rFonts w:ascii="Times New Roman" w:hAnsi="Times New Roman"/>
          <w:b/>
          <w:szCs w:val="24"/>
        </w:rPr>
        <w:br w:type="page"/>
        <w:t>8.22— CLASSIFIED PERSONNEL COMPUTER USE POLICY</w:t>
      </w:r>
      <w:bookmarkEnd w:id="105"/>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The Imboden Area Charter School provides computers and/or computer Internet access for many employees, to assist employees in performing work related tasks. Employees are advised that they enjoy </w:t>
      </w:r>
      <w:r w:rsidRPr="00171F57">
        <w:rPr>
          <w:rFonts w:ascii="Times New Roman" w:hAnsi="Times New Roman"/>
          <w:b/>
          <w:spacing w:val="-8"/>
          <w:szCs w:val="24"/>
        </w:rPr>
        <w:t>no expectation of privacy</w:t>
      </w:r>
      <w:r w:rsidRPr="00171F57">
        <w:rPr>
          <w:rFonts w:ascii="Times New Roman" w:hAnsi="Times New Roman"/>
          <w:spacing w:val="-8"/>
          <w:szCs w:val="24"/>
        </w:rPr>
        <w:t xml:space="preserve"> in any aspect of their computer use, including email, and that under Arkansas law, both email and computer use records maintained by the school are subject to disclosure under the Freedom of Information Act.  </w:t>
      </w:r>
      <w:r w:rsidRPr="00171F57">
        <w:rPr>
          <w:rFonts w:ascii="Times New Roman" w:hAnsi="Times New Roman"/>
          <w:szCs w:val="24"/>
        </w:rPr>
        <w:t>Consequently, no employee or student-related reprimands or other disciplinary communications should be made through email.</w:t>
      </w:r>
    </w:p>
    <w:p w:rsidR="00EB2696" w:rsidRPr="00171F57" w:rsidRDefault="00EB2696" w:rsidP="00EB2696">
      <w:pPr>
        <w:pStyle w:val="Header"/>
        <w:tabs>
          <w:tab w:val="clear" w:pos="4320"/>
          <w:tab w:val="clear" w:pos="8640"/>
        </w:tabs>
        <w:rPr>
          <w:rFonts w:ascii="Times New Roman" w:hAnsi="Times New Roman"/>
          <w:spacing w:val="-8"/>
          <w:szCs w:val="24"/>
        </w:rPr>
      </w:pPr>
    </w:p>
    <w:p w:rsidR="00EB2696" w:rsidRPr="00171F57" w:rsidRDefault="00EB2696" w:rsidP="00EB2696">
      <w:pPr>
        <w:rPr>
          <w:rFonts w:ascii="Times New Roman" w:hAnsi="Times New Roman"/>
          <w:b/>
          <w:szCs w:val="24"/>
        </w:rPr>
      </w:pPr>
      <w:r w:rsidRPr="00171F57">
        <w:rPr>
          <w:rFonts w:ascii="Times New Roman" w:hAnsi="Times New Roman"/>
          <w:szCs w:val="24"/>
        </w:rPr>
        <w:t>Passwords or security procedures are to be used as assigned, and confidentiality of student records is to be maintained at all times. Employees must not disable or bypass security procedures, compromise, attempt to co</w:t>
      </w:r>
      <w:r>
        <w:rPr>
          <w:rFonts w:ascii="Times New Roman" w:hAnsi="Times New Roman"/>
          <w:szCs w:val="24"/>
        </w:rPr>
        <w:t>mpromise, or defeat the school</w:t>
      </w:r>
      <w:r w:rsidRPr="00171F57">
        <w:rPr>
          <w:rFonts w:ascii="Times New Roman" w:hAnsi="Times New Roman"/>
          <w:szCs w:val="24"/>
        </w:rPr>
        <w:t xml:space="preserve">’s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szCs w:val="24"/>
        </w:rPr>
        <w:t>Director</w:t>
      </w:r>
      <w:r w:rsidRPr="00171F57">
        <w:rPr>
          <w:rFonts w:ascii="Times New Roman" w:hAnsi="Times New Roman"/>
          <w:szCs w:val="24"/>
        </w:rPr>
        <w:t xml:space="preserve"> may authorize the disabling of the filter to enable access by an adult for a bona fide research or other lawful purpose.</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Employees who misuse school-owned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Pr>
          <w:rFonts w:ascii="Times New Roman" w:hAnsi="Times New Roman"/>
          <w:spacing w:val="-8"/>
          <w:szCs w:val="24"/>
        </w:rPr>
        <w:t>Legal References:</w:t>
      </w:r>
      <w:r w:rsidRPr="00171F57">
        <w:rPr>
          <w:rFonts w:ascii="Times New Roman" w:hAnsi="Times New Roman"/>
          <w:spacing w:val="-8"/>
          <w:szCs w:val="24"/>
        </w:rPr>
        <w:tab/>
        <w:t>Children’s Internet Protection Act; PL 106-554</w:t>
      </w:r>
    </w:p>
    <w:p w:rsidR="00EB2696" w:rsidRPr="00171F57" w:rsidRDefault="00EB2696" w:rsidP="00EB2696">
      <w:pPr>
        <w:ind w:left="1440" w:firstLine="720"/>
        <w:rPr>
          <w:rFonts w:ascii="Times New Roman" w:hAnsi="Times New Roman"/>
          <w:spacing w:val="-8"/>
          <w:szCs w:val="24"/>
        </w:rPr>
      </w:pPr>
      <w:r w:rsidRPr="00171F57">
        <w:rPr>
          <w:rFonts w:ascii="Times New Roman" w:hAnsi="Times New Roman"/>
          <w:spacing w:val="-8"/>
          <w:szCs w:val="24"/>
        </w:rPr>
        <w:t>20 USC 6777</w:t>
      </w:r>
    </w:p>
    <w:p w:rsidR="00EB2696" w:rsidRPr="00171F57" w:rsidRDefault="00EB2696" w:rsidP="00EB2696">
      <w:pPr>
        <w:ind w:left="1440" w:firstLine="720"/>
        <w:rPr>
          <w:rFonts w:ascii="Times New Roman" w:hAnsi="Times New Roman"/>
          <w:spacing w:val="-8"/>
          <w:szCs w:val="24"/>
        </w:rPr>
      </w:pPr>
      <w:r>
        <w:rPr>
          <w:rFonts w:ascii="Times New Roman" w:hAnsi="Times New Roman"/>
          <w:spacing w:val="-8"/>
          <w:szCs w:val="24"/>
        </w:rPr>
        <w:t>47 USC 254(h</w:t>
      </w:r>
      <w:r w:rsidRPr="00171F57">
        <w:rPr>
          <w:rFonts w:ascii="Times New Roman" w:hAnsi="Times New Roman"/>
          <w:spacing w:val="-8"/>
          <w:szCs w:val="24"/>
        </w:rPr>
        <w:t>)</w:t>
      </w:r>
    </w:p>
    <w:p w:rsidR="00EB2696" w:rsidRPr="00171F57" w:rsidRDefault="00EB2696" w:rsidP="00EB2696">
      <w:pPr>
        <w:ind w:left="1440" w:firstLine="720"/>
        <w:rPr>
          <w:rFonts w:ascii="Times New Roman" w:hAnsi="Times New Roman"/>
          <w:spacing w:val="-8"/>
          <w:szCs w:val="24"/>
        </w:rPr>
      </w:pPr>
      <w:r w:rsidRPr="00171F57">
        <w:rPr>
          <w:rFonts w:ascii="Times New Roman" w:hAnsi="Times New Roman"/>
          <w:color w:val="000000"/>
          <w:szCs w:val="24"/>
        </w:rPr>
        <w:t>A.C.A. § 6-21-107</w:t>
      </w:r>
    </w:p>
    <w:p w:rsidR="00EB2696" w:rsidRDefault="00EB2696" w:rsidP="00EB2696">
      <w:pPr>
        <w:rPr>
          <w:rFonts w:ascii="Times New Roman" w:hAnsi="Times New Roman"/>
          <w:spacing w:val="-8"/>
          <w:szCs w:val="24"/>
        </w:rPr>
      </w:pPr>
      <w:r w:rsidRPr="00171F57">
        <w:rPr>
          <w:rFonts w:ascii="Times New Roman" w:hAnsi="Times New Roman"/>
          <w:spacing w:val="-8"/>
          <w:szCs w:val="24"/>
        </w:rPr>
        <w:tab/>
      </w:r>
      <w:r w:rsidRPr="00171F57">
        <w:rPr>
          <w:rFonts w:ascii="Times New Roman" w:hAnsi="Times New Roman"/>
          <w:spacing w:val="-8"/>
          <w:szCs w:val="24"/>
        </w:rPr>
        <w:tab/>
      </w:r>
      <w:r w:rsidRPr="00171F57">
        <w:rPr>
          <w:rFonts w:ascii="Times New Roman" w:hAnsi="Times New Roman"/>
          <w:spacing w:val="-8"/>
          <w:szCs w:val="24"/>
        </w:rPr>
        <w:tab/>
        <w:t>A.C.A. § 6-21-111</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January 31, 2017</w:t>
      </w:r>
    </w:p>
    <w:p w:rsidR="00EB2696" w:rsidRPr="00171F57" w:rsidRDefault="00EB2696" w:rsidP="00EB2696">
      <w:pPr>
        <w:rPr>
          <w:rFonts w:ascii="Times New Roman" w:hAnsi="Times New Roman"/>
          <w:spacing w:val="-8"/>
          <w:szCs w:val="24"/>
        </w:rPr>
      </w:pPr>
    </w:p>
    <w:p w:rsidR="00EB2696" w:rsidRPr="00171F57" w:rsidRDefault="00EB2696" w:rsidP="00EB2696">
      <w:pPr>
        <w:pStyle w:val="BodyText"/>
        <w:ind w:right="0"/>
        <w:rPr>
          <w:b/>
          <w:color w:val="000000"/>
          <w:szCs w:val="24"/>
        </w:rPr>
      </w:pPr>
      <w:bookmarkStart w:id="106" w:name="_Toc535391006"/>
      <w:bookmarkStart w:id="107" w:name="_Toc535987637"/>
      <w:bookmarkStart w:id="108" w:name="_Toc30222401"/>
    </w:p>
    <w:p w:rsidR="00EB2696" w:rsidRPr="00171F57" w:rsidRDefault="00EB2696" w:rsidP="00EB2696">
      <w:pPr>
        <w:pStyle w:val="BodyText"/>
        <w:ind w:right="0"/>
        <w:rPr>
          <w:b/>
          <w:color w:val="000000"/>
          <w:szCs w:val="24"/>
        </w:rPr>
      </w:pPr>
      <w:r w:rsidRPr="00171F57">
        <w:rPr>
          <w:b/>
          <w:color w:val="000000"/>
          <w:szCs w:val="24"/>
        </w:rPr>
        <w:br w:type="page"/>
        <w:t>8.22F—</w:t>
      </w:r>
      <w:r w:rsidRPr="00171F57">
        <w:rPr>
          <w:b/>
          <w:color w:val="auto"/>
          <w:szCs w:val="24"/>
        </w:rPr>
        <w:t xml:space="preserve"> CLASSIFIED</w:t>
      </w:r>
      <w:r w:rsidRPr="00171F57">
        <w:rPr>
          <w:b/>
          <w:color w:val="000000"/>
          <w:szCs w:val="24"/>
        </w:rPr>
        <w:t xml:space="preserve"> PERSONNEL</w:t>
      </w:r>
      <w:r w:rsidRPr="00171F57">
        <w:rPr>
          <w:b/>
          <w:caps/>
          <w:color w:val="000000"/>
          <w:szCs w:val="24"/>
        </w:rPr>
        <w:t xml:space="preserve"> Internet Use Agreement</w:t>
      </w:r>
      <w:bookmarkEnd w:id="106"/>
      <w:bookmarkEnd w:id="107"/>
      <w:bookmarkEnd w:id="108"/>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Name (Please Print)_________________________________________________</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School_______________________________________________Date____________</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Imboden Area Charter School agrees to allow the employee identified above (“Employee”) to use the school’s technology to access the Internet under the following terms and conditions:</w:t>
      </w:r>
    </w:p>
    <w:p w:rsidR="00EB2696" w:rsidRPr="00171F57" w:rsidRDefault="00EB2696" w:rsidP="00EB2696">
      <w:pPr>
        <w:rPr>
          <w:rFonts w:ascii="Times New Roman" w:hAnsi="Times New Roman"/>
          <w:spacing w:val="-8"/>
          <w:szCs w:val="24"/>
        </w:rPr>
      </w:pPr>
    </w:p>
    <w:p w:rsidR="00EB2696" w:rsidRPr="00171F57" w:rsidRDefault="00EB2696" w:rsidP="00EB2696">
      <w:pPr>
        <w:ind w:left="720" w:hanging="720"/>
        <w:rPr>
          <w:rFonts w:ascii="Times New Roman" w:hAnsi="Times New Roman"/>
          <w:spacing w:val="-8"/>
          <w:szCs w:val="24"/>
        </w:rPr>
      </w:pPr>
      <w:r w:rsidRPr="00171F57">
        <w:rPr>
          <w:rFonts w:ascii="Times New Roman" w:hAnsi="Times New Roman"/>
          <w:spacing w:val="-8"/>
          <w:szCs w:val="24"/>
        </w:rPr>
        <w:t xml:space="preserve">1. </w:t>
      </w:r>
      <w:r w:rsidRPr="00171F57">
        <w:rPr>
          <w:rFonts w:ascii="Times New Roman" w:hAnsi="Times New Roman"/>
          <w:spacing w:val="-8"/>
          <w:szCs w:val="24"/>
        </w:rPr>
        <w:tab/>
      </w:r>
      <w:r w:rsidRPr="00171F57">
        <w:rPr>
          <w:rFonts w:ascii="Times New Roman" w:hAnsi="Times New Roman"/>
          <w:spacing w:val="-8"/>
          <w:szCs w:val="24"/>
          <w:u w:val="single"/>
        </w:rPr>
        <w:t>Conditional Privilege</w:t>
      </w:r>
      <w:r w:rsidRPr="00171F57">
        <w:rPr>
          <w:rFonts w:ascii="Times New Roman" w:hAnsi="Times New Roman"/>
          <w:spacing w:val="-8"/>
          <w:szCs w:val="24"/>
        </w:rPr>
        <w:t xml:space="preserve">: The Employee’s use of the school’s access to the internet is a privilege conditioned on the Employee’s abiding by this agreement. </w:t>
      </w:r>
    </w:p>
    <w:p w:rsidR="00EB2696" w:rsidRPr="00171F57" w:rsidRDefault="00EB2696" w:rsidP="00EB2696">
      <w:pPr>
        <w:rPr>
          <w:rFonts w:ascii="Times New Roman" w:hAnsi="Times New Roman"/>
          <w:spacing w:val="-8"/>
          <w:szCs w:val="24"/>
        </w:rPr>
      </w:pPr>
    </w:p>
    <w:p w:rsidR="00EB2696" w:rsidRPr="00171F57" w:rsidRDefault="00EB2696" w:rsidP="00EB2696">
      <w:pPr>
        <w:ind w:left="720" w:hanging="720"/>
        <w:rPr>
          <w:rFonts w:ascii="Times New Roman" w:hAnsi="Times New Roman"/>
          <w:spacing w:val="-8"/>
          <w:szCs w:val="24"/>
        </w:rPr>
      </w:pPr>
      <w:r w:rsidRPr="00171F57">
        <w:rPr>
          <w:rFonts w:ascii="Times New Roman" w:hAnsi="Times New Roman"/>
          <w:spacing w:val="-8"/>
          <w:szCs w:val="24"/>
        </w:rPr>
        <w:t xml:space="preserve">2. </w:t>
      </w:r>
      <w:r w:rsidRPr="00171F57">
        <w:rPr>
          <w:rFonts w:ascii="Times New Roman" w:hAnsi="Times New Roman"/>
          <w:spacing w:val="-8"/>
          <w:szCs w:val="24"/>
        </w:rPr>
        <w:tab/>
      </w:r>
      <w:r w:rsidRPr="00171F57">
        <w:rPr>
          <w:rFonts w:ascii="Times New Roman" w:hAnsi="Times New Roman"/>
          <w:spacing w:val="-8"/>
          <w:szCs w:val="24"/>
          <w:u w:val="single"/>
        </w:rPr>
        <w:t>Acceptable Use</w:t>
      </w:r>
      <w:r w:rsidRPr="00171F57">
        <w:rPr>
          <w:rFonts w:ascii="Times New Roman" w:hAnsi="Times New Roman"/>
          <w:spacing w:val="-8"/>
          <w:szCs w:val="24"/>
        </w:rPr>
        <w:t>: The Employee agrees that in using the school’s internet access he/she will obey all federal and state laws and regulations.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EB2696" w:rsidRPr="00171F57" w:rsidRDefault="00EB2696" w:rsidP="00EB2696">
      <w:pPr>
        <w:rPr>
          <w:rFonts w:ascii="Times New Roman" w:hAnsi="Times New Roman"/>
          <w:spacing w:val="-8"/>
          <w:szCs w:val="24"/>
        </w:rPr>
      </w:pPr>
    </w:p>
    <w:p w:rsidR="00EB2696" w:rsidRPr="00171F57" w:rsidRDefault="00EB2696" w:rsidP="00EB2696">
      <w:pPr>
        <w:ind w:left="720" w:hanging="720"/>
        <w:rPr>
          <w:rFonts w:ascii="Times New Roman" w:hAnsi="Times New Roman"/>
          <w:b/>
          <w:spacing w:val="-8"/>
          <w:szCs w:val="24"/>
        </w:rPr>
      </w:pPr>
      <w:r w:rsidRPr="00171F57">
        <w:rPr>
          <w:rFonts w:ascii="Times New Roman" w:hAnsi="Times New Roman"/>
          <w:spacing w:val="-8"/>
          <w:szCs w:val="24"/>
        </w:rPr>
        <w:t>3.</w:t>
      </w:r>
      <w:r w:rsidRPr="00171F57">
        <w:rPr>
          <w:rFonts w:ascii="Times New Roman" w:hAnsi="Times New Roman"/>
          <w:spacing w:val="-8"/>
          <w:szCs w:val="24"/>
        </w:rPr>
        <w:tab/>
        <w:t xml:space="preserve"> </w:t>
      </w:r>
      <w:r w:rsidRPr="00171F57">
        <w:rPr>
          <w:rFonts w:ascii="Times New Roman" w:hAnsi="Times New Roman"/>
          <w:spacing w:val="-8"/>
          <w:szCs w:val="24"/>
          <w:u w:val="single"/>
        </w:rPr>
        <w:t>Penalties for Improper Use</w:t>
      </w:r>
      <w:r w:rsidRPr="00171F57">
        <w:rPr>
          <w:rFonts w:ascii="Times New Roman" w:hAnsi="Times New Roman"/>
          <w:spacing w:val="-8"/>
          <w:szCs w:val="24"/>
        </w:rPr>
        <w:t xml:space="preserve">: If the Employee violates this agreement and misuses the internet, the Employee shall be subject to disciplinary action up </w:t>
      </w:r>
      <w:r>
        <w:rPr>
          <w:rFonts w:ascii="Times New Roman" w:hAnsi="Times New Roman"/>
          <w:spacing w:val="-8"/>
          <w:szCs w:val="24"/>
        </w:rPr>
        <w:t xml:space="preserve">to </w:t>
      </w:r>
      <w:r w:rsidRPr="00171F57">
        <w:rPr>
          <w:rFonts w:ascii="Times New Roman" w:hAnsi="Times New Roman"/>
          <w:spacing w:val="-8"/>
          <w:szCs w:val="24"/>
        </w:rPr>
        <w:t xml:space="preserve">and including termination. </w:t>
      </w:r>
    </w:p>
    <w:p w:rsidR="00EB2696" w:rsidRPr="00171F57" w:rsidRDefault="00EB2696" w:rsidP="00EB2696">
      <w:pPr>
        <w:rPr>
          <w:rFonts w:ascii="Times New Roman" w:hAnsi="Times New Roman"/>
          <w:spacing w:val="-8"/>
          <w:szCs w:val="24"/>
        </w:rPr>
      </w:pPr>
    </w:p>
    <w:p w:rsidR="00EB2696" w:rsidRPr="00171F57" w:rsidRDefault="00EB2696" w:rsidP="00EB2696">
      <w:pPr>
        <w:ind w:left="720" w:hanging="720"/>
        <w:rPr>
          <w:rFonts w:ascii="Times New Roman" w:hAnsi="Times New Roman"/>
          <w:spacing w:val="-8"/>
          <w:szCs w:val="24"/>
        </w:rPr>
      </w:pPr>
      <w:r w:rsidRPr="00171F57">
        <w:rPr>
          <w:rFonts w:ascii="Times New Roman" w:hAnsi="Times New Roman"/>
          <w:spacing w:val="-8"/>
          <w:szCs w:val="24"/>
        </w:rPr>
        <w:t xml:space="preserve">4. </w:t>
      </w:r>
      <w:r w:rsidRPr="00171F57">
        <w:rPr>
          <w:rFonts w:ascii="Times New Roman" w:hAnsi="Times New Roman"/>
          <w:spacing w:val="-8"/>
          <w:szCs w:val="24"/>
        </w:rPr>
        <w:tab/>
      </w:r>
      <w:r w:rsidRPr="00171F57">
        <w:rPr>
          <w:rFonts w:ascii="Times New Roman" w:hAnsi="Times New Roman"/>
          <w:spacing w:val="-8"/>
          <w:szCs w:val="24"/>
          <w:u w:val="single"/>
        </w:rPr>
        <w:t>“Misuse of the School’s access to the Internet” includes, but is not limited to, the following</w:t>
      </w:r>
      <w:r w:rsidRPr="00171F57">
        <w:rPr>
          <w:rFonts w:ascii="Times New Roman" w:hAnsi="Times New Roman"/>
          <w:spacing w:val="-8"/>
          <w:szCs w:val="24"/>
        </w:rPr>
        <w:t>:</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using the internet for any activities deemed lewd, obscene, vulgar, or pornographic as defined by prevailing community standards;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using abusive or profane language in private messages on the system; or using the system to harass, insult, or verbally attack others;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posting anonymous messages on the system;</w:t>
      </w:r>
    </w:p>
    <w:p w:rsidR="00EB2696" w:rsidRPr="00551F22" w:rsidRDefault="00EB2696" w:rsidP="00EB2696">
      <w:pPr>
        <w:numPr>
          <w:ilvl w:val="0"/>
          <w:numId w:val="2"/>
        </w:numPr>
        <w:rPr>
          <w:rFonts w:ascii="Times New Roman" w:hAnsi="Times New Roman"/>
          <w:spacing w:val="-8"/>
          <w:sz w:val="19"/>
          <w:szCs w:val="24"/>
        </w:rPr>
      </w:pPr>
      <w:r w:rsidRPr="00171F57">
        <w:rPr>
          <w:rFonts w:ascii="Times New Roman" w:hAnsi="Times New Roman"/>
          <w:spacing w:val="-8"/>
          <w:szCs w:val="24"/>
        </w:rPr>
        <w:t>using encryption software</w:t>
      </w:r>
      <w:r>
        <w:rPr>
          <w:rFonts w:ascii="Times New Roman" w:hAnsi="Times New Roman"/>
          <w:spacing w:val="-8"/>
          <w:szCs w:val="24"/>
        </w:rPr>
        <w:t xml:space="preserve"> </w:t>
      </w:r>
      <w:r w:rsidRPr="00551F22">
        <w:rPr>
          <w:rFonts w:ascii="Times New Roman" w:hAnsi="Times New Roman"/>
          <w:spacing w:val="-8"/>
          <w:szCs w:val="24"/>
        </w:rPr>
        <w:t>other than when required by the employee’s job duties;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wasteful use of limited resources provided by the school including paper;</w:t>
      </w:r>
    </w:p>
    <w:p w:rsidR="00EB2696" w:rsidRPr="00551F22"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causing congestion of the network through lengthy downloads of files</w:t>
      </w:r>
      <w:r>
        <w:rPr>
          <w:rFonts w:ascii="Times New Roman" w:hAnsi="Times New Roman"/>
          <w:spacing w:val="-8"/>
          <w:szCs w:val="24"/>
        </w:rPr>
        <w:t xml:space="preserve"> </w:t>
      </w:r>
      <w:r w:rsidRPr="00551F22">
        <w:rPr>
          <w:rFonts w:ascii="Times New Roman" w:hAnsi="Times New Roman"/>
          <w:spacing w:val="-8"/>
          <w:szCs w:val="24"/>
        </w:rPr>
        <w:t>other than when required by the employee’s job duties;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vandalizing data of another user;</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 xml:space="preserve">obtaining or sending information </w:t>
      </w:r>
      <w:r>
        <w:rPr>
          <w:rFonts w:ascii="Times New Roman" w:hAnsi="Times New Roman"/>
          <w:spacing w:val="-8"/>
          <w:szCs w:val="24"/>
        </w:rPr>
        <w:t>that</w:t>
      </w:r>
      <w:r w:rsidRPr="00171F57">
        <w:rPr>
          <w:rFonts w:ascii="Times New Roman" w:hAnsi="Times New Roman"/>
          <w:spacing w:val="-8"/>
          <w:szCs w:val="24"/>
        </w:rPr>
        <w:t xml:space="preserve"> could be used to make destructive devices such as guns, weapons, bombs, explosives, or fireworks;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gaining or attempting to gain unauthorized access to resources or files;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identifying oneself with another person’s name or password or using an account or password of another user without proper authorization;</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using the network for financial or commercial gain without school permission;</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theft or vandalism of data, equipment, or intellectual property;</w:t>
      </w:r>
    </w:p>
    <w:p w:rsidR="00EB2696" w:rsidRPr="00551F22" w:rsidRDefault="00EB2696" w:rsidP="00EB2696">
      <w:pPr>
        <w:numPr>
          <w:ilvl w:val="0"/>
          <w:numId w:val="2"/>
        </w:numPr>
        <w:rPr>
          <w:rFonts w:ascii="Times New Roman" w:hAnsi="Times New Roman"/>
          <w:spacing w:val="-8"/>
          <w:sz w:val="19"/>
          <w:szCs w:val="24"/>
        </w:rPr>
      </w:pPr>
      <w:r w:rsidRPr="00171F57">
        <w:rPr>
          <w:rFonts w:ascii="Times New Roman" w:hAnsi="Times New Roman"/>
          <w:spacing w:val="-8"/>
          <w:szCs w:val="24"/>
        </w:rPr>
        <w:t>invading the privacy of individuals</w:t>
      </w:r>
      <w:r w:rsidRPr="00551F22">
        <w:rPr>
          <w:rFonts w:ascii="Times New Roman" w:hAnsi="Times New Roman"/>
          <w:spacing w:val="-8"/>
          <w:sz w:val="19"/>
          <w:szCs w:val="24"/>
        </w:rPr>
        <w:t xml:space="preserve"> </w:t>
      </w:r>
      <w:r w:rsidRPr="00551F22">
        <w:rPr>
          <w:rFonts w:ascii="Times New Roman" w:hAnsi="Times New Roman"/>
          <w:spacing w:val="-8"/>
          <w:szCs w:val="24"/>
        </w:rPr>
        <w:t>other than when required by the employee’s job duties;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using the Internet for any illegal activity, including computer hacking and copyright or intellectual property law violations;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introducing a virus to, or otherwise improperly tampering with, the system;</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degrading or disrupting equipment or system performance;</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creating a web page or associating a web page with the school or school without proper authorization;</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attempting to gain access or gaining access to student records, grades, or files of students not under their jurisdiction;</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providing access to the school’s internet Access to unauthorized individuals; or</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 xml:space="preserve">taking part in any activity related to internet use </w:t>
      </w:r>
      <w:r>
        <w:rPr>
          <w:rFonts w:ascii="Times New Roman" w:hAnsi="Times New Roman"/>
          <w:spacing w:val="-8"/>
          <w:szCs w:val="24"/>
        </w:rPr>
        <w:t>that</w:t>
      </w:r>
      <w:r w:rsidRPr="00171F57">
        <w:rPr>
          <w:rFonts w:ascii="Times New Roman" w:hAnsi="Times New Roman"/>
          <w:spacing w:val="-8"/>
          <w:szCs w:val="24"/>
        </w:rPr>
        <w:t xml:space="preserve"> creates a clear and present danger of the substantial disruption of the orderly operation of the school or any of its schools;</w:t>
      </w:r>
    </w:p>
    <w:p w:rsidR="00EB2696" w:rsidRPr="00171F57"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making unauthori</w:t>
      </w:r>
      <w:r>
        <w:rPr>
          <w:rFonts w:ascii="Times New Roman" w:hAnsi="Times New Roman"/>
          <w:spacing w:val="-8"/>
          <w:szCs w:val="24"/>
        </w:rPr>
        <w:t>zed copies of computer software;</w:t>
      </w:r>
    </w:p>
    <w:p w:rsidR="00EB2696" w:rsidRDefault="00EB2696" w:rsidP="00EB2696">
      <w:pPr>
        <w:numPr>
          <w:ilvl w:val="0"/>
          <w:numId w:val="2"/>
        </w:numPr>
        <w:rPr>
          <w:rFonts w:ascii="Times New Roman" w:hAnsi="Times New Roman"/>
          <w:spacing w:val="-8"/>
          <w:szCs w:val="24"/>
        </w:rPr>
      </w:pPr>
      <w:r w:rsidRPr="00171F57">
        <w:rPr>
          <w:rFonts w:ascii="Times New Roman" w:hAnsi="Times New Roman"/>
          <w:spacing w:val="-8"/>
          <w:szCs w:val="24"/>
        </w:rPr>
        <w:t>personal use of computers during instructional tim</w:t>
      </w:r>
      <w:r>
        <w:rPr>
          <w:rFonts w:ascii="Times New Roman" w:hAnsi="Times New Roman"/>
          <w:spacing w:val="-8"/>
          <w:szCs w:val="24"/>
        </w:rPr>
        <w:t>e; or</w:t>
      </w:r>
    </w:p>
    <w:p w:rsidR="00EB2696" w:rsidRPr="00171F57" w:rsidRDefault="00EB2696" w:rsidP="00EB2696">
      <w:pPr>
        <w:numPr>
          <w:ilvl w:val="0"/>
          <w:numId w:val="2"/>
        </w:numPr>
        <w:rPr>
          <w:rFonts w:ascii="Times New Roman" w:hAnsi="Times New Roman"/>
          <w:spacing w:val="-8"/>
          <w:szCs w:val="24"/>
        </w:rPr>
      </w:pPr>
      <w:r>
        <w:rPr>
          <w:rFonts w:ascii="Times New Roman" w:hAnsi="Times New Roman"/>
          <w:spacing w:val="-8"/>
          <w:szCs w:val="24"/>
        </w:rPr>
        <w:t>Installing software on school computers without prior approval of the Director or employee as part of their job duties.</w:t>
      </w:r>
    </w:p>
    <w:p w:rsidR="00EB2696" w:rsidRPr="00171F57" w:rsidRDefault="00EB2696" w:rsidP="00EB2696">
      <w:pPr>
        <w:rPr>
          <w:rFonts w:ascii="Times New Roman" w:hAnsi="Times New Roman"/>
          <w:spacing w:val="-8"/>
          <w:szCs w:val="24"/>
        </w:rPr>
      </w:pPr>
    </w:p>
    <w:p w:rsidR="00EB2696" w:rsidRPr="00171F57" w:rsidRDefault="00EB2696" w:rsidP="00EB2696">
      <w:pPr>
        <w:ind w:left="360" w:hanging="360"/>
        <w:rPr>
          <w:rFonts w:ascii="Times New Roman" w:hAnsi="Times New Roman"/>
          <w:spacing w:val="-8"/>
          <w:szCs w:val="24"/>
        </w:rPr>
      </w:pPr>
      <w:r w:rsidRPr="00171F57">
        <w:rPr>
          <w:rFonts w:ascii="Times New Roman" w:hAnsi="Times New Roman"/>
          <w:spacing w:val="-8"/>
          <w:szCs w:val="24"/>
        </w:rPr>
        <w:t xml:space="preserve">5. </w:t>
      </w:r>
      <w:r w:rsidRPr="00171F57">
        <w:rPr>
          <w:rFonts w:ascii="Times New Roman" w:hAnsi="Times New Roman"/>
          <w:spacing w:val="-8"/>
          <w:szCs w:val="24"/>
        </w:rPr>
        <w:tab/>
      </w:r>
      <w:r w:rsidRPr="00171F57">
        <w:rPr>
          <w:rFonts w:ascii="Times New Roman" w:hAnsi="Times New Roman"/>
          <w:spacing w:val="-8"/>
          <w:szCs w:val="24"/>
          <w:u w:val="single"/>
        </w:rPr>
        <w:t>Liability for debts</w:t>
      </w:r>
      <w:r w:rsidRPr="00171F57">
        <w:rPr>
          <w:rFonts w:ascii="Times New Roman" w:hAnsi="Times New Roman"/>
          <w:spacing w:val="-8"/>
          <w:szCs w:val="24"/>
        </w:rPr>
        <w:t>: Staff shall be liable for any and all costs (debts) incurred through their use of the school’s computers or the internet including penalties for copyright violations.</w:t>
      </w:r>
    </w:p>
    <w:p w:rsidR="00EB2696" w:rsidRPr="00171F57" w:rsidRDefault="00EB2696" w:rsidP="00EB2696">
      <w:pPr>
        <w:rPr>
          <w:rFonts w:ascii="Times New Roman" w:hAnsi="Times New Roman"/>
          <w:spacing w:val="-8"/>
          <w:szCs w:val="24"/>
        </w:rPr>
      </w:pPr>
    </w:p>
    <w:p w:rsidR="00EB2696" w:rsidRPr="00171F57" w:rsidRDefault="00EB2696" w:rsidP="00EB2696">
      <w:pPr>
        <w:numPr>
          <w:ilvl w:val="0"/>
          <w:numId w:val="1"/>
        </w:numPr>
        <w:rPr>
          <w:rFonts w:ascii="Times New Roman" w:hAnsi="Times New Roman"/>
          <w:spacing w:val="-8"/>
          <w:szCs w:val="24"/>
        </w:rPr>
      </w:pPr>
      <w:r w:rsidRPr="00171F57">
        <w:rPr>
          <w:rFonts w:ascii="Times New Roman" w:hAnsi="Times New Roman"/>
          <w:spacing w:val="-8"/>
          <w:szCs w:val="24"/>
          <w:u w:val="single"/>
        </w:rPr>
        <w:t>No Expectation of Privacy</w:t>
      </w:r>
      <w:r w:rsidRPr="00171F57">
        <w:rPr>
          <w:rFonts w:ascii="Times New Roman" w:hAnsi="Times New Roman"/>
          <w:spacing w:val="-8"/>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EB2696" w:rsidRPr="00171F57" w:rsidRDefault="00EB2696" w:rsidP="00EB2696">
      <w:pPr>
        <w:rPr>
          <w:rFonts w:ascii="Times New Roman" w:hAnsi="Times New Roman"/>
          <w:spacing w:val="-8"/>
          <w:szCs w:val="24"/>
        </w:rPr>
      </w:pPr>
    </w:p>
    <w:p w:rsidR="00EB2696" w:rsidRPr="00171F57" w:rsidRDefault="00EB2696" w:rsidP="00EB2696">
      <w:pPr>
        <w:ind w:left="360" w:hanging="360"/>
        <w:rPr>
          <w:rFonts w:ascii="Times New Roman" w:hAnsi="Times New Roman"/>
          <w:spacing w:val="-8"/>
          <w:szCs w:val="24"/>
        </w:rPr>
      </w:pPr>
      <w:r w:rsidRPr="00171F57">
        <w:rPr>
          <w:rFonts w:ascii="Times New Roman" w:hAnsi="Times New Roman"/>
          <w:spacing w:val="-8"/>
          <w:szCs w:val="24"/>
        </w:rPr>
        <w:t xml:space="preserve">7. </w:t>
      </w:r>
      <w:r w:rsidRPr="00171F57">
        <w:rPr>
          <w:rFonts w:ascii="Times New Roman" w:hAnsi="Times New Roman"/>
          <w:spacing w:val="-8"/>
          <w:szCs w:val="24"/>
        </w:rPr>
        <w:tab/>
      </w:r>
      <w:r w:rsidRPr="00171F57">
        <w:rPr>
          <w:rFonts w:ascii="Times New Roman" w:hAnsi="Times New Roman"/>
          <w:spacing w:val="-8"/>
          <w:szCs w:val="24"/>
          <w:u w:val="single"/>
        </w:rPr>
        <w:t>Signature</w:t>
      </w:r>
      <w:r w:rsidRPr="00171F57">
        <w:rPr>
          <w:rFonts w:ascii="Times New Roman" w:hAnsi="Times New Roman"/>
          <w:spacing w:val="-8"/>
          <w:szCs w:val="24"/>
        </w:rPr>
        <w:t>: The Employee, who has signed below, has read this agreement and agrees to be bound by its terms and conditions.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Employee’s Signature: _________________________</w:t>
      </w:r>
      <w:r>
        <w:rPr>
          <w:rFonts w:ascii="Times New Roman" w:hAnsi="Times New Roman"/>
          <w:spacing w:val="-8"/>
          <w:szCs w:val="24"/>
        </w:rPr>
        <w:t>_______</w:t>
      </w:r>
      <w:r w:rsidRPr="00171F57">
        <w:rPr>
          <w:rFonts w:ascii="Times New Roman" w:hAnsi="Times New Roman"/>
          <w:spacing w:val="-8"/>
          <w:szCs w:val="24"/>
        </w:rPr>
        <w:t>__Date ____________________</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January 31, 2017</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pStyle w:val="BodyText"/>
        <w:ind w:right="0"/>
        <w:rPr>
          <w:b/>
          <w:color w:val="auto"/>
          <w:szCs w:val="24"/>
        </w:rPr>
      </w:pPr>
      <w:r w:rsidRPr="00171F57">
        <w:rPr>
          <w:b/>
          <w:color w:val="auto"/>
          <w:szCs w:val="24"/>
        </w:rPr>
        <w:br w:type="page"/>
        <w:t>8.23— CLASSIFIED PERSONNEL</w:t>
      </w:r>
      <w:r w:rsidRPr="00171F57">
        <w:rPr>
          <w:color w:val="auto"/>
          <w:szCs w:val="24"/>
        </w:rPr>
        <w:t xml:space="preserve"> </w:t>
      </w:r>
      <w:r w:rsidRPr="00171F57">
        <w:rPr>
          <w:b/>
          <w:color w:val="auto"/>
          <w:szCs w:val="24"/>
        </w:rPr>
        <w:t xml:space="preserve">FAMILY MEDICAL LEAVE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Employees are eligible for benefits under </w:t>
      </w:r>
      <w:r w:rsidRPr="00171F57">
        <w:rPr>
          <w:rFonts w:ascii="Times New Roman" w:hAnsi="Times New Roman"/>
          <w:szCs w:val="24"/>
        </w:rPr>
        <w:t xml:space="preserve">the </w:t>
      </w:r>
      <w:r w:rsidRPr="00171F57">
        <w:rPr>
          <w:rFonts w:ascii="Times New Roman" w:hAnsi="Times New Roman"/>
          <w:spacing w:val="-8"/>
          <w:szCs w:val="24"/>
        </w:rPr>
        <w:t>Family Medical and Leave Act when the School has fifty (50) or more employees. The Imboden Area Charter School has fewer than fifty (50) employees and therefore</w:t>
      </w:r>
      <w:r>
        <w:rPr>
          <w:rFonts w:ascii="Times New Roman" w:hAnsi="Times New Roman"/>
          <w:spacing w:val="-8"/>
          <w:szCs w:val="24"/>
        </w:rPr>
        <w:t>,</w:t>
      </w:r>
      <w:r w:rsidRPr="00171F57">
        <w:rPr>
          <w:rFonts w:ascii="Times New Roman" w:hAnsi="Times New Roman"/>
          <w:spacing w:val="-8"/>
          <w:szCs w:val="24"/>
        </w:rPr>
        <w:t xml:space="preserve"> employees are not eligible for FMLA benefits.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w:t>
      </w:r>
      <w:r>
        <w:rPr>
          <w:rFonts w:ascii="Times New Roman" w:hAnsi="Times New Roman"/>
          <w:spacing w:val="-8"/>
          <w:szCs w:val="24"/>
        </w:rPr>
        <w:t>egal References:</w:t>
      </w:r>
      <w:r w:rsidRPr="00171F57">
        <w:rPr>
          <w:rFonts w:ascii="Times New Roman" w:hAnsi="Times New Roman"/>
          <w:spacing w:val="-8"/>
          <w:szCs w:val="24"/>
        </w:rPr>
        <w:tab/>
        <w:t>29 USC 2601 et seq.</w:t>
      </w:r>
    </w:p>
    <w:p w:rsidR="00EB2696" w:rsidRDefault="00EB2696" w:rsidP="00EB2696">
      <w:pPr>
        <w:rPr>
          <w:rFonts w:ascii="Times New Roman" w:hAnsi="Times New Roman"/>
          <w:spacing w:val="-8"/>
          <w:szCs w:val="24"/>
        </w:rPr>
      </w:pP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b/>
          <w:spacing w:val="-8"/>
          <w:szCs w:val="24"/>
        </w:rPr>
        <w:tab/>
      </w:r>
      <w:r w:rsidRPr="00171F57">
        <w:rPr>
          <w:rFonts w:ascii="Times New Roman" w:hAnsi="Times New Roman"/>
          <w:spacing w:val="-8"/>
          <w:szCs w:val="24"/>
        </w:rPr>
        <w:t>29 CFR part 825</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April 26, 2012</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jc w:val="center"/>
        <w:rPr>
          <w:rFonts w:ascii="Times New Roman" w:hAnsi="Times New Roman"/>
          <w:szCs w:val="24"/>
        </w:rPr>
      </w:pPr>
    </w:p>
    <w:p w:rsidR="00EB2696" w:rsidRPr="00171F57" w:rsidRDefault="00EB2696" w:rsidP="00EB2696">
      <w:pPr>
        <w:rPr>
          <w:rFonts w:ascii="Times New Roman" w:hAnsi="Times New Roman"/>
          <w:b/>
          <w:szCs w:val="24"/>
        </w:rPr>
      </w:pPr>
      <w:bookmarkStart w:id="109" w:name="_Toc30222406"/>
      <w:r>
        <w:rPr>
          <w:rFonts w:ascii="Times New Roman" w:hAnsi="Times New Roman"/>
          <w:b/>
          <w:szCs w:val="24"/>
        </w:rPr>
        <w:br w:type="page"/>
      </w:r>
      <w:r w:rsidRPr="00171F57">
        <w:rPr>
          <w:rFonts w:ascii="Times New Roman" w:hAnsi="Times New Roman"/>
          <w:b/>
          <w:szCs w:val="24"/>
        </w:rPr>
        <w:t>8.24—SCHOOL BUS DRIVER’S USE OF CELL PHONES</w:t>
      </w:r>
      <w:bookmarkEnd w:id="109"/>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EB2696" w:rsidRPr="00171F57" w:rsidRDefault="00EB2696" w:rsidP="00EB2696">
      <w:pPr>
        <w:numPr>
          <w:ilvl w:val="0"/>
          <w:numId w:val="17"/>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EB2696" w:rsidRPr="00171F57" w:rsidRDefault="00EB2696" w:rsidP="00EB2696">
      <w:pPr>
        <w:pStyle w:val="ListParagraph"/>
        <w:numPr>
          <w:ilvl w:val="0"/>
          <w:numId w:val="17"/>
        </w:numPr>
        <w:contextualSpacing/>
        <w:rPr>
          <w:color w:val="auto"/>
          <w:szCs w:val="24"/>
        </w:rPr>
      </w:pPr>
      <w:r w:rsidRPr="00171F57">
        <w:rPr>
          <w:rFonts w:eastAsia="Times New Roman"/>
          <w:color w:val="auto"/>
          <w:szCs w:val="24"/>
        </w:rPr>
        <w:t>Is operated for the transportation of students from home to school, from school to home, or to and from school events.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Any driver of a school bus shall not operate the school bus while using a device to browse the internet, make or receive phone calls or compose or read emails or text messages. If the school bus is safely off the road with the parking brake engaged, exceptions are allowed to call for assistance due to a mechanical problem with the bus,  or to communicate with any of the following during an emergency:</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An emergency system response operator or 911 public safety communications dispatcher;</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 hospital or emergency room;</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 physician's office or health clinic;</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An ambulance or fire department rescue service;</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 fire department, fire protection district, or volunteer fire department; or</w:t>
      </w:r>
    </w:p>
    <w:p w:rsidR="00EB2696" w:rsidRPr="00171F57" w:rsidRDefault="00EB2696" w:rsidP="005F5DB1">
      <w:pPr>
        <w:numPr>
          <w:ilvl w:val="0"/>
          <w:numId w:val="18"/>
        </w:numPr>
        <w:ind w:left="360"/>
        <w:rPr>
          <w:rFonts w:ascii="Times New Roman" w:hAnsi="Times New Roman"/>
          <w:szCs w:val="24"/>
        </w:rPr>
      </w:pPr>
      <w:r w:rsidRPr="00171F57">
        <w:rPr>
          <w:rFonts w:ascii="Times New Roman" w:hAnsi="Times New Roman"/>
          <w:szCs w:val="24"/>
        </w:rPr>
        <w:t>A police department.</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In addition to statutorily permitted fines, violations of this policy shall be grounds for disciplinary action up to and including termination.</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A.C.A. § 6 –19 -120</w:t>
      </w:r>
    </w:p>
    <w:p w:rsidR="00EB2696" w:rsidRPr="00171F57" w:rsidRDefault="00EB2696" w:rsidP="00EB2696">
      <w:pPr>
        <w:ind w:left="2160"/>
        <w:rPr>
          <w:rFonts w:ascii="Times New Roman" w:hAnsi="Times New Roman"/>
          <w:szCs w:val="24"/>
        </w:rPr>
      </w:pPr>
      <w:r w:rsidRPr="00171F57">
        <w:rPr>
          <w:rFonts w:ascii="Times New Roman" w:hAnsi="Times New Roman"/>
          <w:szCs w:val="24"/>
        </w:rPr>
        <w:t>A.C.A. § 27-51-1504</w:t>
      </w:r>
    </w:p>
    <w:p w:rsidR="00EB2696" w:rsidRPr="00171F57" w:rsidRDefault="00EB2696" w:rsidP="00EB2696">
      <w:pPr>
        <w:ind w:left="2160"/>
        <w:rPr>
          <w:rFonts w:ascii="Times New Roman" w:hAnsi="Times New Roman"/>
          <w:szCs w:val="24"/>
        </w:rPr>
      </w:pPr>
      <w:r w:rsidRPr="00171F57">
        <w:rPr>
          <w:rFonts w:ascii="Times New Roman" w:hAnsi="Times New Roman"/>
          <w:szCs w:val="24"/>
        </w:rPr>
        <w:t>A.C.A. § 27-51-1609</w:t>
      </w:r>
    </w:p>
    <w:p w:rsidR="00EB2696" w:rsidRPr="00171F57" w:rsidRDefault="00EB2696" w:rsidP="00EB2696">
      <w:pPr>
        <w:ind w:left="2160" w:hanging="2160"/>
        <w:rPr>
          <w:rFonts w:ascii="Times New Roman" w:eastAsia="Times New Roman" w:hAnsi="Times New Roman"/>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EB2696"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February 3, 2015</w:t>
      </w:r>
      <w:bookmarkStart w:id="110" w:name="_Toc30222407"/>
    </w:p>
    <w:p w:rsidR="00EB2696" w:rsidRPr="004342D0" w:rsidRDefault="00EB2696" w:rsidP="00EB2696">
      <w:pPr>
        <w:rPr>
          <w:rFonts w:ascii="Times New Roman" w:hAnsi="Times New Roman"/>
          <w:b/>
          <w:spacing w:val="-8"/>
          <w:szCs w:val="24"/>
        </w:rPr>
      </w:pPr>
      <w:r>
        <w:rPr>
          <w:rFonts w:ascii="Times New Roman" w:hAnsi="Times New Roman"/>
          <w:b/>
          <w:szCs w:val="24"/>
        </w:rPr>
        <w:br w:type="page"/>
      </w:r>
      <w:r w:rsidRPr="00171F57">
        <w:rPr>
          <w:rFonts w:ascii="Times New Roman" w:hAnsi="Times New Roman"/>
          <w:b/>
          <w:szCs w:val="24"/>
        </w:rPr>
        <w:t>8.25— CLASSIFIED PERSONNEL CELL PHONE USE</w:t>
      </w:r>
      <w:bookmarkEnd w:id="110"/>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pacing w:val="-8"/>
          <w:szCs w:val="24"/>
        </w:rPr>
      </w:pPr>
      <w:r w:rsidRPr="00171F57">
        <w:rPr>
          <w:rFonts w:ascii="Times New Roman" w:hAnsi="Times New Roman"/>
          <w:szCs w:val="24"/>
        </w:rPr>
        <w:t>Use of cell phones or other electronic communication devices by employees during their designated work time for other than school approved purposes is strictly forbidden unless specifically approved in advance by the Director.</w:t>
      </w:r>
    </w:p>
    <w:p w:rsidR="00EB2696" w:rsidRPr="00171F57" w:rsidRDefault="00EB2696" w:rsidP="00EB2696">
      <w:pPr>
        <w:rPr>
          <w:rFonts w:ascii="Times New Roman" w:hAnsi="Times New Roman"/>
          <w:b/>
          <w:spacing w:val="-8"/>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71F57">
        <w:rPr>
          <w:rFonts w:ascii="Times New Roman" w:hAnsi="Times New Roman"/>
          <w:strike/>
          <w:szCs w:val="24"/>
        </w:rPr>
        <w:t>s</w:t>
      </w:r>
      <w:r w:rsidRPr="00171F57">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designated work time.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zCs w:val="24"/>
          <w:vertAlign w:val="superscript"/>
        </w:rPr>
      </w:pPr>
      <w:r w:rsidRPr="00171F57">
        <w:rPr>
          <w:rFonts w:ascii="Times New Roman" w:hAnsi="Times New Roman"/>
          <w:szCs w:val="24"/>
        </w:rPr>
        <w:t>All employees are forbidden from using school issued cell phones while driving any vehicle at any time. Violation may result in disciplinary action up to and including termination.</w:t>
      </w:r>
    </w:p>
    <w:p w:rsidR="00EB2696" w:rsidRDefault="00EB2696" w:rsidP="00EB2696">
      <w:pPr>
        <w:rPr>
          <w:rFonts w:ascii="Times New Roman" w:hAnsi="Times New Roman"/>
          <w:szCs w:val="24"/>
        </w:rPr>
      </w:pPr>
    </w:p>
    <w:p w:rsidR="00EB2696" w:rsidRPr="00346AA0" w:rsidRDefault="00EB2696" w:rsidP="00EB2696">
      <w:pPr>
        <w:rPr>
          <w:rFonts w:ascii="Times New Roman" w:hAnsi="Times New Roman"/>
        </w:rPr>
      </w:pPr>
      <w:r w:rsidRPr="00346AA0">
        <w:rPr>
          <w:rFonts w:ascii="Times New Roman" w:hAnsi="Times New Roman"/>
        </w:rPr>
        <w:t>No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634D98" w:rsidRDefault="00EB2696" w:rsidP="00EB2696">
      <w:pPr>
        <w:ind w:left="2160" w:hanging="2160"/>
        <w:rPr>
          <w:rFonts w:ascii="Times New Roman" w:hAnsi="Times New Roman"/>
          <w:szCs w:val="24"/>
        </w:rPr>
      </w:pPr>
      <w:r w:rsidRPr="00171F57">
        <w:rPr>
          <w:rFonts w:ascii="Times New Roman" w:hAnsi="Times New Roman"/>
          <w:szCs w:val="24"/>
        </w:rPr>
        <w:t xml:space="preserve">Cross References: </w:t>
      </w:r>
      <w:bookmarkStart w:id="111" w:name="_Toc142292007"/>
      <w:r w:rsidRPr="00171F57">
        <w:rPr>
          <w:rFonts w:ascii="Times New Roman" w:hAnsi="Times New Roman"/>
          <w:szCs w:val="24"/>
        </w:rPr>
        <w:tab/>
      </w:r>
      <w:bookmarkStart w:id="112" w:name="_Toc142292258"/>
      <w:bookmarkEnd w:id="111"/>
      <w:r w:rsidRPr="00171F57">
        <w:rPr>
          <w:rFonts w:ascii="Times New Roman" w:hAnsi="Times New Roman"/>
          <w:szCs w:val="24"/>
        </w:rPr>
        <w:t xml:space="preserve">4.47— POSSESSION AND USE OF CELL PHONES, AND </w:t>
      </w:r>
    </w:p>
    <w:p w:rsidR="00EB2696" w:rsidRPr="00171F57" w:rsidRDefault="00EB2696" w:rsidP="00634D98">
      <w:pPr>
        <w:ind w:left="2160" w:firstLine="720"/>
        <w:rPr>
          <w:rFonts w:ascii="Times New Roman" w:hAnsi="Times New Roman"/>
          <w:szCs w:val="24"/>
        </w:rPr>
      </w:pPr>
      <w:r w:rsidRPr="00171F57">
        <w:rPr>
          <w:rFonts w:ascii="Times New Roman" w:hAnsi="Times New Roman"/>
          <w:szCs w:val="24"/>
        </w:rPr>
        <w:t>OTHER ELECTRONIC DEVICES.</w:t>
      </w:r>
      <w:bookmarkEnd w:id="112"/>
    </w:p>
    <w:p w:rsidR="00EB2696" w:rsidRPr="00171F57" w:rsidRDefault="00EB2696" w:rsidP="00EB2696">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bookmarkStart w:id="113" w:name="_Toc295209176"/>
      <w:r w:rsidRPr="00171F57">
        <w:rPr>
          <w:rFonts w:ascii="Times New Roman" w:hAnsi="Times New Roman"/>
          <w:szCs w:val="24"/>
        </w:rPr>
        <w:t>7.14—USE OF DISTRICT CELL PHONES AND COMPUTERS</w:t>
      </w:r>
      <w:bookmarkEnd w:id="113"/>
    </w:p>
    <w:p w:rsidR="00EB2696" w:rsidRDefault="00EB2696" w:rsidP="00EB2696">
      <w:pPr>
        <w:rPr>
          <w:rFonts w:ascii="Times New Roman" w:eastAsia="Times New Roman" w:hAnsi="Times New Roman"/>
          <w:szCs w:val="24"/>
        </w:rPr>
      </w:pPr>
    </w:p>
    <w:p w:rsidR="00EB2696" w:rsidRDefault="00EB2696" w:rsidP="00EB2696">
      <w:pPr>
        <w:rPr>
          <w:rFonts w:ascii="Times New Roman" w:hAnsi="Times New Roman"/>
          <w:szCs w:val="24"/>
        </w:rPr>
      </w:pPr>
      <w:r w:rsidRPr="00171F57">
        <w:rPr>
          <w:rFonts w:ascii="Times New Roman" w:eastAsia="Times New Roman" w:hAnsi="Times New Roman"/>
          <w:szCs w:val="24"/>
        </w:rPr>
        <w:t>Legal Reference:</w:t>
      </w:r>
      <w:r w:rsidRPr="00171F57">
        <w:rPr>
          <w:rFonts w:ascii="Times New Roman" w:eastAsia="Times New Roman" w:hAnsi="Times New Roman"/>
          <w:szCs w:val="24"/>
        </w:rPr>
        <w:tab/>
      </w:r>
      <w:r w:rsidRPr="00171F57">
        <w:rPr>
          <w:rFonts w:ascii="Times New Roman" w:hAnsi="Times New Roman"/>
          <w:szCs w:val="24"/>
        </w:rPr>
        <w:t>IRS Publication 15 B</w:t>
      </w:r>
    </w:p>
    <w:p w:rsidR="00EB2696" w:rsidRDefault="00EB2696" w:rsidP="00EB2696">
      <w:pPr>
        <w:ind w:left="2160"/>
      </w:pPr>
      <w:r>
        <w:t>A.C.A. § 27-51-1602</w:t>
      </w:r>
    </w:p>
    <w:p w:rsidR="00EB2696" w:rsidRPr="00C50FDB" w:rsidRDefault="00EB2696" w:rsidP="00EB2696">
      <w:pPr>
        <w:ind w:left="2160"/>
      </w:pPr>
      <w:r>
        <w:t>A.C.A. § 27-51-1609</w:t>
      </w:r>
    </w:p>
    <w:p w:rsidR="00EB2696" w:rsidRPr="006F254C" w:rsidRDefault="00EB2696" w:rsidP="00EB2696">
      <w:pPr>
        <w:rPr>
          <w:rFonts w:ascii="Times New Roman" w:hAnsi="Times New Roman"/>
          <w:szCs w:val="24"/>
        </w:rPr>
      </w:pPr>
    </w:p>
    <w:p w:rsidR="00EB2696" w:rsidRPr="00373F3D" w:rsidRDefault="00EB2696" w:rsidP="00EB2696">
      <w:pPr>
        <w:rPr>
          <w:rFonts w:ascii="Times New Roman" w:hAnsi="Times New Roman"/>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May 12</w:t>
      </w:r>
      <w:r w:rsidRPr="00171F57">
        <w:rPr>
          <w:rFonts w:ascii="Times New Roman" w:hAnsi="Times New Roman"/>
          <w:spacing w:val="-8"/>
          <w:szCs w:val="24"/>
        </w:rPr>
        <w:t>, 2015</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pStyle w:val="Style1"/>
        <w:ind w:right="0"/>
        <w:rPr>
          <w:sz w:val="24"/>
          <w:szCs w:val="24"/>
        </w:rPr>
      </w:pPr>
      <w:r w:rsidRPr="00171F57">
        <w:rPr>
          <w:sz w:val="24"/>
          <w:szCs w:val="24"/>
        </w:rPr>
        <w:br w:type="page"/>
        <w:t>8.26—</w:t>
      </w:r>
      <w:r w:rsidRPr="00171F57">
        <w:rPr>
          <w:b w:val="0"/>
          <w:sz w:val="24"/>
          <w:szCs w:val="24"/>
        </w:rPr>
        <w:t xml:space="preserve"> </w:t>
      </w:r>
      <w:r w:rsidRPr="00171F57">
        <w:rPr>
          <w:sz w:val="24"/>
          <w:szCs w:val="24"/>
        </w:rPr>
        <w:t>CLASSIFIED PERSONNEL RESPONSIBILITIES GOVERNING BULLYING</w:t>
      </w:r>
    </w:p>
    <w:p w:rsidR="00EB2696" w:rsidRPr="00171F57" w:rsidRDefault="00EB2696" w:rsidP="00EB2696">
      <w:pPr>
        <w:rPr>
          <w:rFonts w:ascii="Times New Roman" w:hAnsi="Times New Roman"/>
          <w:color w:val="FF0000"/>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School employees who have witnessed, or are reliably informed that, a student has been a victim of bullying as defined in this policy, including a single action that if allowed to continue would constitute bullying, shall report the incident(s) to the Director. The Director shall be responsible for investigating the incident(s) to determine if disciplinary action is warranted.</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The person or persons reporting behavior they consider to be bullying shall not be subject to retaliation or reprisal in any form.</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 xml:space="preserve">School staff is required to help enforce implementation of the school’s anti-bullying policy </w:t>
      </w:r>
      <w:r w:rsidRPr="00171F57">
        <w:rPr>
          <w:rFonts w:ascii="Times New Roman" w:hAnsi="Times New Roman"/>
          <w:szCs w:val="24"/>
        </w:rPr>
        <w:t>and shall receive the training necessary to comply with this policy</w:t>
      </w:r>
      <w:r w:rsidRPr="00171F57">
        <w:rPr>
          <w:rFonts w:ascii="Times New Roman" w:hAnsi="Times New Roman"/>
          <w:spacing w:val="-8"/>
          <w:szCs w:val="24"/>
        </w:rPr>
        <w:t>.  The school’s definition of bullying is included below. Students who bully another person are to be held accountable for their actions whether they occur on school equipment or property; off school property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staff member, or the Director. The report may be made anonymously.</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eastAsia="Times New Roman" w:hAnsi="Times New Roman"/>
          <w:spacing w:val="-8"/>
          <w:szCs w:val="24"/>
        </w:rPr>
      </w:pPr>
      <w:r w:rsidRPr="00171F57">
        <w:rPr>
          <w:rFonts w:ascii="Times New Roman" w:eastAsia="Times New Roman" w:hAnsi="Times New Roman"/>
          <w:szCs w:val="24"/>
        </w:rPr>
        <w:t>The Director who receives a credible report or complaint of bullying shall promptly investigate the complaint or report and make a record of the investigation and any action taken as a result of the investigation.</w:t>
      </w:r>
    </w:p>
    <w:p w:rsidR="005F5DB1" w:rsidRDefault="005F5DB1" w:rsidP="005F5DB1">
      <w:pPr>
        <w:rPr>
          <w:rFonts w:ascii="Times New Roman" w:hAnsi="Times New Roman"/>
          <w:spacing w:val="-8"/>
          <w:szCs w:val="24"/>
        </w:rPr>
      </w:pPr>
    </w:p>
    <w:p w:rsidR="005F5DB1" w:rsidRPr="006F0307" w:rsidRDefault="005F5DB1" w:rsidP="005F5DB1">
      <w:pPr>
        <w:rPr>
          <w:rFonts w:ascii="Times New Roman" w:hAnsi="Times New Roman"/>
        </w:rPr>
      </w:pPr>
      <w:r>
        <w:rPr>
          <w:rFonts w:ascii="Times New Roman" w:eastAsia="Times New Roman" w:hAnsi="Times New Roman"/>
        </w:rPr>
        <w:t>School</w:t>
      </w:r>
      <w:r w:rsidRPr="000D7A31">
        <w:rPr>
          <w:rFonts w:ascii="Times New Roman" w:eastAsia="Times New Roman" w:hAnsi="Times New Roman"/>
        </w:rPr>
        <w:t xml:space="preserve"> employees are held to a high standard of professionalism, especially when it comes to employee-student interactions. Actions by a </w:t>
      </w:r>
      <w:r>
        <w:rPr>
          <w:rFonts w:ascii="Times New Roman" w:eastAsia="Times New Roman" w:hAnsi="Times New Roman"/>
        </w:rPr>
        <w:t>School</w:t>
      </w:r>
      <w:r w:rsidRPr="000D7A31">
        <w:rPr>
          <w:rFonts w:ascii="Times New Roman" w:eastAsia="Times New Roman" w:hAnsi="Times New Roman"/>
        </w:rPr>
        <w:t xml:space="preserve"> employee towards a student that would constitute bullying if the act had been performed by a student shall result in disciplinary action, up to and including termination. </w:t>
      </w:r>
      <w:r w:rsidRPr="000D7A31">
        <w:rPr>
          <w:rFonts w:ascii="Times New Roman" w:hAnsi="Times New Roman"/>
        </w:rPr>
        <w:t xml:space="preserve">This policy governs bullying directed towards students and is not applicable to adult on adult interactions. Therefore, this policy does not apply to interactions between employees. Employees may report workplace </w:t>
      </w:r>
      <w:r>
        <w:rPr>
          <w:rFonts w:ascii="Times New Roman" w:hAnsi="Times New Roman"/>
        </w:rPr>
        <w:t>conflicts to the Director</w:t>
      </w:r>
      <w:r w:rsidRPr="000D7A31">
        <w:rPr>
          <w:rFonts w:ascii="Times New Roman" w:hAnsi="Times New Roman"/>
        </w:rPr>
        <w:t>.</w:t>
      </w:r>
      <w:r w:rsidRPr="000D7A31">
        <w:rPr>
          <w:rFonts w:ascii="Times New Roman" w:hAnsi="Times New Roman"/>
          <w:b/>
          <w:vertAlign w:val="superscript"/>
        </w:rPr>
        <w:t>1</w:t>
      </w:r>
      <w:r>
        <w:rPr>
          <w:rFonts w:ascii="Times New Roman" w:hAnsi="Times New Roman"/>
          <w:b/>
          <w:vertAlign w:val="superscript"/>
        </w:rPr>
        <w:t xml:space="preserve">  </w:t>
      </w:r>
      <w:r w:rsidRPr="006F0307">
        <w:rPr>
          <w:rFonts w:ascii="Times New Roman" w:hAnsi="Times New Roman"/>
        </w:rPr>
        <w:t>In addition to any disciplinary actions, the School shall take appropriate steps to remedy the effects resulting from bullying.</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Definitions:</w:t>
      </w:r>
    </w:p>
    <w:p w:rsidR="005F5DB1" w:rsidRPr="00171F57" w:rsidRDefault="005F5DB1" w:rsidP="005F5DB1">
      <w:pPr>
        <w:rPr>
          <w:rFonts w:ascii="Times New Roman" w:hAnsi="Times New Roman"/>
          <w:b/>
          <w:szCs w:val="24"/>
        </w:rPr>
      </w:pPr>
    </w:p>
    <w:p w:rsidR="005F5DB1" w:rsidRPr="00171F57" w:rsidRDefault="005F5DB1" w:rsidP="005F5DB1">
      <w:pPr>
        <w:rPr>
          <w:rFonts w:ascii="Times New Roman" w:hAnsi="Times New Roman"/>
          <w:szCs w:val="24"/>
        </w:rPr>
      </w:pPr>
      <w:r w:rsidRPr="00171F57">
        <w:rPr>
          <w:rFonts w:ascii="Times New Roman" w:eastAsia="Times New Roman" w:hAnsi="Times New Roman"/>
          <w:b/>
          <w:szCs w:val="24"/>
        </w:rPr>
        <w:t>Attribute</w:t>
      </w:r>
      <w:r w:rsidRPr="00171F57">
        <w:rPr>
          <w:rFonts w:ascii="Times New Roman" w:eastAsia="Times New Roman" w:hAnsi="Times New Roman"/>
          <w:szCs w:val="24"/>
        </w:rPr>
        <w:t xml:space="preserve"> means an actual or perceived personal characteristic including without limitation race, color, religion, ancestry, national origin, socioeconomic status, academic status, disability, gender, gender identity, physical appearance, health condition, or sexual orientation;</w:t>
      </w:r>
    </w:p>
    <w:p w:rsidR="005F5DB1" w:rsidRPr="00171F57" w:rsidRDefault="005F5DB1" w:rsidP="005F5DB1">
      <w:pPr>
        <w:rPr>
          <w:rFonts w:ascii="Times New Roman" w:hAnsi="Times New Roman"/>
          <w:b/>
          <w:szCs w:val="24"/>
        </w:rPr>
      </w:pPr>
    </w:p>
    <w:p w:rsidR="005F5DB1" w:rsidRPr="00171F57" w:rsidRDefault="005F5DB1" w:rsidP="005F5DB1">
      <w:pPr>
        <w:rPr>
          <w:rFonts w:ascii="Times New Roman" w:hAnsi="Times New Roman"/>
          <w:szCs w:val="24"/>
        </w:rPr>
      </w:pPr>
      <w:r w:rsidRPr="00171F57">
        <w:rPr>
          <w:rFonts w:ascii="Times New Roman" w:hAnsi="Times New Roman"/>
          <w:b/>
          <w:szCs w:val="24"/>
        </w:rPr>
        <w:t>Bullying</w:t>
      </w:r>
      <w:r w:rsidRPr="00171F57">
        <w:rPr>
          <w:rFonts w:ascii="Times New Roman" w:hAnsi="Times New Roman"/>
          <w:szCs w:val="24"/>
        </w:rPr>
        <w:t xml:space="preserve"> means the intentional harassment, intimidation, humiliation, ridicule, defamation, or threat or incitement of violence by a student against another student or public school employee by a written, verbal, electronic, or physical act that </w:t>
      </w:r>
      <w:r w:rsidRPr="00171F57">
        <w:rPr>
          <w:rFonts w:ascii="Times New Roman" w:eastAsia="Times New Roman" w:hAnsi="Times New Roman"/>
          <w:szCs w:val="24"/>
        </w:rPr>
        <w:t>may address an attribute of the other student, public school employee, or person with whom the other student or public school employee is associated and that causes or creates actual or reasonably foreseeable</w:t>
      </w:r>
      <w:r w:rsidRPr="00171F57">
        <w:rPr>
          <w:rFonts w:ascii="Times New Roman" w:hAnsi="Times New Roman"/>
          <w:szCs w:val="24"/>
        </w:rPr>
        <w:t>:</w:t>
      </w:r>
    </w:p>
    <w:p w:rsidR="005F5DB1" w:rsidRPr="00346AA0" w:rsidRDefault="005F5DB1" w:rsidP="005F5DB1">
      <w:pPr>
        <w:numPr>
          <w:ilvl w:val="0"/>
          <w:numId w:val="7"/>
        </w:numPr>
        <w:rPr>
          <w:rFonts w:ascii="Times New Roman" w:hAnsi="Times New Roman"/>
          <w:szCs w:val="24"/>
        </w:rPr>
      </w:pPr>
      <w:r w:rsidRPr="00171F57">
        <w:rPr>
          <w:rFonts w:ascii="Times New Roman" w:hAnsi="Times New Roman"/>
          <w:szCs w:val="24"/>
        </w:rPr>
        <w:t>Physical harm to a public school employee or student or damage to the public school employee's or student's property;</w:t>
      </w:r>
    </w:p>
    <w:p w:rsidR="005F5DB1" w:rsidRPr="00346AA0" w:rsidRDefault="005F5DB1" w:rsidP="005F5DB1">
      <w:pPr>
        <w:numPr>
          <w:ilvl w:val="0"/>
          <w:numId w:val="7"/>
        </w:numPr>
        <w:rPr>
          <w:rFonts w:ascii="Times New Roman" w:hAnsi="Times New Roman"/>
          <w:szCs w:val="24"/>
        </w:rPr>
      </w:pPr>
      <w:r w:rsidRPr="00171F57">
        <w:rPr>
          <w:rFonts w:ascii="Times New Roman" w:hAnsi="Times New Roman"/>
          <w:szCs w:val="24"/>
        </w:rPr>
        <w:t>Substantial interference with a student's education or with a public school employee's role in education;</w:t>
      </w:r>
    </w:p>
    <w:p w:rsidR="005F5DB1" w:rsidRPr="00346AA0" w:rsidRDefault="005F5DB1" w:rsidP="005F5DB1">
      <w:pPr>
        <w:numPr>
          <w:ilvl w:val="0"/>
          <w:numId w:val="7"/>
        </w:numPr>
        <w:rPr>
          <w:rFonts w:ascii="Times New Roman" w:hAnsi="Times New Roman"/>
          <w:szCs w:val="24"/>
        </w:rPr>
      </w:pPr>
      <w:r w:rsidRPr="00171F57">
        <w:rPr>
          <w:rFonts w:ascii="Times New Roman" w:hAnsi="Times New Roman"/>
          <w:szCs w:val="24"/>
        </w:rPr>
        <w:t>A hostile educational environment for one (1) or more students or public school employees due to the severity, persistence, or pervasiveness of the act; or</w:t>
      </w:r>
    </w:p>
    <w:p w:rsidR="005F5DB1" w:rsidRPr="00171F57" w:rsidRDefault="005F5DB1" w:rsidP="005F5DB1">
      <w:pPr>
        <w:numPr>
          <w:ilvl w:val="0"/>
          <w:numId w:val="7"/>
        </w:numPr>
        <w:rPr>
          <w:rFonts w:ascii="Times New Roman" w:hAnsi="Times New Roman"/>
          <w:szCs w:val="24"/>
        </w:rPr>
      </w:pPr>
      <w:r w:rsidRPr="00171F57">
        <w:rPr>
          <w:rFonts w:ascii="Times New Roman" w:hAnsi="Times New Roman"/>
          <w:szCs w:val="24"/>
        </w:rPr>
        <w:t>Substantial disruption of the orderly operation of the school or educational environment;</w:t>
      </w:r>
    </w:p>
    <w:p w:rsidR="005F5DB1" w:rsidRPr="00171F57" w:rsidRDefault="005F5DB1" w:rsidP="005F5DB1">
      <w:pPr>
        <w:rPr>
          <w:rFonts w:ascii="Times New Roman" w:hAnsi="Times New Roman"/>
          <w:szCs w:val="24"/>
        </w:rPr>
      </w:pPr>
    </w:p>
    <w:p w:rsidR="005F5DB1" w:rsidRPr="00171F57" w:rsidRDefault="005F5DB1" w:rsidP="005F5DB1">
      <w:pPr>
        <w:rPr>
          <w:rFonts w:ascii="Times New Roman" w:hAnsi="Times New Roman"/>
          <w:szCs w:val="24"/>
        </w:rPr>
      </w:pPr>
      <w:r w:rsidRPr="00171F57">
        <w:rPr>
          <w:rFonts w:ascii="Times New Roman" w:hAnsi="Times New Roman"/>
          <w:b/>
          <w:szCs w:val="24"/>
        </w:rPr>
        <w:t>Electronic act</w:t>
      </w:r>
      <w:r w:rsidRPr="00171F57">
        <w:rPr>
          <w:rFonts w:ascii="Times New Roman" w:hAnsi="Times New Roman"/>
          <w:szCs w:val="24"/>
        </w:rPr>
        <w:t xml:space="preserve"> means without limitation a communication or image transmitted by means of an electronic device, including without limitation a telephone, wireless phone or other wireless communications device, computer, or pager that results in the substantial disruption of the orderly operation of the school or educational environment. </w:t>
      </w:r>
    </w:p>
    <w:p w:rsidR="005F5DB1" w:rsidRPr="00171F57" w:rsidRDefault="005F5DB1" w:rsidP="005F5DB1">
      <w:pPr>
        <w:ind w:left="720"/>
        <w:rPr>
          <w:rFonts w:ascii="Times New Roman" w:hAnsi="Times New Roman"/>
          <w:szCs w:val="24"/>
        </w:rPr>
      </w:pPr>
    </w:p>
    <w:p w:rsidR="005F5DB1" w:rsidRPr="00171F57" w:rsidRDefault="005F5DB1" w:rsidP="005F5DB1">
      <w:pPr>
        <w:rPr>
          <w:rFonts w:ascii="Times New Roman" w:hAnsi="Times New Roman"/>
          <w:szCs w:val="24"/>
        </w:rPr>
      </w:pPr>
      <w:r w:rsidRPr="00171F57">
        <w:rPr>
          <w:rFonts w:ascii="Times New Roman" w:hAnsi="Times New Roman"/>
          <w:szCs w:val="24"/>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5F5DB1" w:rsidRPr="00171F57" w:rsidRDefault="005F5DB1" w:rsidP="005F5DB1">
      <w:pPr>
        <w:rPr>
          <w:rFonts w:ascii="Times New Roman" w:hAnsi="Times New Roman"/>
          <w:szCs w:val="24"/>
        </w:rPr>
      </w:pPr>
    </w:p>
    <w:p w:rsidR="005F5DB1" w:rsidRPr="00171F57" w:rsidRDefault="005F5DB1" w:rsidP="005F5DB1">
      <w:pPr>
        <w:rPr>
          <w:rFonts w:ascii="Times New Roman" w:hAnsi="Times New Roman"/>
          <w:szCs w:val="24"/>
        </w:rPr>
      </w:pPr>
      <w:r w:rsidRPr="00171F57">
        <w:rPr>
          <w:rFonts w:ascii="Times New Roman" w:hAnsi="Times New Roman"/>
          <w:b/>
          <w:szCs w:val="24"/>
        </w:rPr>
        <w:t>Harassment</w:t>
      </w:r>
      <w:r w:rsidRPr="00171F57">
        <w:rPr>
          <w:rFonts w:ascii="Times New Roman" w:hAnsi="Times New Roman"/>
          <w:szCs w:val="24"/>
        </w:rPr>
        <w:t xml:space="preserve">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5F5DB1" w:rsidRPr="00171F57" w:rsidRDefault="005F5DB1" w:rsidP="005F5DB1">
      <w:pPr>
        <w:rPr>
          <w:rFonts w:ascii="Times New Roman" w:hAnsi="Times New Roman"/>
          <w:szCs w:val="24"/>
        </w:rPr>
      </w:pPr>
    </w:p>
    <w:p w:rsidR="005F5DB1" w:rsidRPr="00171F57" w:rsidRDefault="005F5DB1" w:rsidP="005F5DB1">
      <w:pPr>
        <w:rPr>
          <w:rFonts w:ascii="Times New Roman" w:hAnsi="Times New Roman"/>
          <w:szCs w:val="24"/>
        </w:rPr>
      </w:pPr>
      <w:r w:rsidRPr="00171F57">
        <w:rPr>
          <w:rFonts w:ascii="Times New Roman" w:hAnsi="Times New Roman"/>
          <w:b/>
          <w:szCs w:val="24"/>
        </w:rPr>
        <w:t>Substantial disruption</w:t>
      </w:r>
      <w:r w:rsidRPr="00171F57">
        <w:rPr>
          <w:rFonts w:ascii="Times New Roman" w:hAnsi="Times New Roman"/>
          <w:szCs w:val="24"/>
        </w:rPr>
        <w:t xml:space="preserve"> means without limitation that any one or more of the following occur as a result of the bullying:</w:t>
      </w:r>
    </w:p>
    <w:p w:rsidR="005F5DB1" w:rsidRPr="00346AA0" w:rsidRDefault="005F5DB1" w:rsidP="005F5DB1">
      <w:pPr>
        <w:numPr>
          <w:ilvl w:val="0"/>
          <w:numId w:val="6"/>
        </w:numPr>
        <w:rPr>
          <w:rFonts w:ascii="Times New Roman" w:hAnsi="Times New Roman"/>
          <w:szCs w:val="24"/>
        </w:rPr>
      </w:pPr>
      <w:r w:rsidRPr="00171F57">
        <w:rPr>
          <w:rFonts w:ascii="Times New Roman" w:hAnsi="Times New Roman"/>
          <w:szCs w:val="24"/>
        </w:rPr>
        <w:t>Necessary cessation of instruction or educational activities;</w:t>
      </w:r>
    </w:p>
    <w:p w:rsidR="005F5DB1" w:rsidRPr="00346AA0" w:rsidRDefault="005F5DB1" w:rsidP="005F5DB1">
      <w:pPr>
        <w:numPr>
          <w:ilvl w:val="0"/>
          <w:numId w:val="6"/>
        </w:numPr>
        <w:rPr>
          <w:rFonts w:ascii="Times New Roman" w:hAnsi="Times New Roman"/>
          <w:szCs w:val="24"/>
        </w:rPr>
      </w:pPr>
      <w:r w:rsidRPr="00171F57">
        <w:rPr>
          <w:rFonts w:ascii="Times New Roman" w:hAnsi="Times New Roman"/>
          <w:szCs w:val="24"/>
        </w:rPr>
        <w:t>Inability of students or educational staff to focus on learning or function as an educational unit because of a hostile environment;</w:t>
      </w:r>
    </w:p>
    <w:p w:rsidR="005F5DB1" w:rsidRPr="00346AA0" w:rsidRDefault="005F5DB1" w:rsidP="005F5DB1">
      <w:pPr>
        <w:numPr>
          <w:ilvl w:val="0"/>
          <w:numId w:val="6"/>
        </w:numPr>
        <w:rPr>
          <w:rFonts w:ascii="Times New Roman" w:hAnsi="Times New Roman"/>
          <w:szCs w:val="24"/>
        </w:rPr>
      </w:pPr>
      <w:r w:rsidRPr="00171F57">
        <w:rPr>
          <w:rFonts w:ascii="Times New Roman" w:hAnsi="Times New Roman"/>
          <w:szCs w:val="24"/>
        </w:rPr>
        <w:t>Severe or repetitive disciplinary measures are needed in the classroom or during educational activities; or</w:t>
      </w:r>
    </w:p>
    <w:p w:rsidR="005F5DB1" w:rsidRPr="00171F57" w:rsidRDefault="005F5DB1" w:rsidP="005F5DB1">
      <w:pPr>
        <w:numPr>
          <w:ilvl w:val="0"/>
          <w:numId w:val="6"/>
        </w:numPr>
        <w:rPr>
          <w:rFonts w:ascii="Times New Roman" w:hAnsi="Times New Roman"/>
          <w:color w:val="FF0000"/>
          <w:szCs w:val="24"/>
          <w:u w:val="single"/>
        </w:rPr>
      </w:pPr>
      <w:r w:rsidRPr="00171F57">
        <w:rPr>
          <w:rFonts w:ascii="Times New Roman" w:hAnsi="Times New Roman"/>
          <w:szCs w:val="24"/>
        </w:rPr>
        <w:t>Exhibition of other behaviors by students or educational staff that substantially interfere with the learning environment.</w:t>
      </w:r>
    </w:p>
    <w:p w:rsidR="005F5DB1" w:rsidRPr="00171F57" w:rsidRDefault="005F5DB1" w:rsidP="005F5DB1">
      <w:pPr>
        <w:rPr>
          <w:rFonts w:ascii="Times New Roman" w:hAnsi="Times New Roman"/>
          <w:spacing w:val="-8"/>
          <w:szCs w:val="24"/>
        </w:rPr>
      </w:pPr>
    </w:p>
    <w:p w:rsidR="005F5DB1" w:rsidRDefault="005F5DB1" w:rsidP="005F5DB1">
      <w:pPr>
        <w:rPr>
          <w:rFonts w:ascii="Times New Roman" w:hAnsi="Times New Roman"/>
          <w:spacing w:val="-8"/>
          <w:szCs w:val="24"/>
        </w:rPr>
      </w:pPr>
      <w:r w:rsidRPr="00171F57">
        <w:rPr>
          <w:rFonts w:ascii="Times New Roman" w:hAnsi="Times New Roman"/>
          <w:spacing w:val="-8"/>
          <w:szCs w:val="24"/>
        </w:rPr>
        <w:t>Examples of "Bullying" may include but are not limited to a pattern of behavior involving one or more of the following:</w:t>
      </w:r>
    </w:p>
    <w:p w:rsidR="005F5DB1" w:rsidRDefault="005F5DB1" w:rsidP="005F5DB1">
      <w:pPr>
        <w:rPr>
          <w:rFonts w:ascii="Times New Roman" w:hAnsi="Times New Roman"/>
          <w:spacing w:val="-8"/>
          <w:szCs w:val="24"/>
        </w:rPr>
      </w:pP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171F57">
        <w:rPr>
          <w:rFonts w:ascii="Times New Roman" w:hAnsi="Times New Roman"/>
          <w:spacing w:val="-8"/>
          <w:szCs w:val="24"/>
        </w:rPr>
        <w:t>Sarcastic "comments" about another student’s personal appearance or actual or perceived attributes,</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FF5169">
        <w:rPr>
          <w:rFonts w:ascii="Times New Roman" w:hAnsi="Times New Roman"/>
          <w:spacing w:val="-8"/>
          <w:szCs w:val="24"/>
        </w:rPr>
        <w:t>Pointed questions intended to embarrass or humiliate,</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Mocking, taunting or belittling,</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Non-verbal threats and/or intimidation such as “fronting” or “chesting” a person,</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Demeaning humor relating to a student’s actual or perceived attributes,</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Blackmail, extortion, demands for protection money or other involuntary donations or loans,</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Blocking access to school property or facilities,</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Deliberate physical contact or injury to person or property,</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Stealing or hiding books or belongings, and/or</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Threats of harm to student(s), possessions, or others.</w:t>
      </w:r>
    </w:p>
    <w:p w:rsidR="005F5DB1"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Sexual harassment, as governed by policy 8.20, is also a form of bullying.</w:t>
      </w:r>
    </w:p>
    <w:p w:rsidR="005F5DB1" w:rsidRPr="006F254C" w:rsidRDefault="005F5DB1" w:rsidP="005F5DB1">
      <w:pPr>
        <w:numPr>
          <w:ilvl w:val="1"/>
          <w:numId w:val="17"/>
        </w:numPr>
        <w:tabs>
          <w:tab w:val="clear" w:pos="1440"/>
          <w:tab w:val="num" w:pos="360"/>
        </w:tabs>
        <w:ind w:left="360"/>
        <w:rPr>
          <w:rFonts w:ascii="Times New Roman" w:hAnsi="Times New Roman"/>
          <w:spacing w:val="-8"/>
          <w:szCs w:val="24"/>
        </w:rPr>
      </w:pPr>
      <w:r w:rsidRPr="006F254C">
        <w:rPr>
          <w:rFonts w:ascii="Times New Roman" w:hAnsi="Times New Roman"/>
          <w:spacing w:val="-8"/>
          <w:szCs w:val="24"/>
        </w:rPr>
        <w:t xml:space="preserve">Teasing or name-calling </w:t>
      </w:r>
      <w:r>
        <w:rPr>
          <w:rFonts w:ascii="Times New Roman" w:hAnsi="Times New Roman"/>
          <w:spacing w:val="-8"/>
          <w:szCs w:val="24"/>
        </w:rPr>
        <w:t>related to sexual characteristics or</w:t>
      </w:r>
      <w:r w:rsidRPr="006F254C">
        <w:rPr>
          <w:rFonts w:ascii="Times New Roman" w:hAnsi="Times New Roman"/>
          <w:spacing w:val="-8"/>
          <w:szCs w:val="24"/>
        </w:rPr>
        <w:t xml:space="preserve"> the belief or perception that an individual is not conforming to expected gender roles (Example:  “Slut”) or conduct or is homosexual, regardless of whether the student self-identifies as homosexual</w:t>
      </w:r>
      <w:r>
        <w:rPr>
          <w:rFonts w:ascii="Times New Roman" w:hAnsi="Times New Roman"/>
          <w:spacing w:val="-8"/>
          <w:szCs w:val="24"/>
        </w:rPr>
        <w:t xml:space="preserve"> or transgender </w:t>
      </w:r>
      <w:r w:rsidRPr="006F254C">
        <w:rPr>
          <w:rFonts w:ascii="Times New Roman" w:hAnsi="Times New Roman"/>
          <w:spacing w:val="-8"/>
          <w:szCs w:val="24"/>
        </w:rPr>
        <w:t xml:space="preserve"> (Examples:  </w:t>
      </w:r>
      <w:r>
        <w:rPr>
          <w:rFonts w:ascii="Times New Roman" w:hAnsi="Times New Roman"/>
          <w:spacing w:val="-8"/>
          <w:szCs w:val="24"/>
        </w:rPr>
        <w:t>“Slut,” “You are so gay,</w:t>
      </w:r>
      <w:r w:rsidRPr="006F254C">
        <w:rPr>
          <w:rFonts w:ascii="Times New Roman" w:hAnsi="Times New Roman"/>
          <w:spacing w:val="-8"/>
          <w:szCs w:val="24"/>
        </w:rPr>
        <w:t>”  “Fag</w:t>
      </w:r>
      <w:r>
        <w:rPr>
          <w:rFonts w:ascii="Times New Roman" w:hAnsi="Times New Roman"/>
          <w:spacing w:val="-8"/>
          <w:szCs w:val="24"/>
        </w:rPr>
        <w:t>,</w:t>
      </w:r>
      <w:r w:rsidRPr="006F254C">
        <w:rPr>
          <w:rFonts w:ascii="Times New Roman" w:hAnsi="Times New Roman"/>
          <w:spacing w:val="-8"/>
          <w:szCs w:val="24"/>
        </w:rPr>
        <w:t>” “Queer).</w:t>
      </w:r>
    </w:p>
    <w:p w:rsidR="005F5DB1"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6-18-514</w:t>
      </w:r>
    </w:p>
    <w:p w:rsidR="005F5DB1" w:rsidRPr="00171F57" w:rsidRDefault="005F5DB1" w:rsidP="005F5DB1">
      <w:pPr>
        <w:rPr>
          <w:rFonts w:ascii="Times New Roman" w:hAnsi="Times New Roman"/>
          <w:spacing w:val="-8"/>
          <w:szCs w:val="24"/>
        </w:rPr>
      </w:pP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5F5DB1" w:rsidRPr="00171F57" w:rsidRDefault="005F5DB1" w:rsidP="005F5DB1">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t>March 27, 2018</w:t>
      </w:r>
    </w:p>
    <w:p w:rsidR="00EB2696" w:rsidRDefault="00EB2696" w:rsidP="00EB2696">
      <w:pPr>
        <w:rPr>
          <w:rFonts w:ascii="Times New Roman" w:hAnsi="Times New Roman"/>
          <w:spacing w:val="-8"/>
          <w:szCs w:val="24"/>
          <w:u w:val="single"/>
        </w:rPr>
      </w:pPr>
    </w:p>
    <w:p w:rsidR="00EB2696" w:rsidRDefault="00EB2696" w:rsidP="00EB2696">
      <w:pPr>
        <w:rPr>
          <w:rFonts w:ascii="Times New Roman" w:hAnsi="Times New Roman"/>
          <w:spacing w:val="-8"/>
          <w:szCs w:val="24"/>
          <w:u w:val="single"/>
        </w:rPr>
      </w:pPr>
    </w:p>
    <w:p w:rsidR="00EB2696" w:rsidRDefault="00EB2696" w:rsidP="00EB2696">
      <w:pPr>
        <w:rPr>
          <w:rFonts w:ascii="Times New Roman" w:hAnsi="Times New Roman"/>
          <w:spacing w:val="-8"/>
          <w:szCs w:val="24"/>
          <w:u w:val="single"/>
        </w:rPr>
      </w:pPr>
    </w:p>
    <w:p w:rsidR="00EB2696" w:rsidRDefault="00EB2696" w:rsidP="00EB2696">
      <w:pPr>
        <w:rPr>
          <w:rFonts w:ascii="Times New Roman" w:hAnsi="Times New Roman"/>
          <w:spacing w:val="-8"/>
          <w:szCs w:val="24"/>
          <w:u w:val="single"/>
        </w:rPr>
      </w:pPr>
    </w:p>
    <w:p w:rsidR="00EB2696" w:rsidRPr="00171F57" w:rsidRDefault="00EB2696" w:rsidP="00EB2696">
      <w:pPr>
        <w:pStyle w:val="Style1"/>
        <w:ind w:right="0"/>
        <w:rPr>
          <w:sz w:val="24"/>
          <w:szCs w:val="24"/>
        </w:rPr>
      </w:pPr>
      <w:r>
        <w:rPr>
          <w:sz w:val="24"/>
          <w:szCs w:val="24"/>
        </w:rPr>
        <w:br w:type="page"/>
      </w:r>
      <w:r w:rsidRPr="00171F57">
        <w:rPr>
          <w:sz w:val="24"/>
          <w:szCs w:val="24"/>
        </w:rPr>
        <w:t>8.27—</w:t>
      </w:r>
      <w:r w:rsidRPr="00171F57">
        <w:rPr>
          <w:b w:val="0"/>
          <w:sz w:val="24"/>
          <w:szCs w:val="24"/>
        </w:rPr>
        <w:t xml:space="preserve"> </w:t>
      </w:r>
      <w:r w:rsidRPr="00171F57">
        <w:rPr>
          <w:sz w:val="24"/>
          <w:szCs w:val="24"/>
        </w:rPr>
        <w:t>CLASSIFIED PERSONNEL LEAVE — INJURY FROM ASSAULT</w:t>
      </w:r>
    </w:p>
    <w:p w:rsidR="00EB2696" w:rsidRPr="00171F57" w:rsidRDefault="00EB2696" w:rsidP="00EB2696">
      <w:pPr>
        <w:rPr>
          <w:rFonts w:ascii="Times New Roman" w:hAnsi="Times New Roman"/>
          <w:color w:val="FF0000"/>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A leave of absence granted under this policy shall not be charged to the staff member’s sick leave.</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 6-17-1308</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EB2696" w:rsidRPr="00171F57" w:rsidRDefault="00EB2696" w:rsidP="00EB2696">
      <w:pPr>
        <w:rPr>
          <w:rFonts w:ascii="Times New Roman" w:hAnsi="Times New Roman"/>
          <w:b/>
          <w:spacing w:val="-8"/>
          <w:szCs w:val="24"/>
        </w:rPr>
      </w:pPr>
      <w:r w:rsidRPr="00171F57">
        <w:rPr>
          <w:rFonts w:ascii="Times New Roman" w:hAnsi="Times New Roman"/>
          <w:spacing w:val="-8"/>
          <w:szCs w:val="24"/>
        </w:rPr>
        <w:t>Last Revised:</w:t>
      </w:r>
    </w:p>
    <w:p w:rsidR="00EB2696" w:rsidRPr="00171F57" w:rsidRDefault="00EB2696" w:rsidP="00EB2696">
      <w:pPr>
        <w:rPr>
          <w:rFonts w:ascii="Times New Roman" w:hAnsi="Times New Roman"/>
          <w:color w:val="FF0000"/>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bookmarkEnd w:id="5"/>
    <w:bookmarkEnd w:id="6"/>
    <w:p w:rsidR="00EB2696" w:rsidRPr="00171F57" w:rsidRDefault="00EB2696" w:rsidP="00EB2696">
      <w:pPr>
        <w:rPr>
          <w:rFonts w:ascii="Times New Roman" w:hAnsi="Times New Roman"/>
          <w:b/>
          <w:szCs w:val="24"/>
        </w:rPr>
      </w:pPr>
      <w:r w:rsidRPr="00171F57">
        <w:rPr>
          <w:rFonts w:ascii="Times New Roman" w:hAnsi="Times New Roman"/>
          <w:b/>
          <w:szCs w:val="24"/>
        </w:rPr>
        <w:br w:type="page"/>
        <w:t>8.28— DRUG FREE WORKPLACE – CLASSIFIED PERSONNEL</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b/>
          <w:szCs w:val="24"/>
        </w:rPr>
      </w:pPr>
      <w:r w:rsidRPr="00171F57">
        <w:rPr>
          <w:rFonts w:ascii="Times New Roman" w:hAnsi="Times New Roman"/>
          <w:szCs w:val="24"/>
        </w:rPr>
        <w:t>To help promote a drug free workplace, the school shall establish a drug-free awareness program to inform employees about the dangers of drug abuse in the workplace, the school's policy of maintaining a drug-free workplace, any available drug counseling, rehabilitation, and employee assistance abuse programs, and the penalties that may be imposed upon employees for drug abuse violations.</w:t>
      </w:r>
      <w:r w:rsidRPr="00171F57">
        <w:rPr>
          <w:rFonts w:ascii="Times New Roman" w:hAnsi="Times New Roman"/>
          <w:b/>
          <w:szCs w:val="24"/>
        </w:rPr>
        <w:t xml:space="preserve"> </w:t>
      </w:r>
    </w:p>
    <w:p w:rsidR="00EB2696" w:rsidRDefault="00EB2696" w:rsidP="00EB2696">
      <w:pPr>
        <w:rPr>
          <w:rFonts w:ascii="Times New Roman" w:hAnsi="Times New Roman"/>
          <w:b/>
          <w:szCs w:val="24"/>
        </w:rPr>
      </w:pPr>
    </w:p>
    <w:p w:rsidR="00EB2696" w:rsidRPr="00C20E33" w:rsidRDefault="00EB2696" w:rsidP="00EB2696">
      <w:pPr>
        <w:pStyle w:val="Title"/>
        <w:rPr>
          <w:rFonts w:ascii="Times New Roman" w:hAnsi="Times New Roman"/>
          <w:sz w:val="24"/>
        </w:rPr>
      </w:pPr>
      <w:r w:rsidRPr="00C20E33">
        <w:rPr>
          <w:rFonts w:ascii="Times New Roman" w:hAnsi="Times New Roman"/>
          <w:sz w:val="24"/>
        </w:rPr>
        <w:t>Drug Abuse Helplines for Employees</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The following organizations and resources provide free, confidential assistance to individuals who have, or know someone who has, a problem with alcohol or other drugs.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Substance Abuse Treatment Locator</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www.findtreatment.samhsa.gov</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Phone: 1-800-662-HELP</w:t>
      </w:r>
    </w:p>
    <w:p w:rsidR="00EB2696" w:rsidRPr="00C20E33" w:rsidRDefault="00EB2696" w:rsidP="00EB2696">
      <w:pPr>
        <w:rPr>
          <w:rFonts w:ascii="Times New Roman" w:hAnsi="Times New Roman"/>
          <w:color w:val="000000"/>
        </w:rPr>
      </w:pPr>
      <w:r w:rsidRPr="00C20E33">
        <w:rPr>
          <w:rFonts w:ascii="Times New Roman" w:hAnsi="Times New Roman"/>
          <w:color w:val="000000"/>
        </w:rPr>
        <w:t>This Substance Abuse and Mental Health Services Administration (SAMHSA) Web site and toll-free phone line help individuals locate drug and alcohol abuse treatment programs in their communities.</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AlcoholScreening.org</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www.alcoholscreening.org</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Al-Anon/Alateen</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Phone: (888) 4AL-ANON</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www.al-anon.alateen.org</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Alcoholics Anonymous (AA)</w:t>
      </w:r>
    </w:p>
    <w:p w:rsidR="00EB2696" w:rsidRPr="00C20E33" w:rsidRDefault="00EB2696" w:rsidP="00EB2696">
      <w:pPr>
        <w:rPr>
          <w:rFonts w:ascii="Times New Roman" w:hAnsi="Times New Roman"/>
          <w:color w:val="000000"/>
        </w:rPr>
      </w:pPr>
      <w:r w:rsidRPr="00C20E33">
        <w:rPr>
          <w:rFonts w:ascii="Times New Roman" w:hAnsi="Times New Roman"/>
          <w:color w:val="000000"/>
        </w:rPr>
        <w:t>Phone: (212) 870-3400</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www.aa.org</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American Council on Alcoholism</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Phone: (800) 527-5344 </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www.aca-usa.org</w:t>
      </w:r>
      <w:r w:rsidRPr="00C20E33">
        <w:rPr>
          <w:rFonts w:ascii="Times New Roman" w:hAnsi="Times New Roman"/>
          <w:color w:val="000000"/>
        </w:rPr>
        <w:t xml:space="preserve"> </w:t>
      </w:r>
    </w:p>
    <w:p w:rsidR="00EB2696" w:rsidRPr="00C20E33" w:rsidRDefault="00EB2696" w:rsidP="00EB2696">
      <w:pPr>
        <w:pStyle w:val="BodyText"/>
        <w:rPr>
          <w:color w:val="auto"/>
        </w:rPr>
      </w:pPr>
      <w:r w:rsidRPr="00C20E33">
        <w:rPr>
          <w:color w:val="auto"/>
        </w:rPr>
        <w:t xml:space="preserve">This service provides referrals to alcoholism treatment programs nationwide and distributes </w:t>
      </w:r>
    </w:p>
    <w:p w:rsidR="00EB2696" w:rsidRPr="00C20E33" w:rsidRDefault="00EB2696" w:rsidP="00EB2696">
      <w:pPr>
        <w:pStyle w:val="BodyText"/>
        <w:rPr>
          <w:color w:val="auto"/>
        </w:rPr>
      </w:pPr>
      <w:r w:rsidRPr="00C20E33">
        <w:rPr>
          <w:color w:val="auto"/>
        </w:rPr>
        <w:t xml:space="preserve">written materials on alcohol abuse problems.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Cocaine Anonymous</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Phone: (800) 347-8998</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www.ca.org</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Cocaine Anonymous provides support for people dependent on cocaine and other mind-altering substances. Callers are referred to local helplines.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Nar-Anon</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Phone: (800) 477-6291</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www.nar-anon.org</w:t>
      </w:r>
    </w:p>
    <w:p w:rsidR="00EB2696" w:rsidRPr="00C20E33" w:rsidRDefault="00EB2696" w:rsidP="00EB2696">
      <w:pPr>
        <w:rPr>
          <w:rFonts w:ascii="Times New Roman" w:hAnsi="Times New Roman"/>
          <w:color w:val="000000"/>
        </w:rPr>
      </w:pPr>
      <w:r w:rsidRPr="00C20E33">
        <w:rPr>
          <w:rFonts w:ascii="Times New Roman" w:hAnsi="Times New Roman"/>
          <w:color w:val="000000"/>
        </w:rPr>
        <w:t xml:space="preserve">This worldwide program provides support for friends and families of individuals with substance abuse problems. </w:t>
      </w:r>
    </w:p>
    <w:p w:rsidR="00EB2696" w:rsidRPr="00C20E33" w:rsidRDefault="00EB2696" w:rsidP="00EB2696">
      <w:pPr>
        <w:rPr>
          <w:rFonts w:ascii="Times New Roman" w:hAnsi="Times New Roman"/>
          <w:color w:val="000000"/>
        </w:rPr>
      </w:pPr>
    </w:p>
    <w:p w:rsidR="00EB2696" w:rsidRPr="00C20E33" w:rsidRDefault="00EB2696" w:rsidP="00EB2696">
      <w:pPr>
        <w:rPr>
          <w:rFonts w:ascii="Times New Roman" w:hAnsi="Times New Roman"/>
          <w:color w:val="000000"/>
        </w:rPr>
      </w:pPr>
      <w:r w:rsidRPr="00C20E33">
        <w:rPr>
          <w:rFonts w:ascii="Times New Roman" w:hAnsi="Times New Roman"/>
          <w:b/>
          <w:color w:val="000000"/>
        </w:rPr>
        <w:t>National Council on Alcoholism and Drug Dependence Hopeline</w:t>
      </w:r>
      <w:r w:rsidRPr="00C20E33">
        <w:rPr>
          <w:rFonts w:ascii="Times New Roman" w:hAnsi="Times New Roman"/>
          <w:color w:val="000000"/>
        </w:rPr>
        <w:t xml:space="preserve"> </w:t>
      </w:r>
    </w:p>
    <w:p w:rsidR="00EB2696" w:rsidRPr="00C20E33" w:rsidRDefault="00EB2696" w:rsidP="00EB2696">
      <w:pPr>
        <w:rPr>
          <w:rFonts w:ascii="Times New Roman" w:hAnsi="Times New Roman"/>
          <w:color w:val="000000"/>
        </w:rPr>
      </w:pPr>
      <w:r w:rsidRPr="00C20E33">
        <w:rPr>
          <w:rFonts w:ascii="Times New Roman" w:hAnsi="Times New Roman"/>
          <w:color w:val="000000"/>
        </w:rPr>
        <w:t>Phone: (800) NCA-CALL</w:t>
      </w:r>
    </w:p>
    <w:p w:rsidR="00EB2696" w:rsidRPr="00C20E33" w:rsidRDefault="00EB2696" w:rsidP="00EB2696">
      <w:pPr>
        <w:rPr>
          <w:rFonts w:ascii="Times New Roman" w:hAnsi="Times New Roman"/>
          <w:color w:val="000000"/>
        </w:rPr>
      </w:pPr>
      <w:r w:rsidRPr="00C20E33">
        <w:rPr>
          <w:rFonts w:ascii="Times New Roman" w:hAnsi="Times New Roman"/>
          <w:color w:val="0000FF"/>
          <w:u w:val="single"/>
        </w:rPr>
        <w:t>www.ncadd.org</w:t>
      </w:r>
      <w:r w:rsidRPr="00C20E33">
        <w:rPr>
          <w:rFonts w:ascii="Times New Roman" w:hAnsi="Times New Roman"/>
          <w:color w:val="000000"/>
        </w:rPr>
        <w:t xml:space="preserve"> </w:t>
      </w:r>
    </w:p>
    <w:p w:rsidR="00EB2696" w:rsidRDefault="00EB2696" w:rsidP="00EB2696">
      <w:pPr>
        <w:rPr>
          <w:rFonts w:ascii="Times New Roman" w:hAnsi="Times New Roman"/>
          <w:szCs w:val="24"/>
        </w:rPr>
      </w:pPr>
      <w:r w:rsidRPr="00C20E33">
        <w:rPr>
          <w:rFonts w:ascii="Times New Roman" w:hAnsi="Times New Roman"/>
          <w:color w:val="000000"/>
        </w:rPr>
        <w:t>This organization, a planning and oversight agency for public substance abuse treatment programs, provides written information on alcohol and drug abuse and referrals to treatment and counseling services nationwide.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EB2696" w:rsidRDefault="00EB2696" w:rsidP="00EB2696">
      <w:pPr>
        <w:rPr>
          <w:rFonts w:ascii="Times New Roman" w:hAnsi="Times New Roman"/>
          <w:szCs w:val="24"/>
        </w:rPr>
      </w:pPr>
    </w:p>
    <w:p w:rsidR="00EB2696" w:rsidRPr="00FF5169" w:rsidRDefault="00EB2696" w:rsidP="00EB2696">
      <w:pPr>
        <w:rPr>
          <w:rFonts w:ascii="Times New Roman" w:hAnsi="Times New Roman"/>
        </w:rPr>
      </w:pPr>
      <w:r w:rsidRPr="00FF5169">
        <w:rPr>
          <w:rFonts w:ascii="Times New Roman" w:hAnsi="Times New Roman"/>
        </w:rPr>
        <w:t>Any incident at work resulting in injury to the employee requiring medical attention shall require the employee to submit to a drug test, which shall be paid at</w:t>
      </w:r>
      <w:r>
        <w:rPr>
          <w:rFonts w:ascii="Times New Roman" w:hAnsi="Times New Roman"/>
        </w:rPr>
        <w:t xml:space="preserve"> </w:t>
      </w:r>
      <w:r w:rsidRPr="00FF5169">
        <w:rPr>
          <w:rFonts w:ascii="Times New Roman" w:hAnsi="Times New Roman"/>
        </w:rPr>
        <w:t xml:space="preserve">the </w:t>
      </w:r>
      <w:r>
        <w:rPr>
          <w:rFonts w:ascii="Times New Roman" w:hAnsi="Times New Roman"/>
        </w:rPr>
        <w:t>school</w:t>
      </w:r>
      <w:r w:rsidRPr="00FF5169">
        <w:rPr>
          <w:rFonts w:ascii="Times New Roman" w:hAnsi="Times New Roman"/>
        </w:rPr>
        <w: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w:t>
      </w:r>
      <w:r w:rsidRPr="00171F57">
        <w:rPr>
          <w:rFonts w:ascii="Times New Roman" w:hAnsi="Times New Roman"/>
          <w:strike/>
          <w:szCs w:val="24"/>
        </w:rPr>
        <w:t>.</w:t>
      </w:r>
      <w:r w:rsidRPr="00171F57">
        <w:rPr>
          <w:rFonts w:ascii="Times New Roman" w:hAnsi="Times New Roman"/>
          <w:szCs w:val="24"/>
        </w:rPr>
        <w:t xml:space="preserve"> Should the employee attempt to return to work while impaired by prescription medication a third time the employee may be subject to discipline, up to and including a recommendation of termination.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A report to the appropriate licensing agency shall be filed within seven (7) days of:</w:t>
      </w:r>
    </w:p>
    <w:p w:rsidR="00EB2696" w:rsidRPr="00171F57" w:rsidRDefault="00EB2696" w:rsidP="00EB2696">
      <w:pPr>
        <w:numPr>
          <w:ilvl w:val="0"/>
          <w:numId w:val="19"/>
        </w:numPr>
        <w:rPr>
          <w:rFonts w:ascii="Times New Roman" w:eastAsia="Times New Roman" w:hAnsi="Times New Roman"/>
          <w:szCs w:val="24"/>
        </w:rPr>
      </w:pPr>
      <w:r w:rsidRPr="00171F57">
        <w:rPr>
          <w:rFonts w:ascii="Times New Roman" w:eastAsia="Times New Roman" w:hAnsi="Times New Roman"/>
          <w:szCs w:val="24"/>
        </w:rPr>
        <w:t>A final disciplinary action taken against an employee resulting from the diversion, misuse, or abuse of illicit drugs or controlled substances; or</w:t>
      </w:r>
    </w:p>
    <w:p w:rsidR="00EB2696" w:rsidRPr="00171F57" w:rsidRDefault="00EB2696" w:rsidP="00EB2696">
      <w:pPr>
        <w:numPr>
          <w:ilvl w:val="0"/>
          <w:numId w:val="19"/>
        </w:numPr>
        <w:rPr>
          <w:rFonts w:ascii="Times New Roman" w:eastAsia="Times New Roman" w:hAnsi="Times New Roman"/>
          <w:szCs w:val="24"/>
        </w:rPr>
      </w:pPr>
      <w:r w:rsidRPr="00171F57">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The report filed with the licensing authority shall include, but not be limited to:</w:t>
      </w:r>
    </w:p>
    <w:p w:rsidR="00EB2696" w:rsidRPr="00171F57" w:rsidRDefault="00EB2696" w:rsidP="00EB2696">
      <w:pPr>
        <w:numPr>
          <w:ilvl w:val="0"/>
          <w:numId w:val="20"/>
        </w:numPr>
        <w:rPr>
          <w:rFonts w:ascii="Times New Roman" w:eastAsia="Times New Roman" w:hAnsi="Times New Roman"/>
          <w:szCs w:val="24"/>
        </w:rPr>
      </w:pPr>
      <w:r w:rsidRPr="00171F57">
        <w:rPr>
          <w:rFonts w:ascii="Times New Roman" w:eastAsia="Times New Roman" w:hAnsi="Times New Roman"/>
          <w:szCs w:val="24"/>
        </w:rPr>
        <w:t>The name, address, and telephone number of the person who is the subject of the report; and</w:t>
      </w:r>
    </w:p>
    <w:p w:rsidR="00EB2696" w:rsidRPr="00171F57" w:rsidRDefault="00EB2696" w:rsidP="00EB2696">
      <w:pPr>
        <w:numPr>
          <w:ilvl w:val="0"/>
          <w:numId w:val="20"/>
        </w:numPr>
        <w:rPr>
          <w:rFonts w:ascii="Times New Roman" w:eastAsia="Times New Roman" w:hAnsi="Times New Roman"/>
          <w:szCs w:val="24"/>
        </w:rPr>
      </w:pPr>
      <w:r w:rsidRPr="00171F57">
        <w:rPr>
          <w:rFonts w:ascii="Times New Roman" w:eastAsia="Times New Roman" w:hAnsi="Times New Roman"/>
          <w:szCs w:val="24"/>
        </w:rPr>
        <w:t>A description of the facts giving rise to the issuance of the report.</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hAnsi="Times New Roman"/>
          <w:szCs w:val="24"/>
        </w:rPr>
      </w:pPr>
      <w:r w:rsidRPr="00171F57">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EB2696" w:rsidRPr="00171F57" w:rsidRDefault="00EB2696" w:rsidP="00EB2696">
      <w:pPr>
        <w:rPr>
          <w:rFonts w:ascii="Times New Roman" w:hAnsi="Times New Roman"/>
          <w:szCs w:val="24"/>
        </w:rPr>
      </w:pPr>
    </w:p>
    <w:p w:rsidR="00EB2696" w:rsidRPr="00FF5169" w:rsidRDefault="00EB2696" w:rsidP="00EB2696">
      <w:pPr>
        <w:rPr>
          <w:rFonts w:ascii="Times New Roman" w:hAnsi="Times New Roman"/>
        </w:rPr>
      </w:pPr>
    </w:p>
    <w:p w:rsidR="00EB2696" w:rsidRPr="00FF5169" w:rsidRDefault="00EB2696" w:rsidP="00EB2696">
      <w:pPr>
        <w:rPr>
          <w:rFonts w:ascii="Times New Roman" w:eastAsia="Times New Roman" w:hAnsi="Times New Roman"/>
        </w:rPr>
      </w:pPr>
      <w:r w:rsidRPr="00FF5169">
        <w:rPr>
          <w:rFonts w:ascii="Times New Roman" w:hAnsi="Times New Roman"/>
        </w:rPr>
        <w:t xml:space="preserve">Legal References: </w:t>
      </w:r>
      <w:r w:rsidRPr="00FF5169">
        <w:rPr>
          <w:rFonts w:ascii="Times New Roman" w:hAnsi="Times New Roman"/>
        </w:rPr>
        <w:tab/>
      </w:r>
      <w:r w:rsidRPr="00FF5169">
        <w:rPr>
          <w:rFonts w:ascii="Times New Roman" w:eastAsia="Times New Roman" w:hAnsi="Times New Roman"/>
        </w:rPr>
        <w:t>41 U.S.C. § 8101, 8103, and 8104</w:t>
      </w:r>
    </w:p>
    <w:p w:rsidR="00EB2696" w:rsidRPr="00FF5169" w:rsidRDefault="00EB2696" w:rsidP="00EB2696">
      <w:pPr>
        <w:ind w:left="2160"/>
        <w:rPr>
          <w:rFonts w:ascii="Times New Roman" w:hAnsi="Times New Roman"/>
        </w:rPr>
      </w:pPr>
      <w:r w:rsidRPr="00FF5169">
        <w:rPr>
          <w:rFonts w:ascii="Times New Roman" w:hAnsi="Times New Roman"/>
        </w:rPr>
        <w:t>A.C.A. § 11-9-102</w:t>
      </w:r>
    </w:p>
    <w:p w:rsidR="00EB2696" w:rsidRPr="00FF5169" w:rsidRDefault="00EB2696" w:rsidP="00EB2696">
      <w:pPr>
        <w:ind w:left="2160"/>
        <w:rPr>
          <w:rFonts w:ascii="Times New Roman" w:hAnsi="Times New Roman"/>
        </w:rPr>
      </w:pPr>
      <w:r w:rsidRPr="00FF5169">
        <w:rPr>
          <w:rFonts w:ascii="Times New Roman" w:hAnsi="Times New Roman"/>
        </w:rPr>
        <w:t>A.C.A. § 17-80-117</w:t>
      </w:r>
    </w:p>
    <w:p w:rsidR="00EB2696" w:rsidRPr="00FF5169"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February 22, 2005</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January 31, 2017</w:t>
      </w:r>
    </w:p>
    <w:p w:rsidR="00EB2696" w:rsidRPr="00171F57" w:rsidRDefault="00EB2696" w:rsidP="00EB2696">
      <w:pPr>
        <w:rPr>
          <w:rFonts w:ascii="Times New Roman" w:hAnsi="Times New Roman"/>
          <w:b/>
          <w:szCs w:val="24"/>
        </w:rPr>
      </w:pPr>
      <w:r w:rsidRPr="00171F57">
        <w:rPr>
          <w:rFonts w:ascii="Times New Roman" w:hAnsi="Times New Roman"/>
          <w:b/>
          <w:szCs w:val="24"/>
        </w:rPr>
        <w:t>8.28F—DRUG FREE WORKPLACE POLICY ACKNOWLEDGEMENT</w:t>
      </w: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u w:val="single"/>
        </w:rPr>
      </w:pPr>
      <w:r w:rsidRPr="004659C6">
        <w:rPr>
          <w:rFonts w:ascii="Times New Roman" w:hAnsi="Times New Roman"/>
          <w:szCs w:val="24"/>
          <w:u w:val="single"/>
        </w:rPr>
        <w:t>CERTI FICATION</w:t>
      </w:r>
    </w:p>
    <w:p w:rsidR="00EB2696" w:rsidRPr="004659C6" w:rsidRDefault="00EB2696" w:rsidP="00EB2696">
      <w:pPr>
        <w:rPr>
          <w:rFonts w:ascii="Times New Roman" w:hAnsi="Times New Roman"/>
          <w:szCs w:val="24"/>
          <w:u w:val="single"/>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Signature _________________________________________________</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__________________</w:t>
      </w:r>
    </w:p>
    <w:p w:rsidR="00EB2696" w:rsidRPr="00171F57" w:rsidRDefault="00EB2696" w:rsidP="00EB2696">
      <w:pPr>
        <w:pStyle w:val="Style1"/>
        <w:ind w:right="0"/>
        <w:rPr>
          <w:color w:val="FF0000"/>
          <w:sz w:val="24"/>
          <w:szCs w:val="24"/>
          <w:u w:val="single"/>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zCs w:val="24"/>
        </w:rPr>
      </w:pPr>
    </w:p>
    <w:p w:rsidR="00EB2696" w:rsidRPr="00171F57" w:rsidRDefault="00EB2696" w:rsidP="00EB2696">
      <w:pPr>
        <w:rPr>
          <w:rFonts w:ascii="Times New Roman" w:hAnsi="Times New Roman"/>
          <w:b/>
          <w:szCs w:val="24"/>
        </w:rPr>
      </w:pPr>
    </w:p>
    <w:p w:rsidR="00EB2696" w:rsidRPr="00171F57" w:rsidRDefault="00EB2696" w:rsidP="00EB2696">
      <w:pPr>
        <w:pStyle w:val="Style1"/>
        <w:ind w:right="0"/>
        <w:rPr>
          <w:sz w:val="24"/>
          <w:szCs w:val="24"/>
        </w:rPr>
      </w:pPr>
      <w:r w:rsidRPr="00171F57">
        <w:rPr>
          <w:sz w:val="24"/>
          <w:szCs w:val="24"/>
        </w:rPr>
        <w:br w:type="page"/>
        <w:t>8.29—</w:t>
      </w:r>
      <w:r w:rsidRPr="00171F57">
        <w:rPr>
          <w:b w:val="0"/>
          <w:sz w:val="24"/>
          <w:szCs w:val="24"/>
        </w:rPr>
        <w:t xml:space="preserve"> </w:t>
      </w:r>
      <w:r w:rsidRPr="00171F57">
        <w:rPr>
          <w:sz w:val="24"/>
          <w:szCs w:val="24"/>
        </w:rPr>
        <w:t xml:space="preserve">CLASSIFIED PERSONNEL VIDEO SURVEILLANCE AND OTHER MONITORING </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 </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w:t>
      </w:r>
      <w:r w:rsidRPr="00171F57">
        <w:rPr>
          <w:rFonts w:ascii="Times New Roman" w:eastAsia="Times New Roman" w:hAnsi="Times New Roman"/>
          <w:szCs w:val="24"/>
        </w:rPr>
        <w:t>,</w:t>
      </w:r>
      <w:r w:rsidRPr="00171F57">
        <w:rPr>
          <w:rFonts w:ascii="Times New Roman" w:eastAsia="Times New Roman" w:hAnsi="Times New Roman"/>
          <w:color w:val="FF0000"/>
          <w:szCs w:val="24"/>
          <w:u w:val="single"/>
        </w:rPr>
        <w:t xml:space="preserve"> </w:t>
      </w:r>
      <w:r w:rsidRPr="00171F57">
        <w:rPr>
          <w:rFonts w:ascii="Times New Roman" w:eastAsia="Times New Roman" w:hAnsi="Times New Roman"/>
          <w:szCs w:val="24"/>
        </w:rPr>
        <w:t>automatic identification, data compilation devices, and technology capable of tracking the physical location of school equipment, students, and/or personnel.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The school shall retain copies of video recordings until they are erased which may be accomplished by either deletion or copying over with a new recording.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71F57">
        <w:rPr>
          <w:rFonts w:ascii="Times New Roman" w:hAnsi="Times New Roman"/>
          <w:b/>
          <w:spacing w:val="-8"/>
          <w:szCs w:val="24"/>
        </w:rPr>
        <w:t xml:space="preserve">; </w:t>
      </w:r>
      <w:r w:rsidRPr="00171F57">
        <w:rPr>
          <w:rFonts w:ascii="Times New Roman" w:hAnsi="Times New Roman"/>
          <w:spacing w:val="-8"/>
          <w:szCs w:val="24"/>
        </w:rPr>
        <w:t xml:space="preserve">any release or viewing of such records shall be in accordance with current law.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Video recordings and automatic identification or data compilation records may become a part of a staff member’s personnel record.</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sidRPr="00171F57">
        <w:rPr>
          <w:rFonts w:ascii="Times New Roman" w:hAnsi="Times New Roman"/>
          <w:spacing w:val="-8"/>
          <w:szCs w:val="24"/>
        </w:rPr>
        <w:tab/>
        <w:t>May 20, 2008</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March 15, 2011</w:t>
      </w:r>
    </w:p>
    <w:p w:rsidR="00EB2696" w:rsidRPr="00171F57" w:rsidRDefault="00EB2696" w:rsidP="00EB2696">
      <w:pPr>
        <w:rPr>
          <w:rFonts w:ascii="Times New Roman" w:hAnsi="Times New Roman"/>
          <w:spacing w:val="-8"/>
          <w:szCs w:val="24"/>
        </w:rPr>
      </w:pPr>
    </w:p>
    <w:p w:rsidR="00EB2696" w:rsidRPr="00171F57" w:rsidRDefault="00EB2696" w:rsidP="00EB2696">
      <w:pPr>
        <w:pStyle w:val="Heading1"/>
        <w:ind w:right="0"/>
        <w:jc w:val="left"/>
        <w:rPr>
          <w:rFonts w:ascii="Times New Roman" w:hAnsi="Times New Roman"/>
          <w:sz w:val="24"/>
          <w:szCs w:val="24"/>
        </w:rPr>
      </w:pPr>
      <w:r w:rsidRPr="00171F57">
        <w:rPr>
          <w:rFonts w:ascii="Times New Roman" w:hAnsi="Times New Roman"/>
          <w:sz w:val="24"/>
          <w:szCs w:val="24"/>
        </w:rPr>
        <w:br w:type="page"/>
        <w:t>8.30—CLASSIFIED PERSONNEL REDUCTION IN FORCE</w:t>
      </w:r>
    </w:p>
    <w:p w:rsidR="00EB2696" w:rsidRPr="00171F57" w:rsidRDefault="00EB2696" w:rsidP="00EB2696">
      <w:pPr>
        <w:rPr>
          <w:rFonts w:ascii="Times New Roman" w:hAnsi="Times New Roman"/>
          <w:color w:val="FF0000"/>
          <w:szCs w:val="24"/>
          <w:u w:val="single"/>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In effecting a reduction in force, the primary goals of the school shall be: what is in the best interests of the students; to maintain accreditation in compliance with the Standards of Accreditation for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in relation to the staffing of the school.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If a reduction in force becomes necessary, the RIF shall be conducted separately for each occupational category of classified personnel identified within the school on the basis of each employee’s years of service. The employee within each occupational category with the least years of experience will be non-renewed first. The employee with the most years of employment in the school as compared to other employees in the same category shall be non-renewed last. In the event that employees within a given occupational category have the same length of service to the school the one with the earlier hire date, based on date of board action, will prevail.</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When the school is conducting a RIF, all potentially affected classified employees shall receive</w:t>
      </w:r>
      <w:r w:rsidRPr="00171F57">
        <w:rPr>
          <w:rFonts w:ascii="Times New Roman" w:hAnsi="Times New Roman"/>
          <w:b/>
          <w:szCs w:val="24"/>
        </w:rPr>
        <w:t xml:space="preserve"> </w:t>
      </w:r>
      <w:r w:rsidRPr="00171F57">
        <w:rPr>
          <w:rFonts w:ascii="Times New Roman" w:hAnsi="Times New Roman"/>
          <w:szCs w:val="24"/>
        </w:rPr>
        <w:t>a listing of the personnel within their category with corresponding point totals of years of service. Upon receipt of the list, each employee has ten (10) working days within which to appeal his or her total years of service to the Director whose decision shall be final.  Except for changes made pursuant to the appeals process, no changes will be made to the list that would affect an employee’s total after the list is released.</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Total years of service to the school shall include non-continuous years of service; in other words, an employee who left the school and returned later will have the total years of service counted, from all periods of employment. Working fewer than 160 days in a school year shall not constitute a year.  Length of service in a licensed position shall not count for the purpose of length of service for a classified position. There is no right or implied right for any employee to “bump” or displace any other employee.  This specifically does not allow a licensed employee who might wish to assume a classified position to displace a classified employee.</w:t>
      </w:r>
    </w:p>
    <w:p w:rsidR="00EB2696" w:rsidRPr="00171F57" w:rsidRDefault="00EB2696" w:rsidP="00EB2696">
      <w:pPr>
        <w:rPr>
          <w:rFonts w:ascii="Times New Roman" w:hAnsi="Times New Roman"/>
          <w:szCs w:val="24"/>
        </w:rPr>
      </w:pPr>
    </w:p>
    <w:p w:rsidR="00EB2696" w:rsidRPr="00171F57" w:rsidRDefault="00EB2696" w:rsidP="00EB2696">
      <w:pPr>
        <w:ind w:right="-1"/>
        <w:rPr>
          <w:rFonts w:ascii="Times New Roman" w:eastAsia="Times New Roman" w:hAnsi="Times New Roman"/>
          <w:b/>
          <w:szCs w:val="24"/>
          <w:vertAlign w:val="superscript"/>
        </w:rPr>
      </w:pPr>
      <w:r w:rsidRPr="00171F57">
        <w:rPr>
          <w:rFonts w:ascii="Times New Roman" w:eastAsia="Times New Roman" w:hAnsi="Times New Roman"/>
          <w:b/>
          <w:szCs w:val="24"/>
        </w:rPr>
        <w:t xml:space="preserve">Recall: </w:t>
      </w:r>
    </w:p>
    <w:p w:rsidR="00EB2696" w:rsidRPr="00171F57" w:rsidRDefault="00EB2696" w:rsidP="00EB2696">
      <w:pPr>
        <w:ind w:right="-1"/>
        <w:rPr>
          <w:rFonts w:ascii="Times New Roman" w:eastAsia="Times New Roman" w:hAnsi="Times New Roman"/>
          <w:b/>
          <w:szCs w:val="24"/>
        </w:rPr>
      </w:pPr>
    </w:p>
    <w:p w:rsidR="00EB2696" w:rsidRPr="00171F57" w:rsidRDefault="00EB2696" w:rsidP="00EB2696">
      <w:pPr>
        <w:ind w:right="-1"/>
        <w:rPr>
          <w:rFonts w:ascii="Times New Roman" w:eastAsia="Times New Roman" w:hAnsi="Times New Roman"/>
          <w:szCs w:val="24"/>
        </w:rPr>
      </w:pPr>
      <w:r w:rsidRPr="00171F57">
        <w:rPr>
          <w:rFonts w:ascii="Times New Roman" w:eastAsia="Times New Roman" w:hAnsi="Times New Roman"/>
          <w:szCs w:val="24"/>
        </w:rPr>
        <w:t>There shall be no right of recall for any classified employee.</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rPr>
      </w:pPr>
      <w:r w:rsidRPr="00171F57">
        <w:rPr>
          <w:rFonts w:ascii="Times New Roman" w:hAnsi="Times New Roman"/>
          <w:szCs w:val="24"/>
        </w:rPr>
        <w:t>Legal Reference:</w:t>
      </w:r>
      <w:r w:rsidRPr="00171F57">
        <w:rPr>
          <w:rFonts w:ascii="Times New Roman" w:hAnsi="Times New Roman"/>
          <w:szCs w:val="24"/>
        </w:rPr>
        <w:tab/>
        <w:t>A.C.A. § 6-17-2407</w:t>
      </w:r>
    </w:p>
    <w:p w:rsidR="00EB2696"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19, 2005</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 2013</w:t>
      </w:r>
    </w:p>
    <w:p w:rsidR="00EB2696" w:rsidRPr="00171F57" w:rsidRDefault="00EB2696" w:rsidP="00EB2696">
      <w:pPr>
        <w:rPr>
          <w:rFonts w:ascii="Times New Roman" w:hAnsi="Times New Roman"/>
          <w:szCs w:val="24"/>
        </w:rPr>
      </w:pPr>
    </w:p>
    <w:p w:rsidR="00EB2696" w:rsidRPr="009C7B70" w:rsidRDefault="00EB2696" w:rsidP="00EB2696">
      <w:pPr>
        <w:rPr>
          <w:rFonts w:ascii="Times New Roman" w:hAnsi="Times New Roman"/>
          <w:b/>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pStyle w:val="Style1"/>
        <w:ind w:right="0"/>
        <w:rPr>
          <w:sz w:val="24"/>
          <w:szCs w:val="24"/>
        </w:rPr>
      </w:pPr>
      <w:r w:rsidRPr="00171F57">
        <w:rPr>
          <w:sz w:val="24"/>
          <w:szCs w:val="24"/>
        </w:rPr>
        <w:br w:type="page"/>
        <w:t>8.32—</w:t>
      </w:r>
      <w:r w:rsidRPr="00171F57">
        <w:rPr>
          <w:b w:val="0"/>
          <w:sz w:val="24"/>
          <w:szCs w:val="24"/>
        </w:rPr>
        <w:t xml:space="preserve"> </w:t>
      </w:r>
      <w:r w:rsidRPr="00171F57">
        <w:rPr>
          <w:sz w:val="24"/>
          <w:szCs w:val="24"/>
        </w:rPr>
        <w:t>CLASSIFIED PERSONNEL ASSIGNMENTS</w:t>
      </w:r>
    </w:p>
    <w:p w:rsidR="00EB2696" w:rsidRPr="00171F57" w:rsidRDefault="00EB2696" w:rsidP="00EB2696">
      <w:pPr>
        <w:rPr>
          <w:rFonts w:ascii="Times New Roman" w:hAnsi="Times New Roman"/>
          <w:color w:val="FF0000"/>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Director shall be responsible for assigning and reassigning non-certified personnel.</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Legal Reference:</w:t>
      </w:r>
      <w:r w:rsidRPr="00171F57">
        <w:rPr>
          <w:rFonts w:ascii="Times New Roman" w:hAnsi="Times New Roman"/>
          <w:spacing w:val="-8"/>
          <w:szCs w:val="24"/>
        </w:rPr>
        <w:tab/>
        <w:t>A.C.A. 6-17-2301</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19, 2005</w:t>
      </w: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23, 2006</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373F3D" w:rsidRDefault="00EB2696" w:rsidP="00EB2696">
      <w:pPr>
        <w:rPr>
          <w:rFonts w:ascii="Times New Roman" w:hAnsi="Times New Roman"/>
          <w:spacing w:val="-8"/>
          <w:szCs w:val="24"/>
        </w:rPr>
      </w:pPr>
      <w:r w:rsidRPr="00171F57">
        <w:rPr>
          <w:rFonts w:ascii="Times New Roman" w:hAnsi="Times New Roman"/>
          <w:spacing w:val="-8"/>
          <w:szCs w:val="24"/>
        </w:rPr>
        <w:br w:type="page"/>
      </w:r>
      <w:r w:rsidRPr="00171F57">
        <w:rPr>
          <w:rFonts w:ascii="Times New Roman" w:hAnsi="Times New Roman"/>
          <w:b/>
          <w:szCs w:val="24"/>
        </w:rPr>
        <w:t>8.33— CLASSIFIED PERSONNEL SCHOOL CALENDAR</w:t>
      </w:r>
    </w:p>
    <w:p w:rsidR="00EB2696" w:rsidRPr="00171F57" w:rsidRDefault="00EB2696" w:rsidP="00EB2696">
      <w:pPr>
        <w:pStyle w:val="Style1"/>
        <w:ind w:right="0"/>
        <w:rPr>
          <w:b w:val="0"/>
          <w:sz w:val="24"/>
          <w:szCs w:val="24"/>
        </w:rPr>
      </w:pPr>
    </w:p>
    <w:p w:rsidR="00EB2696" w:rsidRPr="00171F57" w:rsidRDefault="00EB2696" w:rsidP="00EB2696">
      <w:pPr>
        <w:pStyle w:val="Style1"/>
        <w:ind w:right="0"/>
        <w:rPr>
          <w:b w:val="0"/>
          <w:sz w:val="24"/>
          <w:szCs w:val="24"/>
        </w:rPr>
      </w:pPr>
      <w:r w:rsidRPr="00171F57">
        <w:rPr>
          <w:b w:val="0"/>
          <w:sz w:val="24"/>
          <w:szCs w:val="24"/>
        </w:rPr>
        <w:t>The Director shall present to the PPC a school calendar which the board has adopted as a proposal.</w:t>
      </w:r>
      <w:r w:rsidRPr="00171F57">
        <w:rPr>
          <w:rFonts w:eastAsia="Times New Roman"/>
          <w:kern w:val="0"/>
          <w:sz w:val="24"/>
          <w:szCs w:val="24"/>
        </w:rPr>
        <w:t xml:space="preserve"> </w:t>
      </w:r>
      <w:r w:rsidRPr="00171F57">
        <w:rPr>
          <w:b w:val="0"/>
          <w:sz w:val="24"/>
          <w:szCs w:val="24"/>
        </w:rPr>
        <w:t>The Director, in developing the calendar, shall accept and consider recommendations from any staff member or group wishing to make calendar proposals. The PPC shall have the time prescribed by law and/or policy in which to make any suggested changes before the board may vote to adopt the calendar.</w:t>
      </w:r>
    </w:p>
    <w:p w:rsidR="00EB2696" w:rsidRPr="00171F57" w:rsidRDefault="00EB2696" w:rsidP="00EB2696">
      <w:pPr>
        <w:pStyle w:val="Style1"/>
        <w:ind w:right="0"/>
        <w:rPr>
          <w:b w:val="0"/>
          <w:sz w:val="24"/>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School shall not establish a school calendar that interferes with any ACTAAP scheduled testing that might jeopardize or limit the valid testing and comparison of student learning gains.</w:t>
      </w:r>
    </w:p>
    <w:p w:rsidR="00EB2696" w:rsidRPr="00171F57" w:rsidRDefault="00EB2696" w:rsidP="00EB2696">
      <w:pPr>
        <w:pStyle w:val="Style1"/>
        <w:ind w:right="0"/>
        <w:rPr>
          <w:b w:val="0"/>
          <w:sz w:val="24"/>
          <w:szCs w:val="24"/>
        </w:rPr>
      </w:pPr>
    </w:p>
    <w:p w:rsidR="00EB2696" w:rsidRPr="00171F57" w:rsidRDefault="00EB2696" w:rsidP="00EB2696">
      <w:pPr>
        <w:pStyle w:val="Style1"/>
        <w:ind w:right="0"/>
        <w:rPr>
          <w:b w:val="0"/>
          <w:sz w:val="24"/>
          <w:szCs w:val="24"/>
        </w:rPr>
      </w:pPr>
      <w:r w:rsidRPr="00171F57">
        <w:rPr>
          <w:b w:val="0"/>
          <w:sz w:val="24"/>
          <w:szCs w:val="24"/>
        </w:rPr>
        <w:t>The Imboden Area Charter School shall operate by the following calendar:</w:t>
      </w:r>
    </w:p>
    <w:p w:rsidR="00EB2696" w:rsidRDefault="00EB2696" w:rsidP="00634D98">
      <w:pPr>
        <w:pStyle w:val="Heading1"/>
        <w:jc w:val="left"/>
        <w:rPr>
          <w:rFonts w:ascii="Times New Roman" w:hAnsi="Times New Roman"/>
          <w:b w:val="0"/>
          <w:sz w:val="24"/>
          <w:szCs w:val="24"/>
        </w:rPr>
      </w:pPr>
    </w:p>
    <w:p w:rsidR="005F5DB1" w:rsidRDefault="005F5DB1" w:rsidP="005F5DB1">
      <w:pPr>
        <w:pStyle w:val="Heading1"/>
        <w:ind w:left="720"/>
        <w:jc w:val="left"/>
        <w:rPr>
          <w:rFonts w:ascii="Times New Roman" w:hAnsi="Times New Roman"/>
          <w:b w:val="0"/>
          <w:sz w:val="24"/>
          <w:szCs w:val="24"/>
        </w:rPr>
      </w:pPr>
      <w:r>
        <w:rPr>
          <w:rFonts w:ascii="Times New Roman" w:hAnsi="Times New Roman"/>
          <w:b w:val="0"/>
          <w:sz w:val="24"/>
          <w:szCs w:val="24"/>
        </w:rPr>
        <w:t>July 30</w:t>
      </w:r>
      <w:r>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Te</w:t>
      </w:r>
      <w:r>
        <w:rPr>
          <w:rFonts w:ascii="Times New Roman" w:hAnsi="Times New Roman"/>
          <w:b w:val="0"/>
          <w:sz w:val="24"/>
          <w:szCs w:val="24"/>
        </w:rPr>
        <w:t>acher Inservice Begins</w:t>
      </w:r>
      <w:r>
        <w:rPr>
          <w:rFonts w:ascii="Times New Roman" w:hAnsi="Times New Roman"/>
          <w:b w:val="0"/>
          <w:sz w:val="24"/>
          <w:szCs w:val="24"/>
        </w:rPr>
        <w:tab/>
      </w:r>
      <w:r>
        <w:rPr>
          <w:rFonts w:ascii="Times New Roman" w:hAnsi="Times New Roman"/>
          <w:b w:val="0"/>
          <w:sz w:val="24"/>
          <w:szCs w:val="24"/>
        </w:rPr>
        <w:tab/>
      </w:r>
    </w:p>
    <w:p w:rsidR="005F5DB1" w:rsidRPr="002F1FED" w:rsidRDefault="005F5DB1" w:rsidP="005F5DB1">
      <w:pPr>
        <w:pStyle w:val="Heading1"/>
        <w:ind w:left="720"/>
        <w:jc w:val="left"/>
        <w:rPr>
          <w:rFonts w:ascii="Times New Roman" w:hAnsi="Times New Roman"/>
          <w:b w:val="0"/>
          <w:sz w:val="24"/>
          <w:szCs w:val="24"/>
        </w:rPr>
      </w:pPr>
      <w:r>
        <w:rPr>
          <w:rFonts w:ascii="Times New Roman" w:hAnsi="Times New Roman"/>
          <w:b w:val="0"/>
          <w:sz w:val="24"/>
          <w:szCs w:val="24"/>
        </w:rPr>
        <w:t>August 13</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School Begins</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p>
    <w:p w:rsidR="005F5DB1" w:rsidRPr="002F1FED" w:rsidRDefault="005F5DB1" w:rsidP="005F5DB1">
      <w:pPr>
        <w:pStyle w:val="Heading1"/>
        <w:ind w:firstLine="720"/>
        <w:jc w:val="left"/>
        <w:rPr>
          <w:rFonts w:ascii="Times New Roman" w:hAnsi="Times New Roman"/>
          <w:b w:val="0"/>
          <w:sz w:val="24"/>
          <w:szCs w:val="24"/>
        </w:rPr>
      </w:pPr>
      <w:r>
        <w:rPr>
          <w:rFonts w:ascii="Times New Roman" w:hAnsi="Times New Roman"/>
          <w:b w:val="0"/>
          <w:sz w:val="24"/>
          <w:szCs w:val="24"/>
        </w:rPr>
        <w:t>September 3</w:t>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r>
      <w:r w:rsidRPr="00102D31">
        <w:rPr>
          <w:rFonts w:ascii="Times New Roman" w:hAnsi="Times New Roman"/>
          <w:b w:val="0"/>
          <w:sz w:val="24"/>
          <w:szCs w:val="24"/>
        </w:rPr>
        <w:tab/>
        <w:t>Labor Day – No School</w:t>
      </w:r>
      <w:r w:rsidRPr="00102D31">
        <w:rPr>
          <w:rFonts w:ascii="Times New Roman" w:hAnsi="Times New Roman"/>
          <w:b w:val="0"/>
          <w:sz w:val="24"/>
          <w:szCs w:val="24"/>
        </w:rPr>
        <w:tab/>
      </w:r>
      <w:r w:rsidRPr="00102D31">
        <w:rPr>
          <w:rFonts w:ascii="Times New Roman" w:hAnsi="Times New Roman"/>
          <w:b w:val="0"/>
          <w:sz w:val="24"/>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October 12</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First Quarter</w:t>
      </w:r>
    </w:p>
    <w:p w:rsidR="005F5DB1" w:rsidRPr="00102D31" w:rsidRDefault="005F5DB1" w:rsidP="005F5DB1">
      <w:pPr>
        <w:ind w:left="720"/>
        <w:rPr>
          <w:rFonts w:ascii="Times New Roman" w:hAnsi="Times New Roman"/>
          <w:szCs w:val="24"/>
        </w:rPr>
      </w:pPr>
      <w:r>
        <w:rPr>
          <w:rFonts w:ascii="Times New Roman" w:hAnsi="Times New Roman"/>
          <w:szCs w:val="24"/>
        </w:rPr>
        <w:t>October 17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sidRPr="00102D31">
        <w:rPr>
          <w:rFonts w:ascii="Times New Roman" w:hAnsi="Times New Roman"/>
          <w:szCs w:val="24"/>
        </w:rPr>
        <w:tab/>
      </w:r>
    </w:p>
    <w:p w:rsidR="005F5DB1" w:rsidRDefault="005F5DB1" w:rsidP="005F5DB1">
      <w:pPr>
        <w:ind w:firstLine="720"/>
        <w:rPr>
          <w:rFonts w:ascii="Times New Roman" w:hAnsi="Times New Roman"/>
          <w:szCs w:val="24"/>
        </w:rPr>
      </w:pPr>
      <w:r w:rsidRPr="00102D31">
        <w:rPr>
          <w:rFonts w:ascii="Times New Roman" w:hAnsi="Times New Roman"/>
          <w:szCs w:val="24"/>
        </w:rPr>
        <w:t>No</w:t>
      </w:r>
      <w:r>
        <w:rPr>
          <w:rFonts w:ascii="Times New Roman" w:hAnsi="Times New Roman"/>
          <w:szCs w:val="24"/>
        </w:rPr>
        <w:t>vember 21-23</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5F5DB1" w:rsidRDefault="005F5DB1" w:rsidP="005F5DB1">
      <w:pPr>
        <w:ind w:firstLine="720"/>
        <w:rPr>
          <w:rFonts w:ascii="Times New Roman" w:hAnsi="Times New Roman"/>
          <w:szCs w:val="24"/>
        </w:rPr>
      </w:pPr>
      <w:r>
        <w:rPr>
          <w:rFonts w:ascii="Times New Roman" w:hAnsi="Times New Roman"/>
          <w:szCs w:val="24"/>
        </w:rPr>
        <w:t>December 21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End of Second Quarter</w:t>
      </w:r>
      <w:r w:rsidRPr="00102D31">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December 22 – January 6</w:t>
      </w:r>
      <w:r>
        <w:rPr>
          <w:rFonts w:ascii="Times New Roman" w:hAnsi="Times New Roman"/>
          <w:szCs w:val="24"/>
        </w:rPr>
        <w:tab/>
      </w:r>
      <w:r w:rsidRPr="00102D31">
        <w:rPr>
          <w:rFonts w:ascii="Times New Roman" w:hAnsi="Times New Roman"/>
          <w:szCs w:val="24"/>
        </w:rPr>
        <w:tab/>
        <w:t>Christmas Break – No School</w:t>
      </w:r>
      <w:r w:rsidRPr="00102D31">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January 7</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School Resumes</w:t>
      </w:r>
    </w:p>
    <w:p w:rsidR="005F5DB1" w:rsidRPr="00102D31" w:rsidRDefault="005F5DB1" w:rsidP="005F5DB1">
      <w:pPr>
        <w:ind w:firstLine="720"/>
        <w:rPr>
          <w:rFonts w:ascii="Times New Roman" w:hAnsi="Times New Roman"/>
          <w:szCs w:val="24"/>
        </w:rPr>
      </w:pPr>
      <w:r>
        <w:rPr>
          <w:rFonts w:ascii="Times New Roman" w:hAnsi="Times New Roman"/>
          <w:szCs w:val="24"/>
        </w:rPr>
        <w:t>January 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Report Cards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January 21</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MLK Day – No School</w:t>
      </w:r>
      <w:r w:rsidRPr="00102D31">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February 18</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President’s Day – No School</w:t>
      </w:r>
      <w:r w:rsidRPr="00102D31">
        <w:rPr>
          <w:rFonts w:ascii="Times New Roman" w:hAnsi="Times New Roman"/>
          <w:szCs w:val="24"/>
        </w:rPr>
        <w:tab/>
      </w:r>
      <w:r w:rsidRPr="00102D31">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March 15</w:t>
      </w:r>
      <w:r>
        <w:rPr>
          <w:rFonts w:ascii="Times New Roman" w:hAnsi="Times New Roman"/>
          <w:szCs w:val="24"/>
        </w:rPr>
        <w:tab/>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End of Third Quarter</w:t>
      </w:r>
    </w:p>
    <w:p w:rsidR="005F5DB1" w:rsidRDefault="005F5DB1" w:rsidP="005F5DB1">
      <w:pPr>
        <w:ind w:left="720"/>
        <w:rPr>
          <w:rFonts w:ascii="Times New Roman" w:hAnsi="Times New Roman"/>
          <w:szCs w:val="24"/>
        </w:rPr>
      </w:pPr>
      <w:r w:rsidRPr="00102D31">
        <w:rPr>
          <w:rFonts w:ascii="Times New Roman" w:hAnsi="Times New Roman"/>
          <w:szCs w:val="24"/>
        </w:rPr>
        <w:t>Ma</w:t>
      </w:r>
      <w:r>
        <w:rPr>
          <w:rFonts w:ascii="Times New Roman" w:hAnsi="Times New Roman"/>
          <w:szCs w:val="24"/>
        </w:rPr>
        <w:t>rch 18-22</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Pr>
          <w:rFonts w:ascii="Times New Roman" w:hAnsi="Times New Roman"/>
          <w:szCs w:val="24"/>
        </w:rPr>
        <w:tab/>
      </w:r>
    </w:p>
    <w:p w:rsidR="005F5DB1" w:rsidRDefault="005F5DB1" w:rsidP="005F5DB1">
      <w:pPr>
        <w:ind w:firstLine="720"/>
        <w:rPr>
          <w:rFonts w:ascii="Times New Roman" w:hAnsi="Times New Roman"/>
          <w:szCs w:val="24"/>
        </w:rPr>
      </w:pPr>
      <w:r>
        <w:rPr>
          <w:rFonts w:ascii="Times New Roman" w:hAnsi="Times New Roman"/>
          <w:szCs w:val="24"/>
        </w:rPr>
        <w:t>March 27</w:t>
      </w:r>
      <w:r>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t>Parent/Teacher Conferences</w:t>
      </w:r>
      <w:r>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April 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Vacation Day</w:t>
      </w:r>
      <w:r>
        <w:rPr>
          <w:rFonts w:ascii="Times New Roman" w:hAnsi="Times New Roman"/>
          <w:szCs w:val="24"/>
        </w:rPr>
        <w:tab/>
      </w:r>
      <w:r>
        <w:rPr>
          <w:rFonts w:ascii="Times New Roman" w:hAnsi="Times New Roman"/>
          <w:szCs w:val="24"/>
        </w:rPr>
        <w:tab/>
      </w:r>
    </w:p>
    <w:p w:rsidR="005F5DB1" w:rsidRPr="00102D31" w:rsidRDefault="005F5DB1" w:rsidP="005F5DB1">
      <w:pPr>
        <w:ind w:firstLine="720"/>
        <w:rPr>
          <w:rFonts w:ascii="Times New Roman" w:hAnsi="Times New Roman"/>
          <w:szCs w:val="24"/>
        </w:rPr>
      </w:pPr>
      <w:r>
        <w:rPr>
          <w:rFonts w:ascii="Times New Roman" w:hAnsi="Times New Roman"/>
          <w:szCs w:val="24"/>
        </w:rPr>
        <w:t>May 20</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Awards/Graduation</w:t>
      </w:r>
    </w:p>
    <w:p w:rsidR="005F5DB1" w:rsidRPr="002F1FED" w:rsidRDefault="005F5DB1" w:rsidP="005F5DB1">
      <w:pPr>
        <w:ind w:left="720"/>
        <w:rPr>
          <w:rFonts w:ascii="Times New Roman" w:hAnsi="Times New Roman"/>
          <w:szCs w:val="24"/>
        </w:rPr>
      </w:pPr>
      <w:r>
        <w:rPr>
          <w:rFonts w:ascii="Times New Roman" w:hAnsi="Times New Roman"/>
          <w:szCs w:val="24"/>
        </w:rPr>
        <w:t>May 21</w:t>
      </w:r>
      <w:r w:rsidRPr="00102D31">
        <w:rPr>
          <w:rFonts w:ascii="Times New Roman" w:hAnsi="Times New Roman"/>
          <w:szCs w:val="24"/>
        </w:rPr>
        <w:tab/>
      </w:r>
      <w:r w:rsidRPr="00102D31">
        <w:rPr>
          <w:rFonts w:ascii="Times New Roman" w:hAnsi="Times New Roman"/>
          <w:szCs w:val="24"/>
        </w:rPr>
        <w:tab/>
      </w:r>
      <w:r w:rsidRPr="00102D31">
        <w:rPr>
          <w:rFonts w:ascii="Times New Roman" w:hAnsi="Times New Roman"/>
          <w:szCs w:val="24"/>
        </w:rPr>
        <w:tab/>
      </w:r>
      <w:r>
        <w:rPr>
          <w:rFonts w:ascii="Times New Roman" w:hAnsi="Times New Roman"/>
          <w:szCs w:val="24"/>
        </w:rPr>
        <w:tab/>
      </w:r>
      <w:r w:rsidRPr="00102D31">
        <w:rPr>
          <w:rFonts w:ascii="Times New Roman" w:hAnsi="Times New Roman"/>
          <w:szCs w:val="24"/>
        </w:rPr>
        <w:t>Las</w:t>
      </w:r>
      <w:r>
        <w:rPr>
          <w:rFonts w:ascii="Times New Roman" w:hAnsi="Times New Roman"/>
          <w:szCs w:val="24"/>
        </w:rPr>
        <w:t>t Day of School/Family Picnic</w:t>
      </w:r>
      <w:r>
        <w:rPr>
          <w:rFonts w:ascii="Times New Roman" w:hAnsi="Times New Roman"/>
          <w:szCs w:val="24"/>
        </w:rPr>
        <w:tab/>
      </w:r>
      <w:r>
        <w:rPr>
          <w:rFonts w:ascii="Times New Roman" w:hAnsi="Times New Roman"/>
          <w:szCs w:val="24"/>
        </w:rPr>
        <w:tab/>
      </w:r>
    </w:p>
    <w:p w:rsidR="005F5DB1" w:rsidRPr="00102D31" w:rsidRDefault="005F5DB1" w:rsidP="005F5DB1">
      <w:pPr>
        <w:ind w:firstLine="720"/>
        <w:rPr>
          <w:rFonts w:ascii="Times New Roman" w:hAnsi="Times New Roman"/>
          <w:szCs w:val="24"/>
        </w:rPr>
      </w:pPr>
      <w:r w:rsidRPr="00102D31">
        <w:rPr>
          <w:rFonts w:ascii="Times New Roman" w:hAnsi="Times New Roman"/>
          <w:szCs w:val="24"/>
        </w:rPr>
        <w:t xml:space="preserve">Bad </w:t>
      </w:r>
      <w:r>
        <w:rPr>
          <w:rFonts w:ascii="Times New Roman" w:hAnsi="Times New Roman"/>
          <w:szCs w:val="24"/>
        </w:rPr>
        <w:t>weather days in calendar:</w:t>
      </w:r>
      <w:r>
        <w:rPr>
          <w:rFonts w:ascii="Times New Roman" w:hAnsi="Times New Roman"/>
          <w:szCs w:val="24"/>
        </w:rPr>
        <w:tab/>
        <w:t>Jan 21</w:t>
      </w:r>
    </w:p>
    <w:p w:rsidR="005F5DB1" w:rsidRPr="00102D31" w:rsidRDefault="005F5DB1" w:rsidP="005F5DB1">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18</w:t>
      </w:r>
    </w:p>
    <w:p w:rsidR="005F5DB1" w:rsidRPr="00102D31" w:rsidRDefault="005F5DB1" w:rsidP="005F5DB1">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April 19</w:t>
      </w:r>
    </w:p>
    <w:p w:rsidR="005F5DB1" w:rsidRPr="00102D31" w:rsidRDefault="005F5DB1" w:rsidP="005F5DB1">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22</w:t>
      </w:r>
    </w:p>
    <w:p w:rsidR="005F5DB1" w:rsidRDefault="005F5DB1" w:rsidP="005F5DB1">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May 23</w:t>
      </w:r>
    </w:p>
    <w:p w:rsidR="00EB2696" w:rsidRDefault="00EB2696" w:rsidP="00EB2696">
      <w:pPr>
        <w:ind w:left="720" w:firstLine="720"/>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rsidR="00EB2696" w:rsidRPr="00171F57" w:rsidRDefault="00EB2696" w:rsidP="00EB2696">
      <w:pPr>
        <w:ind w:left="720" w:firstLine="720"/>
        <w:rPr>
          <w:rFonts w:ascii="Times New Roman" w:hAnsi="Times New Roman"/>
          <w:szCs w:val="24"/>
        </w:rPr>
      </w:pPr>
      <w:r w:rsidRPr="00171F57">
        <w:rPr>
          <w:rFonts w:ascii="Times New Roman" w:hAnsi="Times New Roman"/>
          <w:szCs w:val="24"/>
        </w:rPr>
        <w:tab/>
      </w:r>
      <w:bookmarkStart w:id="114" w:name="_GoBack"/>
      <w:bookmarkEnd w:id="114"/>
    </w:p>
    <w:p w:rsidR="00EB2696" w:rsidRPr="00FB316F" w:rsidRDefault="00EB2696" w:rsidP="00EB2696">
      <w:pPr>
        <w:ind w:right="-1"/>
        <w:rPr>
          <w:rFonts w:ascii="Times New Roman" w:eastAsia="Times New Roman" w:hAnsi="Times New Roman"/>
        </w:rPr>
      </w:pPr>
      <w:r w:rsidRPr="00171F57">
        <w:rPr>
          <w:rFonts w:ascii="Times New Roman" w:hAnsi="Times New Roman"/>
          <w:color w:val="000000"/>
          <w:szCs w:val="24"/>
        </w:rPr>
        <w:t>Legal Reference:</w:t>
      </w:r>
      <w:r w:rsidRPr="00171F57">
        <w:rPr>
          <w:rFonts w:ascii="Times New Roman" w:hAnsi="Times New Roman"/>
          <w:color w:val="000000"/>
          <w:szCs w:val="24"/>
        </w:rPr>
        <w:tab/>
      </w:r>
      <w:r w:rsidRPr="00FB316F">
        <w:rPr>
          <w:rFonts w:ascii="Times New Roman" w:eastAsia="Times New Roman" w:hAnsi="Times New Roman"/>
        </w:rPr>
        <w:t>A.C.A. § 6-15-2907(f)</w:t>
      </w:r>
    </w:p>
    <w:p w:rsidR="00EB2696" w:rsidRPr="00FB316F" w:rsidRDefault="00EB2696" w:rsidP="00EB2696">
      <w:pPr>
        <w:ind w:left="2160" w:right="-1"/>
        <w:rPr>
          <w:rFonts w:ascii="Times New Roman" w:eastAsia="Times New Roman" w:hAnsi="Times New Roman"/>
        </w:rPr>
      </w:pPr>
      <w:r w:rsidRPr="00FB316F">
        <w:rPr>
          <w:rFonts w:ascii="Times New Roman" w:eastAsia="Times New Roman" w:hAnsi="Times New Roman"/>
        </w:rPr>
        <w:t>A.C.A. § 6-17-2301</w:t>
      </w:r>
    </w:p>
    <w:p w:rsidR="005F5DB1" w:rsidRDefault="00EB2696" w:rsidP="00EB2696">
      <w:pPr>
        <w:ind w:left="2160"/>
        <w:rPr>
          <w:rFonts w:ascii="Times New Roman" w:eastAsia="Times New Roman" w:hAnsi="Times New Roman"/>
        </w:rPr>
      </w:pPr>
      <w:r w:rsidRPr="00FB316F">
        <w:rPr>
          <w:rFonts w:ascii="Times New Roman" w:eastAsia="Times New Roman" w:hAnsi="Times New Roman"/>
        </w:rPr>
        <w:t xml:space="preserve">ADE Rules Governing the Arkansas Educational Support and </w:t>
      </w:r>
    </w:p>
    <w:p w:rsidR="00EB2696" w:rsidRPr="00FB316F" w:rsidRDefault="00EB2696" w:rsidP="005F5DB1">
      <w:pPr>
        <w:ind w:left="2160" w:firstLine="720"/>
        <w:rPr>
          <w:rFonts w:ascii="Times New Roman" w:hAnsi="Times New Roman"/>
        </w:rPr>
      </w:pPr>
      <w:r w:rsidRPr="00FB316F">
        <w:rPr>
          <w:rFonts w:ascii="Times New Roman" w:eastAsia="Times New Roman" w:hAnsi="Times New Roman"/>
        </w:rPr>
        <w:t>Accountability Act</w:t>
      </w:r>
    </w:p>
    <w:p w:rsidR="00EB2696" w:rsidRPr="00FB316F" w:rsidRDefault="00EB2696" w:rsidP="00EB2696">
      <w:pPr>
        <w:rPr>
          <w:rFonts w:ascii="Times New Roman" w:hAnsi="Times New Roman"/>
          <w:color w:val="000000"/>
          <w:szCs w:val="24"/>
        </w:rPr>
      </w:pPr>
    </w:p>
    <w:p w:rsidR="00EB2696" w:rsidRPr="00171F57" w:rsidRDefault="00EB2696" w:rsidP="00EB2696">
      <w:pPr>
        <w:rPr>
          <w:rFonts w:ascii="Times New Roman" w:hAnsi="Times New Roman"/>
          <w:color w:val="000000"/>
          <w:szCs w:val="24"/>
        </w:rPr>
      </w:pPr>
      <w:r w:rsidRPr="00171F57">
        <w:rPr>
          <w:rFonts w:ascii="Times New Roman" w:hAnsi="Times New Roman"/>
          <w:color w:val="000000"/>
          <w:szCs w:val="24"/>
        </w:rPr>
        <w:t xml:space="preserve">Date Adopted:  </w:t>
      </w:r>
      <w:r w:rsidRPr="00171F57">
        <w:rPr>
          <w:rFonts w:ascii="Times New Roman" w:hAnsi="Times New Roman"/>
          <w:color w:val="000000"/>
          <w:szCs w:val="24"/>
        </w:rPr>
        <w:tab/>
        <w:t>June 17, 2003</w:t>
      </w:r>
    </w:p>
    <w:p w:rsidR="00EB2696" w:rsidRDefault="00EB2696" w:rsidP="00EB2696">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Pr>
          <w:rFonts w:ascii="Times New Roman" w:hAnsi="Times New Roman"/>
          <w:color w:val="000000"/>
          <w:szCs w:val="24"/>
        </w:rPr>
        <w:tab/>
      </w:r>
      <w:r w:rsidR="005F5DB1">
        <w:rPr>
          <w:rFonts w:ascii="Times New Roman" w:hAnsi="Times New Roman"/>
          <w:color w:val="000000"/>
          <w:szCs w:val="24"/>
        </w:rPr>
        <w:t>June 27</w:t>
      </w:r>
      <w:r>
        <w:rPr>
          <w:rFonts w:ascii="Times New Roman" w:hAnsi="Times New Roman"/>
          <w:color w:val="000000"/>
          <w:szCs w:val="24"/>
        </w:rPr>
        <w:t>, 2017</w:t>
      </w:r>
    </w:p>
    <w:p w:rsidR="00EB2696" w:rsidRPr="00373F3D" w:rsidRDefault="00EB2696" w:rsidP="00EB2696">
      <w:pPr>
        <w:rPr>
          <w:rFonts w:ascii="Times New Roman" w:hAnsi="Times New Roman"/>
          <w:b/>
          <w:color w:val="000000"/>
          <w:szCs w:val="24"/>
        </w:rPr>
      </w:pPr>
      <w:r>
        <w:rPr>
          <w:rFonts w:ascii="Times New Roman" w:hAnsi="Times New Roman"/>
          <w:b/>
          <w:szCs w:val="24"/>
        </w:rPr>
        <w:br w:type="page"/>
      </w:r>
      <w:r w:rsidRPr="00373F3D">
        <w:rPr>
          <w:rFonts w:ascii="Times New Roman" w:hAnsi="Times New Roman"/>
          <w:b/>
          <w:szCs w:val="24"/>
        </w:rPr>
        <w:t xml:space="preserve">8.34— CLASSIFIED PERSONNEL WHO ARE MANDITORY REPORTERS </w:t>
      </w:r>
      <w:r w:rsidRPr="00373F3D">
        <w:rPr>
          <w:rFonts w:ascii="Times New Roman" w:hAnsi="Times New Roman"/>
          <w:b/>
          <w:caps/>
          <w:szCs w:val="24"/>
        </w:rPr>
        <w:t>Duty to Report Child Abuse, Maltreatment or Neglect</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It is the statutory duty of noncertified school employees </w:t>
      </w:r>
      <w:r w:rsidRPr="00171F57">
        <w:rPr>
          <w:rFonts w:ascii="Times New Roman" w:hAnsi="Times New Roman"/>
          <w:b/>
          <w:spacing w:val="-8"/>
          <w:szCs w:val="24"/>
        </w:rPr>
        <w:t>who are mandatory reporters</w:t>
      </w:r>
      <w:r w:rsidRPr="00171F57">
        <w:rPr>
          <w:rFonts w:ascii="Times New Roman" w:hAnsi="Times New Roman"/>
          <w:spacing w:val="-8"/>
          <w:szCs w:val="24"/>
        </w:rPr>
        <w:t xml:space="preserve"> and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The duty to report suspected child abuse or maltreatment is a direct and personal duty for statutory mandatory reporters,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 Employees and volunteers who call the Child Abuse Hotline in good faith are immune from civil liability and criminal prosecution.</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By law, no school or school employee may prohibit or restrict an employee or volunteer </w:t>
      </w:r>
      <w:r w:rsidRPr="00171F57">
        <w:rPr>
          <w:rFonts w:ascii="Times New Roman" w:hAnsi="Times New Roman"/>
          <w:b/>
          <w:spacing w:val="-8"/>
          <w:szCs w:val="24"/>
        </w:rPr>
        <w:t>who is a mandatory reporter</w:t>
      </w:r>
      <w:r w:rsidRPr="00171F57">
        <w:rPr>
          <w:rFonts w:ascii="Times New Roman" w:hAnsi="Times New Roman"/>
          <w:spacing w:val="-8"/>
          <w:szCs w:val="24"/>
        </w:rPr>
        <w:t xml:space="preserve"> from directly reporting suspected child abuse or maltreatment, or require that any person notify or seek permission from any person before making a report to the Child Abuse Hotline.  </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eastAsia="Times New Roman" w:hAnsi="Times New Roman"/>
          <w:szCs w:val="24"/>
        </w:rPr>
      </w:pPr>
      <w:r w:rsidRPr="00171F57">
        <w:rPr>
          <w:rFonts w:ascii="Times New Roman" w:hAnsi="Times New Roman"/>
          <w:spacing w:val="-8"/>
          <w:szCs w:val="24"/>
        </w:rPr>
        <w:t xml:space="preserve">Legal References:  </w:t>
      </w:r>
      <w:r w:rsidRPr="00171F57">
        <w:rPr>
          <w:rFonts w:ascii="Times New Roman" w:hAnsi="Times New Roman"/>
          <w:spacing w:val="-8"/>
          <w:szCs w:val="24"/>
        </w:rPr>
        <w:tab/>
      </w:r>
      <w:r w:rsidRPr="00171F57">
        <w:rPr>
          <w:rFonts w:ascii="Times New Roman" w:eastAsia="Times New Roman" w:hAnsi="Times New Roman"/>
          <w:szCs w:val="24"/>
        </w:rPr>
        <w:t>A.C.A. § 12-18-107</w:t>
      </w:r>
    </w:p>
    <w:p w:rsidR="00EB2696" w:rsidRPr="00171F57" w:rsidRDefault="00EB2696" w:rsidP="00EB2696">
      <w:pPr>
        <w:ind w:left="1440" w:firstLine="720"/>
        <w:rPr>
          <w:rFonts w:ascii="Times New Roman" w:eastAsia="Times New Roman" w:hAnsi="Times New Roman"/>
          <w:szCs w:val="24"/>
        </w:rPr>
      </w:pPr>
      <w:r w:rsidRPr="00171F57">
        <w:rPr>
          <w:rFonts w:ascii="Times New Roman" w:eastAsia="Times New Roman" w:hAnsi="Times New Roman"/>
          <w:szCs w:val="24"/>
        </w:rPr>
        <w:t>A.C.A. § 12-18-201 et seq.</w:t>
      </w:r>
    </w:p>
    <w:p w:rsidR="00EB2696" w:rsidRPr="00171F57" w:rsidRDefault="00EB2696" w:rsidP="00EB2696">
      <w:pPr>
        <w:ind w:left="1440" w:firstLine="720"/>
        <w:rPr>
          <w:rFonts w:ascii="Times New Roman" w:hAnsi="Times New Roman"/>
          <w:spacing w:val="-8"/>
          <w:szCs w:val="24"/>
        </w:rPr>
      </w:pPr>
      <w:r w:rsidRPr="00171F57">
        <w:rPr>
          <w:rFonts w:ascii="Times New Roman" w:eastAsia="Times New Roman" w:hAnsi="Times New Roman"/>
          <w:szCs w:val="24"/>
        </w:rPr>
        <w:t>A.C.A. § 12-18-402</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20, 2008</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May 10, 2011</w:t>
      </w:r>
    </w:p>
    <w:p w:rsidR="00EB2696" w:rsidRPr="00171F57" w:rsidRDefault="00EB2696" w:rsidP="00EB2696">
      <w:pPr>
        <w:rPr>
          <w:rFonts w:ascii="Times New Roman" w:hAnsi="Times New Roman"/>
          <w:szCs w:val="24"/>
        </w:rPr>
      </w:pPr>
      <w:r w:rsidRPr="00171F57">
        <w:rPr>
          <w:rFonts w:ascii="Times New Roman" w:hAnsi="Times New Roman"/>
          <w:szCs w:val="24"/>
        </w:rPr>
        <w:br w:type="page"/>
      </w:r>
      <w:bookmarkStart w:id="115" w:name="_Toc204658387"/>
      <w:r w:rsidRPr="00171F57">
        <w:rPr>
          <w:rFonts w:ascii="Times New Roman" w:hAnsi="Times New Roman"/>
          <w:b/>
          <w:szCs w:val="24"/>
        </w:rPr>
        <w:t>8.35—</w:t>
      </w:r>
      <w:bookmarkEnd w:id="115"/>
      <w:r w:rsidRPr="00171F57">
        <w:rPr>
          <w:rFonts w:ascii="Times New Roman" w:hAnsi="Times New Roman"/>
          <w:b/>
          <w:szCs w:val="24"/>
        </w:rPr>
        <w:t>OBTAINING AND RELEASING STUDENT’S FREE AND REDUCED PRICE MEAL ELIGIBLITY INFORMATION</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eastAsia="Times New Roman" w:hAnsi="Times New Roman"/>
          <w:b/>
          <w:szCs w:val="24"/>
        </w:rPr>
      </w:pPr>
      <w:r w:rsidRPr="00171F57">
        <w:rPr>
          <w:rFonts w:ascii="Times New Roman" w:eastAsia="Times New Roman" w:hAnsi="Times New Roman"/>
          <w:b/>
          <w:szCs w:val="24"/>
        </w:rPr>
        <w:t>Obtaining Eligibility Information</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is required to inform households with children enrolled in the School of the availability of the Programs and of how the household may apply for Program benefits. However, the School and anyone employed by the school is </w:t>
      </w:r>
      <w:r w:rsidRPr="00171F57">
        <w:rPr>
          <w:rFonts w:ascii="Times New Roman" w:hAnsi="Times New Roman"/>
          <w:b/>
          <w:szCs w:val="24"/>
        </w:rPr>
        <w:t>strictly forbidden</w:t>
      </w:r>
      <w:r w:rsidRPr="00171F57">
        <w:rPr>
          <w:rFonts w:ascii="Times New Roman" w:hAnsi="Times New Roman"/>
          <w:szCs w:val="24"/>
        </w:rPr>
        <w:t xml:space="preserve"> from </w:t>
      </w:r>
      <w:r w:rsidRPr="00171F57">
        <w:rPr>
          <w:rFonts w:ascii="Times New Roman" w:hAnsi="Times New Roman"/>
          <w:b/>
          <w:szCs w:val="24"/>
        </w:rPr>
        <w:t>requiring</w:t>
      </w:r>
      <w:r w:rsidRPr="00171F57">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rsidR="00EB2696" w:rsidRPr="00171F57" w:rsidRDefault="00EB2696" w:rsidP="00EB2696">
      <w:pPr>
        <w:rPr>
          <w:rFonts w:ascii="Times New Roman" w:eastAsia="Times New Roman" w:hAnsi="Times New Roman"/>
          <w:szCs w:val="24"/>
        </w:rPr>
      </w:pPr>
    </w:p>
    <w:p w:rsidR="00EB2696" w:rsidRDefault="00EB2696" w:rsidP="00EB2696">
      <w:pPr>
        <w:rPr>
          <w:rFonts w:ascii="Times New Roman" w:eastAsia="Times New Roman" w:hAnsi="Times New Roman"/>
          <w:b/>
          <w:szCs w:val="24"/>
        </w:rPr>
      </w:pPr>
      <w:r w:rsidRPr="00171F57">
        <w:rPr>
          <w:rFonts w:ascii="Times New Roman" w:eastAsia="Times New Roman" w:hAnsi="Times New Roman"/>
          <w:b/>
          <w:szCs w:val="24"/>
        </w:rPr>
        <w:t>Releasing Eligibility Information</w:t>
      </w:r>
    </w:p>
    <w:p w:rsidR="00EB2696" w:rsidRPr="00171F57" w:rsidRDefault="00EB2696" w:rsidP="00EB2696">
      <w:pPr>
        <w:rPr>
          <w:rFonts w:ascii="Times New Roman" w:eastAsia="Times New Roman" w:hAnsi="Times New Roman"/>
          <w:b/>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w:t>
      </w:r>
      <w:r w:rsidRPr="00171F57">
        <w:rPr>
          <w:rFonts w:ascii="Times New Roman" w:hAnsi="Times New Roman"/>
          <w:b/>
          <w:szCs w:val="24"/>
          <w:vertAlign w:val="superscript"/>
        </w:rPr>
        <w:t>1</w:t>
      </w:r>
      <w:r w:rsidRPr="00171F57">
        <w:rPr>
          <w:rFonts w:ascii="Times New Roman" w:hAnsi="Times New Roman"/>
          <w:szCs w:val="24"/>
        </w:rPr>
        <w:t xml:space="preserve"> as permitted by law. Federal law governs how eligibility data may be released and to whom. The school will take the following steps to ensure its confidentiality: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Counselors and teachers shall not have routine access to eligibility information or status.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Each staff person with access to individual eligibility information shall be notified of their personal liability for its unauthorized disclosure and shall receive appropriate training on the laws governing the restrictions of such information.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eastAsia="Times New Roman" w:hAnsi="Times New Roman"/>
          <w:szCs w:val="24"/>
        </w:rPr>
      </w:pPr>
    </w:p>
    <w:p w:rsidR="00634D98" w:rsidRDefault="00EB2696" w:rsidP="00EB2696">
      <w:pPr>
        <w:ind w:left="2160" w:hanging="2160"/>
        <w:rPr>
          <w:rFonts w:ascii="Times New Roman" w:eastAsia="Times New Roman" w:hAnsi="Times New Roman"/>
          <w:szCs w:val="24"/>
        </w:rPr>
      </w:pPr>
      <w:r w:rsidRPr="00171F57">
        <w:rPr>
          <w:rFonts w:ascii="Times New Roman" w:eastAsia="Times New Roman" w:hAnsi="Times New Roman"/>
          <w:szCs w:val="24"/>
        </w:rPr>
        <w:t>Legal References:</w:t>
      </w:r>
      <w:r w:rsidRPr="00171F57">
        <w:rPr>
          <w:rFonts w:ascii="Times New Roman" w:eastAsia="Times New Roman" w:hAnsi="Times New Roman"/>
          <w:szCs w:val="24"/>
        </w:rPr>
        <w:tab/>
        <w:t xml:space="preserve">Commissioner’s Memos IA-05-018, FIN 09-041, IA 99-011, and </w:t>
      </w:r>
    </w:p>
    <w:p w:rsidR="00EB2696" w:rsidRPr="00171F57" w:rsidRDefault="00EB2696" w:rsidP="00634D98">
      <w:pPr>
        <w:ind w:left="2160" w:firstLine="720"/>
        <w:rPr>
          <w:rFonts w:ascii="Times New Roman" w:eastAsia="Times New Roman" w:hAnsi="Times New Roman"/>
          <w:szCs w:val="24"/>
        </w:rPr>
      </w:pPr>
      <w:r w:rsidRPr="00171F57">
        <w:rPr>
          <w:rFonts w:ascii="Times New Roman" w:eastAsia="Times New Roman" w:hAnsi="Times New Roman"/>
          <w:szCs w:val="24"/>
        </w:rPr>
        <w:t>FIN 13-018</w:t>
      </w:r>
    </w:p>
    <w:p w:rsidR="00EB2696" w:rsidRPr="00171F57" w:rsidRDefault="00EB2696" w:rsidP="00EB2696">
      <w:pPr>
        <w:ind w:left="1440" w:firstLine="720"/>
        <w:rPr>
          <w:rFonts w:ascii="Times New Roman" w:eastAsia="Times New Roman" w:hAnsi="Times New Roman"/>
          <w:szCs w:val="24"/>
        </w:rPr>
      </w:pPr>
      <w:r w:rsidRPr="00171F57">
        <w:rPr>
          <w:rFonts w:ascii="Times New Roman" w:eastAsia="Times New Roman" w:hAnsi="Times New Roman"/>
          <w:szCs w:val="24"/>
        </w:rPr>
        <w:t>ADE Eligibility Manual for School Meals Revised July 2012</w:t>
      </w:r>
    </w:p>
    <w:p w:rsidR="00EB2696" w:rsidRPr="00171F57" w:rsidRDefault="00EB2696" w:rsidP="00EB2696">
      <w:pPr>
        <w:ind w:left="1440" w:firstLine="720"/>
        <w:rPr>
          <w:rFonts w:ascii="Times New Roman" w:eastAsia="Times New Roman" w:hAnsi="Times New Roman"/>
          <w:szCs w:val="24"/>
        </w:rPr>
      </w:pPr>
      <w:r w:rsidRPr="00171F57">
        <w:rPr>
          <w:rFonts w:ascii="Times New Roman" w:eastAsia="Times New Roman" w:hAnsi="Times New Roman"/>
          <w:szCs w:val="24"/>
        </w:rPr>
        <w:t>7 CFR 210.1 – 210.31</w:t>
      </w: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220.1 – 220.22</w:t>
      </w: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7 CFR 245.5, 245.6, 245.8</w:t>
      </w:r>
    </w:p>
    <w:p w:rsidR="00EB2696" w:rsidRPr="006F254C" w:rsidRDefault="00EB2696" w:rsidP="00EB2696">
      <w:pPr>
        <w:rPr>
          <w:rFonts w:ascii="Times New Roman" w:eastAsia="Times New Roman" w:hAnsi="Times New Roman"/>
          <w:szCs w:val="24"/>
        </w:rPr>
      </w:pPr>
      <w:r w:rsidRPr="00171F57">
        <w:rPr>
          <w:rFonts w:ascii="Times New Roman" w:eastAsia="Times New Roman" w:hAnsi="Times New Roman"/>
          <w:szCs w:val="24"/>
        </w:rPr>
        <w:tab/>
      </w:r>
      <w:r w:rsidRPr="00171F57">
        <w:rPr>
          <w:rFonts w:ascii="Times New Roman" w:eastAsia="Times New Roman" w:hAnsi="Times New Roman"/>
          <w:szCs w:val="24"/>
        </w:rPr>
        <w:tab/>
      </w:r>
      <w:r w:rsidRPr="00171F57">
        <w:rPr>
          <w:rFonts w:ascii="Times New Roman" w:eastAsia="Times New Roman" w:hAnsi="Times New Roman"/>
          <w:szCs w:val="24"/>
        </w:rPr>
        <w:tab/>
        <w:t>42 USC 1758(b)(6)</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30, 2009</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t>July 1, 2013</w:t>
      </w:r>
    </w:p>
    <w:p w:rsidR="00EB2696" w:rsidRPr="00171F57" w:rsidRDefault="00EB2696" w:rsidP="00EB2696">
      <w:pPr>
        <w:rPr>
          <w:rFonts w:ascii="Times New Roman" w:hAnsi="Times New Roman"/>
          <w:szCs w:val="24"/>
        </w:rPr>
      </w:pPr>
    </w:p>
    <w:p w:rsidR="00EB2696" w:rsidRPr="00FD503C" w:rsidRDefault="00EB2696" w:rsidP="00EB2696">
      <w:pPr>
        <w:rPr>
          <w:rFonts w:ascii="Times New Roman" w:hAnsi="Times New Roman"/>
          <w:b/>
          <w:spacing w:val="-8"/>
          <w:kern w:val="28"/>
          <w:szCs w:val="24"/>
        </w:rPr>
      </w:pPr>
      <w:r w:rsidRPr="00171F57">
        <w:rPr>
          <w:rFonts w:ascii="Times New Roman" w:hAnsi="Times New Roman"/>
          <w:b/>
          <w:spacing w:val="-8"/>
          <w:kern w:val="28"/>
          <w:szCs w:val="24"/>
        </w:rPr>
        <w:br w:type="page"/>
      </w:r>
      <w:r w:rsidRPr="00171F57">
        <w:rPr>
          <w:rFonts w:ascii="Times New Roman" w:hAnsi="Times New Roman"/>
          <w:b/>
          <w:spacing w:val="-8"/>
          <w:szCs w:val="24"/>
        </w:rPr>
        <w:t>8.36—</w:t>
      </w:r>
      <w:r w:rsidRPr="00171F57">
        <w:rPr>
          <w:rFonts w:ascii="Times New Roman" w:hAnsi="Times New Roman"/>
          <w:b/>
          <w:szCs w:val="24"/>
        </w:rPr>
        <w:t xml:space="preserve"> CLASSIFIED</w:t>
      </w:r>
      <w:r w:rsidRPr="00171F57">
        <w:rPr>
          <w:rFonts w:ascii="Times New Roman" w:hAnsi="Times New Roman"/>
          <w:b/>
          <w:spacing w:val="-8"/>
          <w:szCs w:val="24"/>
        </w:rPr>
        <w:t xml:space="preserve"> PERSONNEL WORKPLACE INJURIES AND WORKERS’ COMPENSATION</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 xml:space="preserve">The school provides Workers’ Compensation Insurance, as required by law. Employees who sustain </w:t>
      </w:r>
      <w:r w:rsidRPr="00171F57">
        <w:rPr>
          <w:rFonts w:ascii="Times New Roman" w:hAnsi="Times New Roman"/>
          <w:b/>
          <w:spacing w:val="-8"/>
          <w:szCs w:val="24"/>
        </w:rPr>
        <w:t>any</w:t>
      </w:r>
      <w:r w:rsidRPr="00171F57">
        <w:rPr>
          <w:rFonts w:ascii="Times New Roman" w:hAnsi="Times New Roman"/>
          <w:spacing w:val="-8"/>
          <w:szCs w:val="24"/>
        </w:rPr>
        <w:t xml:space="preserve"> injury at work must immediately notify the Director. An injured employee must fill out a Form N and the Director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EB2696" w:rsidRPr="00171F57" w:rsidRDefault="00EB2696" w:rsidP="00EB2696">
      <w:pPr>
        <w:rPr>
          <w:rFonts w:ascii="Times New Roman" w:hAnsi="Times New Roman"/>
          <w:spacing w:val="-8"/>
          <w:szCs w:val="24"/>
        </w:rPr>
      </w:pPr>
    </w:p>
    <w:p w:rsidR="00EB2696" w:rsidRPr="00E65231" w:rsidRDefault="00EB2696" w:rsidP="00EB2696">
      <w:pPr>
        <w:rPr>
          <w:rFonts w:ascii="Times New Roman" w:hAnsi="Times New Roman"/>
          <w:spacing w:val="-8"/>
          <w:szCs w:val="24"/>
          <w:vertAlign w:val="superscript"/>
        </w:rPr>
      </w:pPr>
      <w:r w:rsidRPr="00171F57">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71F57">
        <w:rPr>
          <w:rFonts w:ascii="Times New Roman" w:hAnsi="Times New Roman"/>
          <w:szCs w:val="24"/>
        </w:rPr>
        <w:t xml:space="preserve">In addition, </w:t>
      </w:r>
      <w:r>
        <w:rPr>
          <w:rFonts w:ascii="Times New Roman" w:hAnsi="Times New Roman"/>
          <w:szCs w:val="24"/>
        </w:rPr>
        <w:t>employees whose injuries require medical attention</w:t>
      </w:r>
      <w:r w:rsidRPr="00171F57">
        <w:rPr>
          <w:rFonts w:ascii="Times New Roman" w:hAnsi="Times New Roman"/>
          <w:szCs w:val="24"/>
        </w:rPr>
        <w:t xml:space="preserve"> shall submit to a drug test,</w:t>
      </w:r>
      <w:r>
        <w:rPr>
          <w:rFonts w:ascii="Times New Roman" w:hAnsi="Times New Roman"/>
          <w:szCs w:val="24"/>
        </w:rPr>
        <w:t xml:space="preserve"> which shall be paid at the school’s worker’s compensation carrier’s</w:t>
      </w:r>
      <w:r w:rsidRPr="00171F57">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EB2696" w:rsidRPr="00171F57" w:rsidRDefault="00EB2696" w:rsidP="00EB2696">
      <w:pPr>
        <w:rPr>
          <w:rFonts w:ascii="Times New Roman" w:hAnsi="Times New Roman"/>
          <w:spacing w:val="-8"/>
          <w:szCs w:val="24"/>
        </w:rPr>
      </w:pPr>
    </w:p>
    <w:p w:rsidR="00EB2696" w:rsidRPr="00E65231" w:rsidRDefault="00EB2696" w:rsidP="00EB2696">
      <w:pPr>
        <w:rPr>
          <w:rFonts w:ascii="Times New Roman" w:eastAsia="Times New Roman" w:hAnsi="Times New Roman"/>
          <w:lang w:bidi="en-US"/>
        </w:rPr>
      </w:pPr>
      <w:r w:rsidRPr="00E65231">
        <w:rPr>
          <w:rFonts w:ascii="Times New Roman" w:eastAsia="Times New Roman" w:hAnsi="Times New Roman"/>
          <w:lang w:bidi="en-US"/>
        </w:rPr>
        <w:t>Employees who are absent from work in the school due to a Workers’ Compensation clai</w:t>
      </w:r>
      <w:r>
        <w:rPr>
          <w:rFonts w:ascii="Times New Roman" w:eastAsia="Times New Roman" w:hAnsi="Times New Roman"/>
          <w:lang w:bidi="en-US"/>
        </w:rPr>
        <w:t>m may not work at a non-school</w:t>
      </w:r>
      <w:r w:rsidRPr="00E65231">
        <w:rPr>
          <w:rFonts w:ascii="Times New Roman" w:eastAsia="Times New Roman" w:hAnsi="Times New Roman"/>
          <w:lang w:bidi="en-US"/>
        </w:rPr>
        <w:t xml:space="preserve"> job until they have returned to full duties at their same or equivalent </w:t>
      </w:r>
      <w:r>
        <w:rPr>
          <w:rFonts w:ascii="Times New Roman" w:eastAsia="Times New Roman" w:hAnsi="Times New Roman"/>
          <w:lang w:bidi="en-US"/>
        </w:rPr>
        <w:t>school</w:t>
      </w:r>
      <w:r w:rsidRPr="00E65231">
        <w:rPr>
          <w:rFonts w:ascii="Times New Roman" w:eastAsia="Times New Roman" w:hAnsi="Times New Roman"/>
          <w:lang w:bidi="en-US"/>
        </w:rPr>
        <w:t xml:space="preserve"> job; those who violate this prohibition may be subject to discipline up to and including termination. This prohibition does NOT apply to an employee who</w:t>
      </w:r>
      <w:r w:rsidRPr="00E65231">
        <w:rPr>
          <w:rFonts w:ascii="Times New Roman" w:eastAsia="Times New Roman" w:hAnsi="Times New Roman"/>
          <w:strike/>
          <w:color w:val="1F497D" w:themeColor="text2"/>
          <w:lang w:bidi="en-US"/>
        </w:rPr>
        <w:t>se</w:t>
      </w:r>
      <w:r w:rsidRPr="00E65231">
        <w:rPr>
          <w:rFonts w:ascii="Times New Roman" w:eastAsia="Times New Roman" w:hAnsi="Times New Roman"/>
          <w:lang w:bidi="en-US"/>
        </w:rPr>
        <w:t xml:space="preserve"> has been cleared by his/her doctor to return to "light duty" but the </w:t>
      </w:r>
      <w:r>
        <w:rPr>
          <w:rFonts w:ascii="Times New Roman" w:eastAsia="Times New Roman" w:hAnsi="Times New Roman"/>
          <w:lang w:bidi="en-US"/>
        </w:rPr>
        <w:t>school</w:t>
      </w:r>
      <w:r w:rsidRPr="00E65231">
        <w:rPr>
          <w:rFonts w:ascii="Times New Roman" w:eastAsia="Times New Roman" w:hAnsi="Times New Roman"/>
          <w:lang w:bidi="en-US"/>
        </w:rPr>
        <w:t xml:space="preserve"> has no such position available for the employee and the employee's second job qualifies as "light duty".</w:t>
      </w:r>
    </w:p>
    <w:p w:rsidR="00EB2696" w:rsidRPr="00171F57" w:rsidRDefault="00EB2696" w:rsidP="00EB2696">
      <w:pPr>
        <w:rPr>
          <w:rFonts w:ascii="Times New Roman" w:eastAsia="Times New Roman" w:hAnsi="Times New Roman"/>
          <w:szCs w:val="24"/>
        </w:rPr>
      </w:pPr>
    </w:p>
    <w:p w:rsidR="00EB2696" w:rsidRPr="00171F57" w:rsidRDefault="00EB2696" w:rsidP="00EB2696">
      <w:pPr>
        <w:rPr>
          <w:rFonts w:ascii="Times New Roman" w:eastAsia="Times New Roman" w:hAnsi="Times New Roman"/>
          <w:szCs w:val="24"/>
        </w:rPr>
      </w:pPr>
      <w:r w:rsidRPr="00171F57">
        <w:rPr>
          <w:rFonts w:ascii="Times New Roman" w:eastAsia="Times New Roman" w:hAnsi="Times New Roman"/>
          <w:szCs w:val="24"/>
        </w:rPr>
        <w:t xml:space="preserve">To the extent an employee has accrued sick leave and a WC claim has been filed, an employee: </w:t>
      </w:r>
    </w:p>
    <w:p w:rsidR="00EB2696" w:rsidRPr="00171F57" w:rsidRDefault="00EB2696" w:rsidP="00EB2696">
      <w:pPr>
        <w:pStyle w:val="ColorfulList-Accent11"/>
        <w:numPr>
          <w:ilvl w:val="0"/>
          <w:numId w:val="8"/>
        </w:numPr>
        <w:rPr>
          <w:rFonts w:eastAsia="Times New Roman"/>
          <w:color w:val="auto"/>
          <w:szCs w:val="24"/>
        </w:rPr>
      </w:pPr>
      <w:r w:rsidRPr="00171F57">
        <w:rPr>
          <w:rFonts w:eastAsia="Times New Roman"/>
          <w:color w:val="auto"/>
          <w:szCs w:val="24"/>
        </w:rPr>
        <w:t xml:space="preserve">Will be charged for a day's sick leave for the all days missed until such time as the WC claim has been approved or denied; </w:t>
      </w:r>
    </w:p>
    <w:p w:rsidR="00EB2696" w:rsidRPr="00987483" w:rsidRDefault="00EB2696" w:rsidP="00EB2696">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who is absent for eight or more days shall be charged sick leave at the rate necessary, when combined with WC benefits, </w:t>
      </w:r>
      <w:r w:rsidRPr="00987483">
        <w:rPr>
          <w:rFonts w:eastAsia="Times New Roman"/>
          <w:color w:val="auto"/>
          <w:szCs w:val="24"/>
        </w:rPr>
        <w:t xml:space="preserve">to bring the total amount of combined income up to 100% of the employee's usual contracted daily rate of pay; </w:t>
      </w:r>
    </w:p>
    <w:p w:rsidR="00EB2696" w:rsidRPr="00171F57" w:rsidRDefault="00EB2696" w:rsidP="00EB2696">
      <w:pPr>
        <w:pStyle w:val="ColorfulList-Accent11"/>
        <w:numPr>
          <w:ilvl w:val="0"/>
          <w:numId w:val="8"/>
        </w:numPr>
        <w:rPr>
          <w:rFonts w:eastAsia="Times New Roman"/>
          <w:color w:val="auto"/>
          <w:szCs w:val="24"/>
        </w:rPr>
      </w:pPr>
      <w:r w:rsidRPr="00171F57">
        <w:rPr>
          <w:rFonts w:eastAsia="Times New Roman"/>
          <w:color w:val="auto"/>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EB2696"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p>
    <w:p w:rsidR="00EB2696" w:rsidRDefault="00EB2696" w:rsidP="00EB2696">
      <w:r w:rsidRPr="00171F57">
        <w:rPr>
          <w:rFonts w:ascii="Times New Roman" w:hAnsi="Times New Roman"/>
          <w:spacing w:val="-8"/>
          <w:szCs w:val="24"/>
        </w:rPr>
        <w:t xml:space="preserve">Cross Reference: </w:t>
      </w:r>
      <w:r>
        <w:rPr>
          <w:rFonts w:ascii="Times New Roman" w:hAnsi="Times New Roman"/>
          <w:spacing w:val="-8"/>
          <w:szCs w:val="24"/>
        </w:rPr>
        <w:tab/>
      </w:r>
      <w:r>
        <w:t>8.5—CLASSIFIED EMPLOYEES SICK LEAVE</w:t>
      </w:r>
    </w:p>
    <w:p w:rsidR="00EB2696" w:rsidRDefault="00EB2696" w:rsidP="00EB2696">
      <w:pPr>
        <w:ind w:left="2160"/>
      </w:pPr>
      <w:r>
        <w:t>8.12—CLASSIFIED PERSONNEL OUTSIDE EMPLOYMENT</w:t>
      </w:r>
    </w:p>
    <w:p w:rsidR="00EB2696" w:rsidRPr="00171F57" w:rsidRDefault="00EB2696" w:rsidP="00EB2696">
      <w:pPr>
        <w:rPr>
          <w:rFonts w:ascii="Times New Roman" w:hAnsi="Times New Roman"/>
          <w:spacing w:val="-8"/>
          <w:szCs w:val="24"/>
        </w:rPr>
      </w:pPr>
    </w:p>
    <w:p w:rsidR="00634D98" w:rsidRDefault="00EB2696" w:rsidP="00634D98">
      <w:pPr>
        <w:ind w:left="2160" w:hanging="2160"/>
        <w:rPr>
          <w:rFonts w:ascii="Times New Roman" w:hAnsi="Times New Roman"/>
          <w:spacing w:val="-8"/>
          <w:szCs w:val="24"/>
        </w:rPr>
      </w:pPr>
      <w:r w:rsidRPr="00171F57">
        <w:rPr>
          <w:rFonts w:ascii="Times New Roman" w:hAnsi="Times New Roman"/>
          <w:spacing w:val="-8"/>
          <w:szCs w:val="24"/>
        </w:rPr>
        <w:t>Legal References:</w:t>
      </w:r>
      <w:r w:rsidRPr="00171F57">
        <w:rPr>
          <w:rFonts w:ascii="Times New Roman" w:hAnsi="Times New Roman"/>
          <w:spacing w:val="-8"/>
          <w:szCs w:val="24"/>
        </w:rPr>
        <w:tab/>
        <w:t xml:space="preserve">Ark. Workers Compensation Commission RULE 099.33 - MANAGED </w:t>
      </w:r>
    </w:p>
    <w:p w:rsidR="00EB2696" w:rsidRPr="00171F57" w:rsidRDefault="00EB2696" w:rsidP="00634D98">
      <w:pPr>
        <w:ind w:left="2160" w:firstLine="720"/>
        <w:rPr>
          <w:rFonts w:ascii="Times New Roman" w:hAnsi="Times New Roman"/>
          <w:spacing w:val="-8"/>
          <w:szCs w:val="24"/>
        </w:rPr>
      </w:pPr>
      <w:r w:rsidRPr="00171F57">
        <w:rPr>
          <w:rFonts w:ascii="Times New Roman" w:hAnsi="Times New Roman"/>
          <w:spacing w:val="-8"/>
          <w:szCs w:val="24"/>
        </w:rPr>
        <w:t xml:space="preserve">CARE </w:t>
      </w:r>
    </w:p>
    <w:p w:rsidR="00EB2696" w:rsidRPr="00171F57" w:rsidRDefault="00EB2696" w:rsidP="00EB2696">
      <w:pPr>
        <w:ind w:left="1440" w:firstLine="720"/>
        <w:rPr>
          <w:rFonts w:ascii="Times New Roman" w:hAnsi="Times New Roman"/>
          <w:bCs/>
          <w:szCs w:val="24"/>
        </w:rPr>
      </w:pPr>
      <w:r w:rsidRPr="00171F57">
        <w:rPr>
          <w:rFonts w:ascii="Times New Roman" w:hAnsi="Times New Roman"/>
          <w:szCs w:val="24"/>
        </w:rPr>
        <w:t>A.C.A. § 11-9-102</w:t>
      </w:r>
    </w:p>
    <w:p w:rsidR="00EB2696" w:rsidRPr="00171F57" w:rsidRDefault="00EB2696" w:rsidP="00EB2696">
      <w:pPr>
        <w:ind w:left="1440" w:firstLine="720"/>
        <w:rPr>
          <w:rFonts w:ascii="Times New Roman" w:hAnsi="Times New Roman"/>
          <w:szCs w:val="24"/>
        </w:rPr>
      </w:pPr>
      <w:r w:rsidRPr="00171F57">
        <w:rPr>
          <w:rFonts w:ascii="Times New Roman" w:hAnsi="Times New Roman"/>
          <w:spacing w:val="-8"/>
          <w:szCs w:val="24"/>
        </w:rPr>
        <w:t xml:space="preserve">A.C.A. § </w:t>
      </w:r>
      <w:r w:rsidRPr="00171F57">
        <w:rPr>
          <w:rFonts w:ascii="Times New Roman" w:hAnsi="Times New Roman"/>
          <w:szCs w:val="24"/>
        </w:rPr>
        <w:t>11-9-508(d)(5)(A)</w:t>
      </w:r>
    </w:p>
    <w:p w:rsidR="00EB2696" w:rsidRPr="00171F57" w:rsidRDefault="00EB2696" w:rsidP="00EB2696">
      <w:pPr>
        <w:ind w:left="1440" w:firstLine="720"/>
        <w:rPr>
          <w:rFonts w:ascii="Times New Roman" w:hAnsi="Times New Roman"/>
          <w:spacing w:val="-8"/>
          <w:szCs w:val="24"/>
        </w:rPr>
      </w:pPr>
      <w:r w:rsidRPr="00171F57">
        <w:rPr>
          <w:rFonts w:ascii="Times New Roman" w:hAnsi="Times New Roman"/>
          <w:spacing w:val="-8"/>
          <w:szCs w:val="24"/>
        </w:rPr>
        <w:t xml:space="preserve">A.C.A. § </w:t>
      </w:r>
      <w:r w:rsidRPr="00171F57">
        <w:rPr>
          <w:rFonts w:ascii="Times New Roman" w:hAnsi="Times New Roman"/>
          <w:szCs w:val="24"/>
        </w:rPr>
        <w:t>11-9-514(a)(3)(A)(i)</w:t>
      </w:r>
    </w:p>
    <w:p w:rsidR="00EB2696" w:rsidRPr="00171F57" w:rsidRDefault="00EB2696" w:rsidP="00EB2696">
      <w:pPr>
        <w:rPr>
          <w:rFonts w:ascii="Times New Roman" w:hAnsi="Times New Roman"/>
          <w:spacing w:val="-8"/>
          <w:szCs w:val="24"/>
        </w:rPr>
      </w:pPr>
    </w:p>
    <w:p w:rsidR="00EB2696" w:rsidRPr="00171F57" w:rsidRDefault="00EB2696" w:rsidP="00EB2696">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August 3, 2009</w:t>
      </w:r>
    </w:p>
    <w:p w:rsidR="00EB2696" w:rsidRDefault="00EB2696" w:rsidP="00EB2696">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16" w:name="_Toc234312158"/>
      <w:bookmarkStart w:id="117" w:name="_Toc532087490"/>
      <w:bookmarkStart w:id="118" w:name="_Toc535392732"/>
      <w:bookmarkStart w:id="119" w:name="_Toc535987880"/>
      <w:bookmarkStart w:id="120" w:name="_Toc535988143"/>
      <w:bookmarkStart w:id="121" w:name="_Toc52776163"/>
      <w:bookmarkStart w:id="122" w:name="_Toc522332785"/>
      <w:bookmarkStart w:id="123" w:name="_Toc522333539"/>
      <w:bookmarkStart w:id="124" w:name="_Toc266452953"/>
      <w:r>
        <w:rPr>
          <w:rFonts w:ascii="Times New Roman" w:hAnsi="Times New Roman"/>
          <w:spacing w:val="-8"/>
          <w:szCs w:val="24"/>
        </w:rPr>
        <w:t>April 26, 2016</w:t>
      </w:r>
    </w:p>
    <w:p w:rsidR="00EB2696" w:rsidRDefault="00EB2696" w:rsidP="00EB2696">
      <w:pPr>
        <w:rPr>
          <w:rFonts w:ascii="Times New Roman" w:hAnsi="Times New Roman"/>
          <w:spacing w:val="-8"/>
          <w:szCs w:val="24"/>
        </w:rPr>
      </w:pPr>
    </w:p>
    <w:p w:rsidR="00EB2696" w:rsidRPr="00373F3D" w:rsidRDefault="00EB2696" w:rsidP="00EB2696">
      <w:pPr>
        <w:rPr>
          <w:rFonts w:ascii="Times New Roman" w:hAnsi="Times New Roman"/>
          <w:b/>
          <w:spacing w:val="-8"/>
          <w:szCs w:val="24"/>
        </w:rPr>
      </w:pPr>
      <w:r>
        <w:rPr>
          <w:szCs w:val="24"/>
        </w:rPr>
        <w:br w:type="page"/>
      </w:r>
      <w:r w:rsidRPr="00373F3D">
        <w:rPr>
          <w:rFonts w:ascii="Times New Roman" w:hAnsi="Times New Roman"/>
          <w:b/>
          <w:szCs w:val="24"/>
        </w:rPr>
        <w:t xml:space="preserve">8.37—CLASSIFIED PERSONNEL </w:t>
      </w:r>
      <w:bookmarkEnd w:id="116"/>
      <w:r w:rsidRPr="00373F3D">
        <w:rPr>
          <w:rFonts w:ascii="Times New Roman" w:hAnsi="Times New Roman"/>
          <w:b/>
          <w:szCs w:val="24"/>
        </w:rPr>
        <w:t>SOCIAL NETWORKING AND ETHICS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
          <w:szCs w:val="24"/>
        </w:rPr>
      </w:pPr>
      <w:r w:rsidRPr="00171F57">
        <w:rPr>
          <w:rFonts w:ascii="Times New Roman" w:hAnsi="Times New Roman"/>
          <w:b/>
          <w:szCs w:val="24"/>
        </w:rPr>
        <w:t>Definitions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bCs/>
          <w:szCs w:val="24"/>
        </w:rPr>
      </w:pPr>
      <w:r w:rsidRPr="00171F57">
        <w:rPr>
          <w:rFonts w:ascii="Times New Roman" w:hAnsi="Times New Roman"/>
          <w:bCs/>
          <w:szCs w:val="24"/>
        </w:rPr>
        <w:t>Blogs are a type of networking and can be either social or professional in their orientation. Professional blogs, approved by the Director are encouraged and can provide a place for staff to inform students and parents on school related activities. Social blogs are discouraged to the extent they involve staff and students in a non-education oriented format.</w:t>
      </w:r>
    </w:p>
    <w:p w:rsidR="00EB2696" w:rsidRPr="00171F57" w:rsidRDefault="00EB2696" w:rsidP="00EB2696">
      <w:pPr>
        <w:rPr>
          <w:rFonts w:ascii="Times New Roman" w:hAnsi="Times New Roman"/>
          <w:bCs/>
          <w:szCs w:val="24"/>
        </w:rPr>
      </w:pPr>
    </w:p>
    <w:p w:rsidR="00EB2696" w:rsidRDefault="00EB2696" w:rsidP="00EB2696">
      <w:pPr>
        <w:rPr>
          <w:rFonts w:ascii="Times New Roman" w:hAnsi="Times New Roman"/>
          <w:b/>
          <w:bCs/>
          <w:szCs w:val="24"/>
        </w:rPr>
      </w:pPr>
      <w:r w:rsidRPr="00171F57">
        <w:rPr>
          <w:rFonts w:ascii="Times New Roman" w:hAnsi="Times New Roman"/>
          <w:b/>
          <w:bCs/>
          <w:szCs w:val="24"/>
        </w:rPr>
        <w:t>Policy</w:t>
      </w:r>
    </w:p>
    <w:p w:rsidR="00EB2696" w:rsidRPr="00171F57" w:rsidRDefault="00EB2696" w:rsidP="00EB2696">
      <w:pPr>
        <w:rPr>
          <w:rFonts w:ascii="Times New Roman" w:hAnsi="Times New Roman"/>
          <w:b/>
          <w:bCs/>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School staff are encouraged to use educational technology, the Internet, and professional/education social networks to help raise student achievement and to improve communication with parents and students. However, technology and social media accounts also offer staff many ways they can present themselves unprofessionally and/or interact with students inappropriately.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EB2696" w:rsidRPr="00171F57" w:rsidRDefault="00EB2696" w:rsidP="00EB2696">
      <w:pPr>
        <w:rPr>
          <w:rFonts w:ascii="Times New Roman" w:hAnsi="Times New Roman"/>
          <w:b/>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Staff members are discouraged from creating personal social media accounts to which they invite students to be friends or followers. Employees taking such action do so at their own risk and are advised to monitor the site’s privacy settings regularly.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School employees may set up blogs and other professional/education social media accounts using school resources and following school guidelines to promote communications with students, parents, and the community concerning school-related activities and for the purpose of supplementing classroom instruction. Accessing professional/education social media during school hours is permitted.</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face-to-face in a group, don’t say it online.”</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appearance that such access is occurring during instructional time. Staff shall not access social networking websites using district equipment at any time, including during breaks or preparation periods, except in an emergency situation or with the express prior permission of theDirector.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EB2696" w:rsidRPr="00171F57" w:rsidRDefault="00EB2696" w:rsidP="00EB2696">
      <w:pPr>
        <w:rPr>
          <w:rFonts w:ascii="Times New Roman" w:hAnsi="Times New Roman"/>
          <w:szCs w:val="24"/>
        </w:rPr>
      </w:pPr>
    </w:p>
    <w:p w:rsidR="00EB2696" w:rsidRPr="00521227" w:rsidRDefault="00EB2696" w:rsidP="00EB2696">
      <w:pPr>
        <w:rPr>
          <w:rFonts w:ascii="Times New Roman" w:hAnsi="Times New Roman"/>
          <w:szCs w:val="24"/>
        </w:rPr>
      </w:pPr>
      <w:r w:rsidRPr="00171F57">
        <w:rPr>
          <w:rFonts w:ascii="Times New Roman" w:hAnsi="Times New Roman"/>
          <w:szCs w:val="24"/>
        </w:rPr>
        <w:t>Specifically, the following forms of technology based interactivity or connectivity are expressly permitted or forbidden:</w:t>
      </w:r>
    </w:p>
    <w:p w:rsidR="00EB2696" w:rsidRDefault="00EB2696" w:rsidP="00EB2696">
      <w:pPr>
        <w:pStyle w:val="ListParagraph"/>
        <w:numPr>
          <w:ilvl w:val="0"/>
          <w:numId w:val="25"/>
        </w:numPr>
        <w:rPr>
          <w:bCs/>
          <w:szCs w:val="24"/>
        </w:rPr>
      </w:pPr>
      <w:r w:rsidRPr="00FB316F">
        <w:rPr>
          <w:bCs/>
          <w:szCs w:val="24"/>
        </w:rPr>
        <w:t>Sharing personal landline or cell phone numbers with students;</w:t>
      </w:r>
    </w:p>
    <w:p w:rsidR="00EB2696" w:rsidRDefault="00EB2696" w:rsidP="00EB2696">
      <w:pPr>
        <w:pStyle w:val="ListParagraph"/>
        <w:numPr>
          <w:ilvl w:val="0"/>
          <w:numId w:val="25"/>
        </w:numPr>
        <w:rPr>
          <w:bCs/>
          <w:szCs w:val="24"/>
        </w:rPr>
      </w:pPr>
      <w:r w:rsidRPr="00FB316F">
        <w:rPr>
          <w:bCs/>
          <w:szCs w:val="24"/>
        </w:rPr>
        <w:t>Text messaging students;</w:t>
      </w:r>
    </w:p>
    <w:p w:rsidR="00EB2696" w:rsidRDefault="00EB2696" w:rsidP="00EB2696">
      <w:pPr>
        <w:pStyle w:val="ListParagraph"/>
        <w:numPr>
          <w:ilvl w:val="0"/>
          <w:numId w:val="25"/>
        </w:numPr>
        <w:rPr>
          <w:bCs/>
          <w:szCs w:val="24"/>
        </w:rPr>
      </w:pPr>
      <w:r w:rsidRPr="00FB316F">
        <w:rPr>
          <w:bCs/>
          <w:szCs w:val="24"/>
        </w:rPr>
        <w:t>Emailing students other than through and to school controlled and monitored accounts;</w:t>
      </w:r>
    </w:p>
    <w:p w:rsidR="00EB2696" w:rsidRDefault="00EB2696" w:rsidP="00EB2696">
      <w:pPr>
        <w:pStyle w:val="ListParagraph"/>
        <w:numPr>
          <w:ilvl w:val="0"/>
          <w:numId w:val="25"/>
        </w:numPr>
        <w:rPr>
          <w:bCs/>
          <w:szCs w:val="24"/>
        </w:rPr>
      </w:pPr>
      <w:r w:rsidRPr="00FB316F">
        <w:rPr>
          <w:bCs/>
          <w:szCs w:val="24"/>
        </w:rPr>
        <w:t>Soliciting students as friends or contacts on social networking websites;</w:t>
      </w:r>
    </w:p>
    <w:p w:rsidR="00EB2696" w:rsidRDefault="00EB2696" w:rsidP="00EB2696">
      <w:pPr>
        <w:pStyle w:val="ListParagraph"/>
        <w:numPr>
          <w:ilvl w:val="0"/>
          <w:numId w:val="25"/>
        </w:numPr>
        <w:rPr>
          <w:bCs/>
          <w:szCs w:val="24"/>
        </w:rPr>
      </w:pPr>
      <w:r w:rsidRPr="00FB316F">
        <w:rPr>
          <w:bCs/>
          <w:szCs w:val="24"/>
        </w:rPr>
        <w:t>Accepting the solicitation of students as friends or contacts on social networking websites;</w:t>
      </w:r>
    </w:p>
    <w:p w:rsidR="00EB2696" w:rsidRDefault="00EB2696" w:rsidP="00EB2696">
      <w:pPr>
        <w:pStyle w:val="ListParagraph"/>
        <w:numPr>
          <w:ilvl w:val="0"/>
          <w:numId w:val="25"/>
        </w:numPr>
        <w:rPr>
          <w:bCs/>
          <w:szCs w:val="24"/>
        </w:rPr>
      </w:pPr>
      <w:r w:rsidRPr="00FB316F">
        <w:rPr>
          <w:bCs/>
          <w:szCs w:val="24"/>
        </w:rPr>
        <w:t>Creation of administratively approved and sanctioned  “groups” on social networking websites that permit the broadcast of information without granting students access to staff member’s personal information;</w:t>
      </w:r>
    </w:p>
    <w:p w:rsidR="00EB2696" w:rsidRPr="001917FE" w:rsidRDefault="00EB2696" w:rsidP="00EB2696">
      <w:pPr>
        <w:pStyle w:val="ListParagraph"/>
        <w:numPr>
          <w:ilvl w:val="0"/>
          <w:numId w:val="25"/>
        </w:numPr>
        <w:rPr>
          <w:bCs/>
          <w:szCs w:val="24"/>
        </w:rPr>
      </w:pPr>
      <w:r w:rsidRPr="001917FE">
        <w:rPr>
          <w:bCs/>
          <w:szCs w:val="24"/>
        </w:rPr>
        <w:t xml:space="preserve">Sharing personal websites or other media access information with students through which the staff member would share personal information and occurrences. </w:t>
      </w:r>
    </w:p>
    <w:p w:rsidR="00EB2696" w:rsidRPr="00171F57" w:rsidRDefault="00EB2696" w:rsidP="00EB2696">
      <w:pPr>
        <w:rPr>
          <w:rFonts w:ascii="Times New Roman" w:hAnsi="Times New Roman"/>
          <w:b/>
          <w:szCs w:val="24"/>
          <w:vertAlign w:val="superscript"/>
        </w:rPr>
      </w:pPr>
    </w:p>
    <w:p w:rsidR="00EB2696" w:rsidRPr="006F254C" w:rsidRDefault="00EB2696" w:rsidP="00EB2696">
      <w:pPr>
        <w:rPr>
          <w:rFonts w:ascii="Times New Roman" w:hAnsi="Times New Roman"/>
          <w:b/>
          <w:szCs w:val="24"/>
        </w:rPr>
      </w:pPr>
      <w:r w:rsidRPr="006F254C">
        <w:rPr>
          <w:rFonts w:ascii="Times New Roman" w:hAnsi="Times New Roman"/>
          <w:b/>
          <w:szCs w:val="24"/>
        </w:rPr>
        <w:t>Privacy of Employee's Social Media Accounts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In compliance with A.C.A. </w:t>
      </w:r>
      <w:r w:rsidRPr="00171F57">
        <w:rPr>
          <w:rFonts w:ascii="Times New Roman" w:eastAsia="Times New Roman" w:hAnsi="Times New Roman"/>
          <w:szCs w:val="24"/>
        </w:rPr>
        <w:t>§</w:t>
      </w:r>
      <w:r w:rsidRPr="00171F57">
        <w:rPr>
          <w:rFonts w:ascii="Times New Roman" w:hAnsi="Times New Roman"/>
          <w:szCs w:val="24"/>
        </w:rPr>
        <w:t xml:space="preserve"> 11-2-124, the School shall not require, request, suggest, or cause a current or prospective employee to:</w:t>
      </w:r>
    </w:p>
    <w:p w:rsidR="00EB2696" w:rsidRPr="00171F57" w:rsidRDefault="00EB2696" w:rsidP="00EB2696">
      <w:pPr>
        <w:numPr>
          <w:ilvl w:val="0"/>
          <w:numId w:val="9"/>
        </w:numPr>
        <w:rPr>
          <w:rFonts w:ascii="Times New Roman" w:hAnsi="Times New Roman"/>
          <w:szCs w:val="24"/>
        </w:rPr>
      </w:pPr>
      <w:r w:rsidRPr="00171F57">
        <w:rPr>
          <w:rFonts w:ascii="Times New Roman" w:hAnsi="Times New Roman"/>
          <w:szCs w:val="24"/>
        </w:rPr>
        <w:t>Disclose the username and/or password to his/her personal social media account;</w:t>
      </w:r>
    </w:p>
    <w:p w:rsidR="00EB2696" w:rsidRPr="00171F57" w:rsidRDefault="00EB2696" w:rsidP="00EB2696">
      <w:pPr>
        <w:numPr>
          <w:ilvl w:val="0"/>
          <w:numId w:val="9"/>
        </w:numPr>
        <w:rPr>
          <w:rFonts w:ascii="Times New Roman" w:hAnsi="Times New Roman"/>
          <w:szCs w:val="24"/>
        </w:rPr>
      </w:pPr>
      <w:r w:rsidRPr="00171F57">
        <w:rPr>
          <w:rFonts w:ascii="Times New Roman" w:hAnsi="Times New Roman"/>
          <w:szCs w:val="24"/>
        </w:rPr>
        <w:t>Add an employee or the Director administrator to the list of contacts associated with his/her personal social media account;</w:t>
      </w:r>
    </w:p>
    <w:p w:rsidR="00EB2696" w:rsidRPr="00171F57" w:rsidRDefault="00EB2696" w:rsidP="00EB2696">
      <w:pPr>
        <w:numPr>
          <w:ilvl w:val="0"/>
          <w:numId w:val="9"/>
        </w:numPr>
        <w:rPr>
          <w:rFonts w:ascii="Times New Roman" w:hAnsi="Times New Roman"/>
          <w:szCs w:val="24"/>
        </w:rPr>
      </w:pPr>
      <w:r w:rsidRPr="00171F57">
        <w:rPr>
          <w:rFonts w:ascii="Times New Roman" w:hAnsi="Times New Roman"/>
          <w:szCs w:val="24"/>
        </w:rPr>
        <w:t>Change the privacy settings associated with his/her personal social media account; or</w:t>
      </w:r>
    </w:p>
    <w:p w:rsidR="00EB2696" w:rsidRPr="00171F57" w:rsidRDefault="00EB2696" w:rsidP="00EB2696">
      <w:pPr>
        <w:numPr>
          <w:ilvl w:val="0"/>
          <w:numId w:val="9"/>
        </w:numPr>
        <w:rPr>
          <w:rFonts w:ascii="Times New Roman" w:hAnsi="Times New Roman"/>
          <w:szCs w:val="24"/>
        </w:rPr>
      </w:pPr>
      <w:r w:rsidRPr="00171F57">
        <w:rPr>
          <w:rFonts w:ascii="Times New Roman" w:hAnsi="Times New Roman"/>
          <w:szCs w:val="24"/>
        </w:rPr>
        <w:t>Retaliate against the employee for refusing to disclose the username and/or password to his/her personal social media account.</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The School may require an employee to disclose his or her username and/or password to a personal social media account if the employee’s personal social media account activity is reasonable believed to be relevant to the investigation of an allegation of an employee violating district policy, or state, federal or local laws or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School.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Notwithstanding any other provision in this policy, the School reserves the right to view any information about a current or prospective employee that is publicly available on the Internet.</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In the event that the School inadvertently obtains access to information that would enable the School to have access to an employee’s personal social media account, the School will not use this information to gain access to the employee’s social media account. However, disciplinary action may be taken against an employee in accord with other School policy for using School equipment or network capability to access such an account.  Employees have no expectation of privacy in their use of School issued computers, other electronic device, or use of the School's network. (See policy </w:t>
      </w:r>
      <w:bookmarkStart w:id="125" w:name="_Toc52699274"/>
      <w:bookmarkStart w:id="126" w:name="_Toc52699516"/>
      <w:bookmarkStart w:id="127" w:name="_Toc52699591"/>
      <w:bookmarkStart w:id="128" w:name="_Toc171502456"/>
      <w:bookmarkStart w:id="129" w:name="_Toc328470120"/>
      <w:r w:rsidRPr="00171F57">
        <w:rPr>
          <w:rFonts w:ascii="Times New Roman" w:hAnsi="Times New Roman"/>
          <w:szCs w:val="24"/>
        </w:rPr>
        <w:t>8.22—CLASSIFIED PERSONNEL COMPUTER USE POLICY</w:t>
      </w:r>
      <w:bookmarkEnd w:id="125"/>
      <w:bookmarkEnd w:id="126"/>
      <w:bookmarkEnd w:id="127"/>
      <w:bookmarkEnd w:id="128"/>
      <w:bookmarkEnd w:id="129"/>
      <w:r w:rsidRPr="00171F57">
        <w:rPr>
          <w:rFonts w:ascii="Times New Roman" w:hAnsi="Times New Roman"/>
          <w:szCs w:val="24"/>
        </w:rPr>
        <w:t>)</w:t>
      </w:r>
    </w:p>
    <w:p w:rsidR="00EB2696" w:rsidRPr="00171F57" w:rsidRDefault="00EB2696" w:rsidP="00EB2696">
      <w:pPr>
        <w:rPr>
          <w:rFonts w:ascii="Times New Roman" w:hAnsi="Times New Roman"/>
          <w:szCs w:val="24"/>
        </w:rPr>
      </w:pPr>
      <w:r w:rsidRPr="00171F57">
        <w:rPr>
          <w:rFonts w:ascii="Times New Roman" w:hAnsi="Times New Roman"/>
          <w:szCs w:val="24"/>
        </w:rPr>
        <w:tab/>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Cross reference: </w:t>
      </w:r>
      <w:r w:rsidRPr="00171F57">
        <w:rPr>
          <w:rFonts w:ascii="Times New Roman" w:hAnsi="Times New Roman"/>
          <w:szCs w:val="24"/>
        </w:rPr>
        <w:tab/>
        <w:t>8.22—CLASSIFIED PERSONNEL COMPUTER USE POLICY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Legal Reference: </w:t>
      </w:r>
      <w:r w:rsidRPr="00171F57">
        <w:rPr>
          <w:rFonts w:ascii="Times New Roman" w:hAnsi="Times New Roman"/>
          <w:szCs w:val="24"/>
        </w:rPr>
        <w:tab/>
      </w:r>
      <w:r w:rsidRPr="00171F57">
        <w:rPr>
          <w:rFonts w:ascii="Times New Roman" w:eastAsia="Times New Roman" w:hAnsi="Times New Roman"/>
          <w:szCs w:val="24"/>
        </w:rPr>
        <w:t xml:space="preserve">A.C.A. § </w:t>
      </w:r>
      <w:r w:rsidRPr="00171F57">
        <w:rPr>
          <w:rFonts w:ascii="Times New Roman" w:hAnsi="Times New Roman"/>
          <w:szCs w:val="24"/>
        </w:rPr>
        <w:t>11-2-124</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Date Adopted:   </w:t>
      </w:r>
      <w:r>
        <w:rPr>
          <w:rFonts w:ascii="Times New Roman" w:hAnsi="Times New Roman"/>
          <w:szCs w:val="24"/>
        </w:rPr>
        <w:tab/>
      </w:r>
      <w:r w:rsidRPr="00171F57">
        <w:rPr>
          <w:rFonts w:ascii="Times New Roman" w:hAnsi="Times New Roman"/>
          <w:szCs w:val="24"/>
        </w:rPr>
        <w:t>March 15, 2011</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July 1, 2013</w:t>
      </w:r>
    </w:p>
    <w:p w:rsidR="00EB2696" w:rsidRPr="00171F57" w:rsidRDefault="00EB2696" w:rsidP="00EB2696">
      <w:pPr>
        <w:rPr>
          <w:rFonts w:ascii="Times New Roman" w:hAnsi="Times New Roman"/>
          <w:b/>
          <w:szCs w:val="24"/>
        </w:rPr>
      </w:pPr>
      <w:r w:rsidRPr="00171F57">
        <w:rPr>
          <w:rFonts w:ascii="Times New Roman" w:hAnsi="Times New Roman"/>
          <w:szCs w:val="24"/>
        </w:rPr>
        <w:br w:type="page"/>
      </w:r>
      <w:r w:rsidRPr="00171F57">
        <w:rPr>
          <w:rFonts w:ascii="Times New Roman" w:hAnsi="Times New Roman"/>
          <w:b/>
          <w:szCs w:val="24"/>
        </w:rPr>
        <w:t xml:space="preserve">8.38— CLASSIFIED PERSONNEL </w:t>
      </w:r>
      <w:r w:rsidRPr="00171F57">
        <w:rPr>
          <w:rFonts w:ascii="Times New Roman" w:hAnsi="Times New Roman"/>
          <w:b/>
          <w:caps/>
          <w:szCs w:val="24"/>
        </w:rPr>
        <w:t>VacationS</w:t>
      </w:r>
      <w:r w:rsidRPr="00171F57">
        <w:rPr>
          <w:rFonts w:ascii="Times New Roman" w:hAnsi="Times New Roman"/>
          <w:b/>
          <w:szCs w:val="24"/>
        </w:rPr>
        <w:t xml:space="preserve"> </w:t>
      </w: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rPr>
      </w:pPr>
      <w:r w:rsidRPr="00102D31">
        <w:rPr>
          <w:rFonts w:ascii="Times New Roman" w:hAnsi="Times New Roman"/>
          <w:szCs w:val="24"/>
        </w:rPr>
        <w:t xml:space="preserve">240 day contracted employees are credited with </w:t>
      </w:r>
      <w:r>
        <w:rPr>
          <w:rFonts w:ascii="Times New Roman" w:hAnsi="Times New Roman"/>
          <w:szCs w:val="24"/>
        </w:rPr>
        <w:t>5</w:t>
      </w:r>
      <w:r w:rsidRPr="00102D31">
        <w:rPr>
          <w:rFonts w:ascii="Times New Roman" w:hAnsi="Times New Roman"/>
          <w:szCs w:val="24"/>
        </w:rPr>
        <w:t xml:space="preserve"> days of vacation</w:t>
      </w:r>
      <w:r>
        <w:rPr>
          <w:rFonts w:ascii="Times New Roman" w:hAnsi="Times New Roman"/>
          <w:b/>
          <w:szCs w:val="24"/>
          <w:vertAlign w:val="superscript"/>
        </w:rPr>
        <w:t xml:space="preserve"> </w:t>
      </w:r>
      <w:r w:rsidRPr="00102D31">
        <w:rPr>
          <w:rFonts w:ascii="Times New Roman" w:hAnsi="Times New Roman"/>
          <w:szCs w:val="24"/>
        </w:rPr>
        <w:t>at the beginning of each fiscal year</w:t>
      </w:r>
      <w:r>
        <w:rPr>
          <w:rFonts w:ascii="Times New Roman" w:hAnsi="Times New Roman"/>
          <w:szCs w:val="24"/>
        </w:rPr>
        <w:t xml:space="preserve"> and 5 days at the end of each fiscal year</w:t>
      </w:r>
      <w:r w:rsidRPr="00102D31">
        <w:rPr>
          <w:rFonts w:ascii="Times New Roman" w:hAnsi="Times New Roman"/>
          <w:szCs w:val="24"/>
        </w:rPr>
        <w:t>.</w:t>
      </w:r>
      <w:r>
        <w:rPr>
          <w:rFonts w:ascii="Times New Roman" w:hAnsi="Times New Roman"/>
          <w:szCs w:val="24"/>
        </w:rPr>
        <w:t xml:space="preserve"> </w:t>
      </w:r>
    </w:p>
    <w:p w:rsidR="00EB2696" w:rsidRPr="00102D31" w:rsidRDefault="00EB2696" w:rsidP="00EB2696">
      <w:pPr>
        <w:rPr>
          <w:rFonts w:ascii="Times New Roman" w:hAnsi="Times New Roman"/>
          <w:szCs w:val="24"/>
        </w:rPr>
      </w:pPr>
    </w:p>
    <w:p w:rsidR="00EB2696" w:rsidRDefault="00EB2696" w:rsidP="00EB2696">
      <w:pPr>
        <w:rPr>
          <w:rFonts w:ascii="Times New Roman" w:hAnsi="Times New Roman"/>
          <w:szCs w:val="24"/>
        </w:rPr>
      </w:pPr>
      <w:r>
        <w:rPr>
          <w:rFonts w:ascii="Times New Roman" w:hAnsi="Times New Roman"/>
          <w:szCs w:val="24"/>
        </w:rPr>
        <w:t>All vacation time must be taken in the summer, or on exceptional occasions, to be approved in advance, to the extent practicable, by the Director who shall consider the staffing needs of the School in making his/her determination.  If vacation is requested, but not approved, and the employee is absent from work in spite of the vacation denial, disciplinary action will be taken against the employee, which may include termination or nonrenewal.</w:t>
      </w:r>
    </w:p>
    <w:p w:rsidR="00EB2696" w:rsidRDefault="00EB2696" w:rsidP="00EB2696">
      <w:pPr>
        <w:rPr>
          <w:rFonts w:ascii="Times New Roman" w:hAnsi="Times New Roman"/>
          <w:szCs w:val="24"/>
        </w:rPr>
      </w:pPr>
      <w:r>
        <w:rPr>
          <w:rFonts w:ascii="Times New Roman" w:hAnsi="Times New Roman"/>
          <w:szCs w:val="24"/>
        </w:rPr>
        <w:tab/>
      </w:r>
    </w:p>
    <w:p w:rsidR="00EB2696" w:rsidRPr="00171F57" w:rsidRDefault="00EB2696" w:rsidP="00EB2696">
      <w:pPr>
        <w:rPr>
          <w:rFonts w:ascii="Times New Roman" w:hAnsi="Times New Roman"/>
          <w:szCs w:val="24"/>
        </w:rPr>
      </w:pPr>
      <w:r>
        <w:rPr>
          <w:rFonts w:ascii="Times New Roman" w:hAnsi="Times New Roman"/>
          <w:szCs w:val="24"/>
        </w:rPr>
        <w:t>Earned but unused vacation will be paid upon retirement, termination, or nonrenewal at half the employee’s current daily rate of pay.</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March 15, 2011</w:t>
      </w:r>
    </w:p>
    <w:p w:rsidR="00EB2696" w:rsidRPr="00171F57" w:rsidRDefault="00EB2696" w:rsidP="00EB2696">
      <w:pPr>
        <w:rPr>
          <w:rFonts w:ascii="Times New Roman" w:hAnsi="Times New Roman"/>
          <w:color w:val="FF0000"/>
          <w:szCs w:val="24"/>
          <w:u w:val="single"/>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t>July 15</w:t>
      </w:r>
      <w:r w:rsidRPr="00171F57">
        <w:rPr>
          <w:rFonts w:ascii="Times New Roman" w:hAnsi="Times New Roman"/>
          <w:szCs w:val="24"/>
        </w:rPr>
        <w:t>, 2015</w:t>
      </w:r>
    </w:p>
    <w:p w:rsidR="00EB2696" w:rsidRPr="00171F57" w:rsidRDefault="00EB2696" w:rsidP="00EB2696">
      <w:pPr>
        <w:pStyle w:val="Style1"/>
        <w:rPr>
          <w:sz w:val="24"/>
          <w:szCs w:val="24"/>
        </w:rPr>
      </w:pPr>
      <w:r w:rsidRPr="00171F57">
        <w:rPr>
          <w:sz w:val="24"/>
          <w:szCs w:val="24"/>
        </w:rPr>
        <w:br w:type="page"/>
        <w:t>8.39—</w:t>
      </w:r>
      <w:bookmarkEnd w:id="117"/>
      <w:bookmarkEnd w:id="118"/>
      <w:bookmarkEnd w:id="119"/>
      <w:bookmarkEnd w:id="120"/>
      <w:bookmarkEnd w:id="121"/>
      <w:bookmarkEnd w:id="122"/>
      <w:bookmarkEnd w:id="123"/>
      <w:bookmarkEnd w:id="124"/>
      <w:r w:rsidRPr="00171F57">
        <w:rPr>
          <w:caps/>
          <w:sz w:val="24"/>
          <w:szCs w:val="24"/>
        </w:rPr>
        <w:t xml:space="preserve">Depositing collected funds </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From time to time, staff members may collect funds in the course of their employment. It is the responsibility of any staff member to deposit such funds they have collected daily</w:t>
      </w:r>
      <w:r>
        <w:rPr>
          <w:rFonts w:ascii="Times New Roman" w:hAnsi="Times New Roman"/>
          <w:b/>
          <w:szCs w:val="24"/>
          <w:vertAlign w:val="superscript"/>
        </w:rPr>
        <w:t xml:space="preserve"> </w:t>
      </w:r>
      <w:r w:rsidRPr="00171F57">
        <w:rPr>
          <w:rFonts w:ascii="Times New Roman" w:hAnsi="Times New Roman"/>
          <w:szCs w:val="24"/>
        </w:rPr>
        <w:t>into the appropriate accounts for which they have been collected. The Director or his/her designee shall be responsible for determining the need for receipts for funds collected and other record keeping requirements and of notifying staff of the requirements.</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March 15, 2011</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2012</w:t>
      </w: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Pr="00171F57" w:rsidRDefault="00EB2696" w:rsidP="00EB2696">
      <w:pPr>
        <w:rPr>
          <w:rFonts w:ascii="Times New Roman" w:hAnsi="Times New Roman"/>
          <w:szCs w:val="24"/>
        </w:rPr>
      </w:pPr>
    </w:p>
    <w:p w:rsidR="00EB2696" w:rsidRDefault="00EB2696" w:rsidP="00EB2696">
      <w:pPr>
        <w:rPr>
          <w:rFonts w:ascii="Times New Roman" w:hAnsi="Times New Roman"/>
          <w:szCs w:val="24"/>
        </w:rPr>
      </w:pPr>
      <w:bookmarkStart w:id="130" w:name="_Toc328383501"/>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Default="00EB2696" w:rsidP="00EB2696">
      <w:pPr>
        <w:rPr>
          <w:rFonts w:ascii="Times New Roman" w:hAnsi="Times New Roman"/>
          <w:szCs w:val="24"/>
        </w:rPr>
      </w:pPr>
    </w:p>
    <w:p w:rsidR="00EB2696" w:rsidRPr="00373F3D" w:rsidRDefault="00EB2696" w:rsidP="00EB2696">
      <w:pPr>
        <w:rPr>
          <w:rFonts w:ascii="Times New Roman" w:hAnsi="Times New Roman"/>
          <w:szCs w:val="24"/>
        </w:rPr>
      </w:pPr>
      <w:r>
        <w:rPr>
          <w:rFonts w:ascii="Times New Roman" w:hAnsi="Times New Roman"/>
          <w:b/>
          <w:szCs w:val="24"/>
        </w:rPr>
        <w:br w:type="page"/>
      </w:r>
      <w:r w:rsidRPr="00171F57">
        <w:rPr>
          <w:rFonts w:ascii="Times New Roman" w:hAnsi="Times New Roman"/>
          <w:b/>
          <w:szCs w:val="24"/>
        </w:rPr>
        <w:t xml:space="preserve">8.40—CLASSIFIED PERSONNEL </w:t>
      </w:r>
      <w:bookmarkEnd w:id="130"/>
      <w:r w:rsidRPr="00171F57">
        <w:rPr>
          <w:rFonts w:ascii="Times New Roman" w:hAnsi="Times New Roman"/>
          <w:b/>
          <w:szCs w:val="24"/>
        </w:rPr>
        <w:t>WEAPONS ON CAMPUS</w:t>
      </w:r>
    </w:p>
    <w:p w:rsidR="00EB2696" w:rsidRPr="00171F57" w:rsidRDefault="00EB2696" w:rsidP="00EB2696">
      <w:pPr>
        <w:rPr>
          <w:rFonts w:ascii="Times New Roman" w:hAnsi="Times New Roman"/>
          <w:szCs w:val="24"/>
        </w:rPr>
      </w:pPr>
    </w:p>
    <w:p w:rsidR="00EB2696" w:rsidRPr="00677DFD" w:rsidRDefault="00EB2696" w:rsidP="00EB2696">
      <w:pPr>
        <w:ind w:right="-3"/>
        <w:rPr>
          <w:rFonts w:ascii="Times New Roman" w:hAnsi="Times New Roman"/>
          <w:b/>
          <w:szCs w:val="24"/>
          <w:vertAlign w:val="superscript"/>
        </w:rPr>
      </w:pPr>
      <w:r w:rsidRPr="00677DFD">
        <w:rPr>
          <w:rFonts w:ascii="Times New Roman" w:hAnsi="Times New Roman"/>
          <w:b/>
          <w:szCs w:val="24"/>
        </w:rPr>
        <w:t>Firearms</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Except as permitted by this policy, no employee of this School, including those who may possess a “concealed carry permit,” shall possess a firearm on any School campus or in or upon any school bus or at a School designated bus stop.</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Employees who meet one or more of the following conditions are permitted to bring a firearm onto school property.</w:t>
      </w:r>
    </w:p>
    <w:p w:rsidR="00EB2696" w:rsidRPr="00171F57" w:rsidRDefault="00EB2696" w:rsidP="00EB2696">
      <w:pPr>
        <w:pStyle w:val="ColorfulList-Accent11"/>
        <w:numPr>
          <w:ilvl w:val="0"/>
          <w:numId w:val="10"/>
        </w:numPr>
        <w:ind w:right="-3"/>
        <w:rPr>
          <w:color w:val="auto"/>
          <w:szCs w:val="24"/>
        </w:rPr>
      </w:pPr>
      <w:r w:rsidRPr="00171F57">
        <w:rPr>
          <w:color w:val="auto"/>
          <w:szCs w:val="24"/>
        </w:rPr>
        <w:t xml:space="preserve">He/she is participating in a school-approved educational course or program involving the use of firearms such as </w:t>
      </w:r>
      <w:r w:rsidRPr="00171F57">
        <w:rPr>
          <w:color w:val="auto"/>
          <w:kern w:val="28"/>
          <w:szCs w:val="24"/>
        </w:rPr>
        <w:t>ROTC programs, hunting safety or military education, or before or after-school hunting or rifle clubs</w:t>
      </w:r>
      <w:r w:rsidRPr="00171F57">
        <w:rPr>
          <w:color w:val="auto"/>
          <w:szCs w:val="24"/>
        </w:rPr>
        <w:t>;</w:t>
      </w:r>
    </w:p>
    <w:p w:rsidR="00EB2696" w:rsidRPr="00171F57" w:rsidRDefault="00EB2696" w:rsidP="00EB2696">
      <w:pPr>
        <w:pStyle w:val="ColorfulList-Accent11"/>
        <w:numPr>
          <w:ilvl w:val="0"/>
          <w:numId w:val="10"/>
        </w:numPr>
        <w:ind w:right="-3"/>
        <w:rPr>
          <w:color w:val="auto"/>
          <w:szCs w:val="24"/>
        </w:rPr>
      </w:pPr>
      <w:r w:rsidRPr="00171F57">
        <w:rPr>
          <w:color w:val="auto"/>
          <w:szCs w:val="24"/>
        </w:rPr>
        <w:t>The firearms are securely stored and located in an employee’s on-campus personal residence and/or immediately adjacent parking area;</w:t>
      </w:r>
    </w:p>
    <w:p w:rsidR="00EB2696" w:rsidRPr="00171F57" w:rsidRDefault="00EB2696" w:rsidP="00EB2696">
      <w:pPr>
        <w:pStyle w:val="ColorfulList-Accent11"/>
        <w:numPr>
          <w:ilvl w:val="0"/>
          <w:numId w:val="10"/>
        </w:numPr>
        <w:ind w:right="-3"/>
        <w:rPr>
          <w:color w:val="auto"/>
          <w:szCs w:val="24"/>
        </w:rPr>
      </w:pPr>
      <w:r w:rsidRPr="00171F57">
        <w:rPr>
          <w:color w:val="auto"/>
          <w:szCs w:val="24"/>
        </w:rPr>
        <w:t>He/she is a registered, commissioned security guard acting in the course and scope of his/her duties.</w:t>
      </w:r>
    </w:p>
    <w:p w:rsidR="00EB2696" w:rsidRPr="00171F57" w:rsidRDefault="00EB2696" w:rsidP="00EB2696">
      <w:pPr>
        <w:numPr>
          <w:ilvl w:val="0"/>
          <w:numId w:val="10"/>
        </w:numPr>
        <w:ind w:right="-3"/>
        <w:rPr>
          <w:rFonts w:ascii="Times New Roman" w:hAnsi="Times New Roman"/>
          <w:szCs w:val="24"/>
        </w:rPr>
      </w:pPr>
      <w:r w:rsidRPr="00171F57">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71F57">
        <w:rPr>
          <w:rFonts w:ascii="Times New Roman" w:hAnsi="Times New Roman"/>
          <w:szCs w:val="24"/>
        </w:rPr>
        <w:t xml:space="preserve"> parking lot.</w:t>
      </w:r>
    </w:p>
    <w:p w:rsidR="00EB2696" w:rsidRPr="00171F57" w:rsidRDefault="00EB2696" w:rsidP="00EB2696">
      <w:pPr>
        <w:ind w:right="-3"/>
        <w:rPr>
          <w:rFonts w:ascii="Times New Roman" w:hAnsi="Times New Roman"/>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Possession of a firearm by a School employee anywhere on school property, including parking  areas and in or upon a school bus, will result in disciplinary action being taken against the employee, which may include termination or nonrenewal of the employee.</w:t>
      </w:r>
    </w:p>
    <w:p w:rsidR="00EB2696" w:rsidRPr="00171F57" w:rsidRDefault="00EB2696" w:rsidP="00EB2696">
      <w:pPr>
        <w:ind w:right="-3"/>
        <w:rPr>
          <w:rFonts w:ascii="Times New Roman" w:hAnsi="Times New Roman"/>
          <w:szCs w:val="24"/>
        </w:rPr>
      </w:pPr>
    </w:p>
    <w:p w:rsidR="00EB2696" w:rsidRPr="00677DFD" w:rsidRDefault="00EB2696" w:rsidP="00EB2696">
      <w:pPr>
        <w:ind w:right="-3"/>
        <w:rPr>
          <w:rFonts w:ascii="Times New Roman" w:hAnsi="Times New Roman"/>
          <w:b/>
          <w:szCs w:val="24"/>
        </w:rPr>
      </w:pPr>
      <w:r w:rsidRPr="00677DFD">
        <w:rPr>
          <w:rFonts w:ascii="Times New Roman" w:hAnsi="Times New Roman"/>
          <w:b/>
          <w:szCs w:val="24"/>
        </w:rPr>
        <w:t xml:space="preserve">Other Weapons </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Cs w:val="24"/>
        </w:rPr>
        <w:t>en issued by the school</w:t>
      </w:r>
      <w:r w:rsidRPr="00171F57">
        <w:rPr>
          <w:rFonts w:ascii="Times New Roman" w:hAnsi="Times New Roman"/>
          <w:szCs w:val="24"/>
        </w:rPr>
        <w:t xml:space="preserve"> or are otherwise explicitly permitted (example: scissors) in their workspace.   </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71F57">
        <w:rPr>
          <w:rFonts w:ascii="Times New Roman" w:hAnsi="Times New Roman"/>
          <w:szCs w:val="24"/>
        </w:rPr>
        <w:t>. If the weapon is a firearm, the firearm must be unloaded.</w:t>
      </w:r>
    </w:p>
    <w:p w:rsidR="00EB2696"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kern w:val="28"/>
          <w:szCs w:val="24"/>
        </w:rPr>
      </w:pPr>
      <w:r w:rsidRPr="00171F57">
        <w:rPr>
          <w:rFonts w:ascii="Times New Roman" w:hAnsi="Times New Roman"/>
          <w:szCs w:val="24"/>
        </w:rPr>
        <w:t>Legal References:</w:t>
      </w:r>
      <w:r w:rsidRPr="00171F57">
        <w:rPr>
          <w:rFonts w:ascii="Times New Roman" w:hAnsi="Times New Roman"/>
          <w:szCs w:val="24"/>
        </w:rPr>
        <w:tab/>
      </w:r>
      <w:r w:rsidRPr="00171F57">
        <w:rPr>
          <w:rFonts w:ascii="Times New Roman" w:hAnsi="Times New Roman"/>
          <w:kern w:val="28"/>
          <w:szCs w:val="24"/>
        </w:rPr>
        <w:t>A.C.A. § 5-73-119</w:t>
      </w:r>
    </w:p>
    <w:p w:rsidR="00EB2696" w:rsidRPr="00171F57" w:rsidRDefault="00EB2696" w:rsidP="00EB2696">
      <w:pPr>
        <w:ind w:right="-3"/>
        <w:rPr>
          <w:rFonts w:ascii="Times New Roman" w:hAnsi="Times New Roman"/>
          <w:kern w:val="28"/>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kern w:val="28"/>
          <w:szCs w:val="24"/>
        </w:rPr>
        <w:t>A.C.A. § 5-73-120</w:t>
      </w:r>
    </w:p>
    <w:p w:rsidR="00EB2696" w:rsidRPr="00171F57" w:rsidRDefault="00EB2696" w:rsidP="00EB2696">
      <w:pPr>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5-73-124(a)(2)</w:t>
      </w:r>
    </w:p>
    <w:p w:rsidR="00EB2696" w:rsidRPr="00171F57" w:rsidRDefault="00EB2696" w:rsidP="00EB2696">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5-73-301</w:t>
      </w:r>
    </w:p>
    <w:p w:rsidR="00EB2696" w:rsidRPr="00171F57" w:rsidRDefault="00EB2696" w:rsidP="00EB2696">
      <w:pPr>
        <w:ind w:right="-3"/>
        <w:rPr>
          <w:rFonts w:ascii="Times New Roman" w:hAnsi="Times New Roman"/>
          <w:kern w:val="28"/>
          <w:szCs w:val="24"/>
        </w:rPr>
      </w:pPr>
      <w:r w:rsidRPr="00171F57">
        <w:rPr>
          <w:rFonts w:ascii="Times New Roman" w:hAnsi="Times New Roman"/>
          <w:kern w:val="28"/>
          <w:szCs w:val="24"/>
        </w:rPr>
        <w:tab/>
      </w:r>
      <w:r w:rsidRPr="00171F57">
        <w:rPr>
          <w:rFonts w:ascii="Times New Roman" w:hAnsi="Times New Roman"/>
          <w:kern w:val="28"/>
          <w:szCs w:val="24"/>
        </w:rPr>
        <w:tab/>
      </w:r>
      <w:r w:rsidRPr="00171F57">
        <w:rPr>
          <w:rFonts w:ascii="Times New Roman" w:hAnsi="Times New Roman"/>
          <w:kern w:val="28"/>
          <w:szCs w:val="24"/>
        </w:rPr>
        <w:tab/>
        <w:t>A.C.A. § 5-73-306</w:t>
      </w:r>
    </w:p>
    <w:p w:rsidR="00EB2696" w:rsidRPr="00171F57" w:rsidRDefault="00EB2696" w:rsidP="00EB2696">
      <w:pPr>
        <w:ind w:left="2160" w:right="-3"/>
        <w:rPr>
          <w:rFonts w:ascii="Times New Roman" w:hAnsi="Times New Roman"/>
          <w:kern w:val="28"/>
          <w:szCs w:val="24"/>
        </w:rPr>
      </w:pPr>
      <w:r w:rsidRPr="00171F57">
        <w:rPr>
          <w:rFonts w:ascii="Times New Roman" w:hAnsi="Times New Roman"/>
          <w:kern w:val="28"/>
          <w:szCs w:val="24"/>
        </w:rPr>
        <w:t>A.C.A. § 6-5-502</w:t>
      </w:r>
    </w:p>
    <w:p w:rsidR="00EB2696" w:rsidRPr="00171F57" w:rsidRDefault="00EB2696" w:rsidP="00EB2696">
      <w:pPr>
        <w:rPr>
          <w:rFonts w:ascii="Times New Roman" w:hAnsi="Times New Roman"/>
          <w:kern w:val="28"/>
          <w:szCs w:val="24"/>
        </w:rPr>
      </w:pPr>
    </w:p>
    <w:p w:rsidR="00EB2696" w:rsidRPr="00171F57" w:rsidRDefault="00EB2696" w:rsidP="00EB2696">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July 1, 2013</w:t>
      </w:r>
    </w:p>
    <w:p w:rsidR="00EB2696" w:rsidRPr="00171F57" w:rsidRDefault="00EB2696" w:rsidP="00EB2696">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April 26, 2016</w:t>
      </w:r>
    </w:p>
    <w:p w:rsidR="00EB2696" w:rsidRPr="00171F57" w:rsidRDefault="00EB2696" w:rsidP="00EB2696">
      <w:pPr>
        <w:rPr>
          <w:rFonts w:ascii="Times New Roman" w:hAnsi="Times New Roman"/>
          <w:szCs w:val="24"/>
        </w:rPr>
      </w:pPr>
    </w:p>
    <w:p w:rsidR="00EB2696" w:rsidRPr="00FD503C" w:rsidRDefault="00EB2696" w:rsidP="00EB2696">
      <w:pPr>
        <w:rPr>
          <w:rFonts w:ascii="Times New Roman" w:hAnsi="Times New Roman"/>
          <w:b/>
          <w:szCs w:val="24"/>
        </w:rPr>
      </w:pPr>
      <w:r w:rsidRPr="00171F57">
        <w:rPr>
          <w:rFonts w:ascii="Times New Roman" w:hAnsi="Times New Roman"/>
          <w:szCs w:val="24"/>
        </w:rPr>
        <w:br w:type="page"/>
      </w:r>
      <w:r w:rsidRPr="00FD503C">
        <w:rPr>
          <w:rFonts w:ascii="Times New Roman" w:hAnsi="Times New Roman"/>
          <w:b/>
          <w:szCs w:val="24"/>
        </w:rPr>
        <w:t xml:space="preserve">8.41—WRITTEN CODE OF CONDUCT FOR EMPLOYEES INVOLVED IN PROCUREMENT </w:t>
      </w:r>
      <w:r>
        <w:rPr>
          <w:rFonts w:ascii="Times New Roman" w:hAnsi="Times New Roman"/>
          <w:b/>
          <w:szCs w:val="24"/>
        </w:rPr>
        <w:t>WITH FEDERAL FUNDS</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For purposes of this policy, “Family member” includes:</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An individual's spouse;</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Children of the individual or children of the individual's spouse;</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The spouse of a child of the individual or the spouse of a child of the individual's spouse;</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Parents of the individual or parents of the individual's spouse;</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Brothers and sisters of the individual or brothers and sisters of the individual's spouse;</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Anyone living or residing in the same residence or household with the individual or in the same residence or household with the individual's spouse; or</w:t>
      </w:r>
    </w:p>
    <w:p w:rsidR="00EB2696" w:rsidRPr="00171F57" w:rsidRDefault="00EB2696" w:rsidP="00EB2696">
      <w:pPr>
        <w:numPr>
          <w:ilvl w:val="0"/>
          <w:numId w:val="23"/>
        </w:numPr>
        <w:ind w:right="-3"/>
        <w:rPr>
          <w:rFonts w:ascii="Times New Roman" w:hAnsi="Times New Roman"/>
          <w:szCs w:val="24"/>
        </w:rPr>
      </w:pPr>
      <w:r w:rsidRPr="00171F57">
        <w:rPr>
          <w:rFonts w:ascii="Times New Roman" w:hAnsi="Times New Roman"/>
          <w:szCs w:val="24"/>
        </w:rPr>
        <w:t>Anyone acting or serving as an agent of the individual or as an agent of the individual's spouse.</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 xml:space="preserve">No </w:t>
      </w:r>
      <w:r>
        <w:rPr>
          <w:rFonts w:ascii="Times New Roman" w:hAnsi="Times New Roman"/>
          <w:szCs w:val="24"/>
        </w:rPr>
        <w:t>school</w:t>
      </w:r>
      <w:r w:rsidRPr="00171F57">
        <w:rPr>
          <w:rFonts w:ascii="Times New Roman" w:hAnsi="Times New Roman"/>
          <w:szCs w:val="24"/>
        </w:rPr>
        <w:t xml:space="preserve"> employee, administrator, official, or agent shall participate in the selection, award, or administration of a contra</w:t>
      </w:r>
      <w:r>
        <w:rPr>
          <w:rFonts w:ascii="Times New Roman" w:hAnsi="Times New Roman"/>
          <w:szCs w:val="24"/>
        </w:rPr>
        <w:t>ct supported by Federal funds, including the School</w:t>
      </w:r>
      <w:r w:rsidRPr="00171F57">
        <w:rPr>
          <w:rFonts w:ascii="Times New Roman" w:hAnsi="Times New Roman"/>
          <w:szCs w:val="24"/>
        </w:rPr>
        <w:t xml:space="preserve"> Child Nutrition Program funds</w:t>
      </w:r>
      <w:r>
        <w:rPr>
          <w:rFonts w:ascii="Times New Roman" w:hAnsi="Times New Roman"/>
          <w:szCs w:val="24"/>
        </w:rPr>
        <w:t>,</w:t>
      </w:r>
      <w:r w:rsidRPr="00171F57">
        <w:rPr>
          <w:rFonts w:ascii="Times New Roman" w:hAnsi="Times New Roman"/>
          <w:szCs w:val="24"/>
        </w:rPr>
        <w:t xml:space="preserve"> if a conflict of interest exists, whether the conflict is real or apparent.  Conflicts of interest arise when one or more of the following has a financial or other interest in the entity selected for the contract:</w:t>
      </w:r>
    </w:p>
    <w:p w:rsidR="00EB2696" w:rsidRPr="00171F57" w:rsidRDefault="00EB2696" w:rsidP="00EB2696">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w:t>
      </w:r>
    </w:p>
    <w:p w:rsidR="00EB2696" w:rsidRPr="00171F57" w:rsidRDefault="00EB2696" w:rsidP="00EB2696">
      <w:pPr>
        <w:numPr>
          <w:ilvl w:val="0"/>
          <w:numId w:val="21"/>
        </w:numPr>
        <w:ind w:right="-3"/>
        <w:rPr>
          <w:rFonts w:ascii="Times New Roman" w:hAnsi="Times New Roman"/>
          <w:szCs w:val="24"/>
        </w:rPr>
      </w:pPr>
      <w:r w:rsidRPr="00171F57">
        <w:rPr>
          <w:rFonts w:ascii="Times New Roman" w:hAnsi="Times New Roman"/>
          <w:szCs w:val="24"/>
        </w:rPr>
        <w:t>A</w:t>
      </w:r>
      <w:r>
        <w:rPr>
          <w:rFonts w:ascii="Times New Roman" w:hAnsi="Times New Roman"/>
          <w:szCs w:val="24"/>
        </w:rPr>
        <w:t>ny family member of the School</w:t>
      </w:r>
      <w:r w:rsidRPr="00171F57">
        <w:rPr>
          <w:rFonts w:ascii="Times New Roman" w:hAnsi="Times New Roman"/>
          <w:szCs w:val="24"/>
        </w:rPr>
        <w:t xml:space="preserve"> employee, administrator, official, or agent;</w:t>
      </w:r>
    </w:p>
    <w:p w:rsidR="00EB2696" w:rsidRPr="00171F57" w:rsidRDefault="00EB2696" w:rsidP="00EB2696">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agent’s partner; or</w:t>
      </w:r>
    </w:p>
    <w:p w:rsidR="00EB2696" w:rsidRPr="00171F57" w:rsidRDefault="00EB2696" w:rsidP="00EB2696">
      <w:pPr>
        <w:numPr>
          <w:ilvl w:val="0"/>
          <w:numId w:val="21"/>
        </w:numPr>
        <w:ind w:right="-3"/>
        <w:rPr>
          <w:rFonts w:ascii="Times New Roman" w:hAnsi="Times New Roman"/>
          <w:szCs w:val="24"/>
        </w:rPr>
      </w:pPr>
      <w:r w:rsidRPr="00171F57">
        <w:rPr>
          <w:rFonts w:ascii="Times New Roman" w:hAnsi="Times New Roman"/>
          <w:szCs w:val="24"/>
        </w:rPr>
        <w:t>An organization that currently employs or is about to employ one of the above.</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Employees, administrators, officials, or agents shall not solicit or accept gratuities, favors, or anything of monetary value from contractors, potential contractors, or parties to sub-agreements including, but not limited to:</w:t>
      </w:r>
    </w:p>
    <w:p w:rsidR="00EB2696" w:rsidRPr="00171F57" w:rsidRDefault="00EB2696" w:rsidP="00EB2696">
      <w:pPr>
        <w:numPr>
          <w:ilvl w:val="0"/>
          <w:numId w:val="22"/>
        </w:numPr>
        <w:ind w:right="-3"/>
        <w:rPr>
          <w:rFonts w:ascii="Times New Roman" w:hAnsi="Times New Roman"/>
          <w:szCs w:val="24"/>
        </w:rPr>
      </w:pPr>
      <w:r w:rsidRPr="00171F57">
        <w:rPr>
          <w:rFonts w:ascii="Times New Roman" w:hAnsi="Times New Roman"/>
          <w:szCs w:val="24"/>
        </w:rPr>
        <w:t>Entertainment;</w:t>
      </w:r>
    </w:p>
    <w:p w:rsidR="00EB2696" w:rsidRPr="00171F57" w:rsidRDefault="00EB2696" w:rsidP="00EB2696">
      <w:pPr>
        <w:numPr>
          <w:ilvl w:val="0"/>
          <w:numId w:val="22"/>
        </w:numPr>
        <w:ind w:right="-3"/>
        <w:rPr>
          <w:rFonts w:ascii="Times New Roman" w:hAnsi="Times New Roman"/>
          <w:szCs w:val="24"/>
        </w:rPr>
      </w:pPr>
      <w:r w:rsidRPr="00171F57">
        <w:rPr>
          <w:rFonts w:ascii="Times New Roman" w:hAnsi="Times New Roman"/>
          <w:szCs w:val="24"/>
        </w:rPr>
        <w:t>Hotel rooms;</w:t>
      </w:r>
    </w:p>
    <w:p w:rsidR="00EB2696" w:rsidRPr="00171F57" w:rsidRDefault="00EB2696" w:rsidP="00EB2696">
      <w:pPr>
        <w:numPr>
          <w:ilvl w:val="0"/>
          <w:numId w:val="22"/>
        </w:numPr>
        <w:ind w:right="-3"/>
        <w:rPr>
          <w:rFonts w:ascii="Times New Roman" w:hAnsi="Times New Roman"/>
          <w:szCs w:val="24"/>
        </w:rPr>
      </w:pPr>
      <w:r w:rsidRPr="00171F57">
        <w:rPr>
          <w:rFonts w:ascii="Times New Roman" w:hAnsi="Times New Roman"/>
          <w:szCs w:val="24"/>
        </w:rPr>
        <w:t>Transportation;</w:t>
      </w:r>
    </w:p>
    <w:p w:rsidR="00EB2696" w:rsidRPr="00171F57" w:rsidRDefault="00EB2696" w:rsidP="00EB2696">
      <w:pPr>
        <w:numPr>
          <w:ilvl w:val="0"/>
          <w:numId w:val="22"/>
        </w:numPr>
        <w:ind w:right="-3"/>
        <w:rPr>
          <w:rFonts w:ascii="Times New Roman" w:hAnsi="Times New Roman"/>
          <w:szCs w:val="24"/>
        </w:rPr>
      </w:pPr>
      <w:r w:rsidRPr="00171F57">
        <w:rPr>
          <w:rFonts w:ascii="Times New Roman" w:hAnsi="Times New Roman"/>
          <w:szCs w:val="24"/>
        </w:rPr>
        <w:t>Gifts;</w:t>
      </w:r>
      <w:r>
        <w:rPr>
          <w:rFonts w:ascii="Times New Roman" w:hAnsi="Times New Roman"/>
          <w:szCs w:val="24"/>
        </w:rPr>
        <w:t xml:space="preserve"> or</w:t>
      </w:r>
    </w:p>
    <w:p w:rsidR="00EB2696" w:rsidRPr="00171F57" w:rsidRDefault="00EB2696" w:rsidP="00EB2696">
      <w:pPr>
        <w:numPr>
          <w:ilvl w:val="0"/>
          <w:numId w:val="22"/>
        </w:numPr>
        <w:ind w:right="-3"/>
        <w:rPr>
          <w:rFonts w:ascii="Times New Roman" w:hAnsi="Times New Roman"/>
          <w:szCs w:val="24"/>
        </w:rPr>
      </w:pPr>
      <w:r>
        <w:rPr>
          <w:rFonts w:ascii="Times New Roman" w:hAnsi="Times New Roman"/>
          <w:szCs w:val="24"/>
        </w:rPr>
        <w:t>Meals.</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Violations of the Code of Conduct shall result in discipline, up to and inc</w:t>
      </w:r>
      <w:r>
        <w:rPr>
          <w:rFonts w:ascii="Times New Roman" w:hAnsi="Times New Roman"/>
          <w:szCs w:val="24"/>
        </w:rPr>
        <w:t>luding termination. The School</w:t>
      </w:r>
      <w:r w:rsidRPr="00171F57">
        <w:rPr>
          <w:rFonts w:ascii="Times New Roman" w:hAnsi="Times New Roman"/>
          <w:szCs w:val="24"/>
        </w:rPr>
        <w:t xml:space="preserve"> reserves the right to pursue legal action for violations.</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 xml:space="preserve">All </w:t>
      </w:r>
      <w:r>
        <w:rPr>
          <w:rFonts w:ascii="Times New Roman" w:hAnsi="Times New Roman"/>
          <w:szCs w:val="24"/>
        </w:rPr>
        <w:t>School</w:t>
      </w:r>
      <w:r w:rsidRPr="006F1774">
        <w:rPr>
          <w:rFonts w:ascii="Times New Roman" w:hAnsi="Times New Roman"/>
          <w:szCs w:val="24"/>
        </w:rPr>
        <w:t xml:space="preserve"> personnel involved in purchases with Federal funds, including child</w:t>
      </w:r>
      <w:r w:rsidRPr="00171F57">
        <w:rPr>
          <w:rFonts w:ascii="Times New Roman" w:hAnsi="Times New Roman"/>
          <w:szCs w:val="24"/>
        </w:rPr>
        <w:t xml:space="preserve"> nutr</w:t>
      </w:r>
      <w:r>
        <w:rPr>
          <w:rFonts w:ascii="Times New Roman" w:hAnsi="Times New Roman"/>
          <w:szCs w:val="24"/>
        </w:rPr>
        <w:t xml:space="preserve">ition personnel, </w:t>
      </w:r>
      <w:r w:rsidRPr="00171F57">
        <w:rPr>
          <w:rFonts w:ascii="Times New Roman" w:hAnsi="Times New Roman"/>
          <w:szCs w:val="24"/>
        </w:rPr>
        <w:t>shall receive training on the Code of Conduct. Training should include guidance about how to respond when a gratuity, favor, or item with monetary value is offered.</w:t>
      </w:r>
    </w:p>
    <w:p w:rsidR="00EB2696"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Legal References:</w:t>
      </w:r>
      <w:r w:rsidRPr="00171F57">
        <w:rPr>
          <w:rFonts w:ascii="Times New Roman" w:hAnsi="Times New Roman"/>
          <w:szCs w:val="24"/>
        </w:rPr>
        <w:tab/>
        <w:t xml:space="preserve">A.C.A. </w:t>
      </w:r>
      <w:r w:rsidRPr="00171F57">
        <w:rPr>
          <w:rFonts w:ascii="Times New Roman" w:eastAsia="Times New Roman" w:hAnsi="Times New Roman"/>
          <w:szCs w:val="24"/>
        </w:rPr>
        <w:t>§ 6-24-101 et seq.</w:t>
      </w:r>
    </w:p>
    <w:p w:rsidR="00634D98" w:rsidRDefault="00EB2696" w:rsidP="00EB2696">
      <w:pPr>
        <w:ind w:left="2160" w:right="-3"/>
        <w:rPr>
          <w:rFonts w:ascii="Times New Roman" w:hAnsi="Times New Roman"/>
          <w:szCs w:val="24"/>
        </w:rPr>
      </w:pPr>
      <w:r w:rsidRPr="00171F57">
        <w:rPr>
          <w:rFonts w:ascii="Times New Roman" w:hAnsi="Times New Roman"/>
          <w:szCs w:val="24"/>
        </w:rPr>
        <w:t xml:space="preserve">Arkansas Department of Education Rules Governing the Ethical </w:t>
      </w:r>
    </w:p>
    <w:p w:rsidR="00EB2696" w:rsidRPr="00171F57" w:rsidRDefault="00EB2696" w:rsidP="00634D98">
      <w:pPr>
        <w:ind w:left="2880" w:right="-3"/>
        <w:rPr>
          <w:rFonts w:ascii="Times New Roman" w:hAnsi="Times New Roman"/>
          <w:szCs w:val="24"/>
        </w:rPr>
      </w:pPr>
      <w:r w:rsidRPr="00171F57">
        <w:rPr>
          <w:rFonts w:ascii="Times New Roman" w:hAnsi="Times New Roman"/>
          <w:szCs w:val="24"/>
        </w:rPr>
        <w:t>Guidelines A</w:t>
      </w:r>
      <w:r w:rsidR="00634D98">
        <w:rPr>
          <w:rFonts w:ascii="Times New Roman" w:hAnsi="Times New Roman"/>
          <w:szCs w:val="24"/>
        </w:rPr>
        <w:t xml:space="preserve">nd Prohibitions For Educational </w:t>
      </w:r>
      <w:r w:rsidRPr="00171F57">
        <w:rPr>
          <w:rFonts w:ascii="Times New Roman" w:hAnsi="Times New Roman"/>
          <w:szCs w:val="24"/>
        </w:rPr>
        <w:t>Administrators, Employees, Board Members And Other Parties</w:t>
      </w:r>
    </w:p>
    <w:p w:rsidR="00EB2696" w:rsidRPr="00171F57" w:rsidRDefault="00EB2696" w:rsidP="00EB2696">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09-036</w:t>
      </w:r>
    </w:p>
    <w:p w:rsidR="00EB2696" w:rsidRPr="00171F57" w:rsidRDefault="00EB2696" w:rsidP="00EB2696">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FIN-10-048</w:t>
      </w:r>
    </w:p>
    <w:p w:rsidR="00EB2696" w:rsidRPr="00171F57" w:rsidRDefault="00EB2696" w:rsidP="00EB2696">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Commissioner’s Memo FIN 15-074</w:t>
      </w:r>
    </w:p>
    <w:p w:rsidR="00EB2696" w:rsidRPr="006F1774" w:rsidRDefault="00EB2696" w:rsidP="00EB2696">
      <w:pPr>
        <w:ind w:left="1440" w:right="-3" w:firstLine="720"/>
        <w:rPr>
          <w:rFonts w:ascii="Times New Roman" w:hAnsi="Times New Roman"/>
          <w:szCs w:val="24"/>
        </w:rPr>
      </w:pPr>
      <w:r w:rsidRPr="006F1774">
        <w:rPr>
          <w:rFonts w:ascii="Times New Roman" w:hAnsi="Times New Roman"/>
          <w:szCs w:val="24"/>
        </w:rPr>
        <w:t>2 C.F.R. § 200.318</w:t>
      </w:r>
    </w:p>
    <w:p w:rsidR="00EB2696" w:rsidRDefault="00EB2696" w:rsidP="00EB2696">
      <w:pPr>
        <w:ind w:left="1440" w:right="-3" w:firstLine="720"/>
        <w:rPr>
          <w:rFonts w:ascii="Times New Roman" w:hAnsi="Times New Roman"/>
          <w:szCs w:val="24"/>
        </w:rPr>
      </w:pPr>
      <w:r w:rsidRPr="00171F57">
        <w:rPr>
          <w:rFonts w:ascii="Times New Roman" w:hAnsi="Times New Roman"/>
          <w:szCs w:val="24"/>
        </w:rPr>
        <w:t xml:space="preserve">7 C.F.R. </w:t>
      </w:r>
      <w:r w:rsidRPr="00171F57">
        <w:rPr>
          <w:rFonts w:ascii="Times New Roman" w:eastAsia="Times New Roman" w:hAnsi="Times New Roman"/>
          <w:szCs w:val="24"/>
        </w:rPr>
        <w:t xml:space="preserve">§ </w:t>
      </w:r>
      <w:r w:rsidRPr="00171F57">
        <w:rPr>
          <w:rFonts w:ascii="Times New Roman" w:hAnsi="Times New Roman"/>
          <w:szCs w:val="24"/>
        </w:rPr>
        <w:t>3016.36</w:t>
      </w:r>
    </w:p>
    <w:p w:rsidR="00EB2696" w:rsidRPr="00171F57" w:rsidRDefault="00EB2696" w:rsidP="00EB2696">
      <w:pPr>
        <w:ind w:right="-3"/>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t xml:space="preserve">7 C.F.R. </w:t>
      </w:r>
      <w:r w:rsidRPr="00171F57">
        <w:rPr>
          <w:rFonts w:ascii="Times New Roman" w:eastAsia="Times New Roman" w:hAnsi="Times New Roman"/>
          <w:szCs w:val="24"/>
        </w:rPr>
        <w:t>§</w:t>
      </w:r>
      <w:r w:rsidRPr="00171F57">
        <w:rPr>
          <w:rFonts w:ascii="Times New Roman" w:hAnsi="Times New Roman"/>
          <w:szCs w:val="24"/>
        </w:rPr>
        <w:t xml:space="preserve"> 3019.42</w:t>
      </w:r>
    </w:p>
    <w:p w:rsidR="00EB2696" w:rsidRPr="00171F57" w:rsidRDefault="00EB2696" w:rsidP="00EB2696">
      <w:pPr>
        <w:ind w:right="-3"/>
        <w:rPr>
          <w:rFonts w:ascii="Times New Roman" w:hAnsi="Times New Roman"/>
          <w:szCs w:val="24"/>
        </w:rPr>
      </w:pPr>
    </w:p>
    <w:p w:rsidR="00EB2696" w:rsidRPr="00171F57" w:rsidRDefault="00EB2696" w:rsidP="00EB2696">
      <w:pPr>
        <w:ind w:right="-3"/>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 2015</w:t>
      </w:r>
    </w:p>
    <w:p w:rsidR="00EB2696" w:rsidRPr="00171F57" w:rsidRDefault="00EB2696" w:rsidP="00EB2696">
      <w:pPr>
        <w:ind w:right="-3"/>
        <w:rPr>
          <w:rFonts w:ascii="Times New Roman" w:hAnsi="Times New Roman"/>
          <w:szCs w:val="24"/>
        </w:rPr>
      </w:pPr>
      <w:r w:rsidRPr="00171F57">
        <w:rPr>
          <w:rFonts w:ascii="Times New Roman" w:hAnsi="Times New Roman"/>
          <w:szCs w:val="24"/>
        </w:rPr>
        <w:t>Last Revised:</w:t>
      </w:r>
      <w:r>
        <w:rPr>
          <w:rFonts w:ascii="Times New Roman" w:hAnsi="Times New Roman"/>
          <w:szCs w:val="24"/>
        </w:rPr>
        <w:tab/>
      </w:r>
      <w:r>
        <w:rPr>
          <w:rFonts w:ascii="Times New Roman" w:hAnsi="Times New Roman"/>
          <w:szCs w:val="24"/>
        </w:rPr>
        <w:tab/>
        <w:t>April 26, 2016</w:t>
      </w:r>
    </w:p>
    <w:p w:rsidR="00EB2696" w:rsidRPr="00171F57" w:rsidRDefault="00EB2696" w:rsidP="00EB2696">
      <w:pPr>
        <w:rPr>
          <w:rFonts w:ascii="Times New Roman" w:hAnsi="Times New Roman"/>
          <w:szCs w:val="24"/>
        </w:rPr>
      </w:pPr>
    </w:p>
    <w:p w:rsidR="00102408" w:rsidRPr="00612A48" w:rsidRDefault="005F5DB1" w:rsidP="00102408">
      <w:pPr>
        <w:pStyle w:val="Style1"/>
        <w:rPr>
          <w:sz w:val="24"/>
        </w:rPr>
      </w:pPr>
      <w:r>
        <w:rPr>
          <w:szCs w:val="24"/>
        </w:rPr>
        <w:br w:type="page"/>
      </w:r>
      <w:bookmarkStart w:id="131" w:name="_Toc456169788"/>
      <w:r w:rsidR="00102408" w:rsidRPr="00612A48">
        <w:rPr>
          <w:sz w:val="24"/>
        </w:rPr>
        <w:t>8.42—CLASSIFIED PERSONNEL BUS DRIVER END of ROUTE REVIEW</w:t>
      </w:r>
      <w:bookmarkEnd w:id="131"/>
    </w:p>
    <w:p w:rsidR="00102408" w:rsidRPr="00612A48" w:rsidRDefault="00102408" w:rsidP="00102408">
      <w:pPr>
        <w:rPr>
          <w:rFonts w:ascii="Times New Roman" w:hAnsi="Times New Roman"/>
          <w:b/>
          <w:bCs/>
          <w:szCs w:val="24"/>
        </w:rPr>
      </w:pPr>
    </w:p>
    <w:p w:rsidR="00102408" w:rsidRPr="00612A48" w:rsidRDefault="00102408" w:rsidP="00102408">
      <w:pPr>
        <w:ind w:right="-3"/>
        <w:rPr>
          <w:rFonts w:ascii="Times New Roman" w:hAnsi="Times New Roman"/>
          <w:bCs/>
          <w:szCs w:val="24"/>
        </w:rPr>
      </w:pPr>
      <w:r w:rsidRPr="00612A48">
        <w:rPr>
          <w:rFonts w:ascii="Times New Roman" w:hAnsi="Times New Roman"/>
          <w:bCs/>
          <w:szCs w:val="24"/>
        </w:rPr>
        <w:t>Each bus driver shall walk inside the bus from the front to the back to make sure that all students have gotten off the bus after each trip.  If a child is discovered through the bus walk, the driver will immediately notify the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rsidR="00102408" w:rsidRPr="00612A48" w:rsidRDefault="00102408" w:rsidP="00102408">
      <w:pPr>
        <w:ind w:right="-3"/>
        <w:rPr>
          <w:rFonts w:ascii="Times New Roman" w:hAnsi="Times New Roman"/>
          <w:bCs/>
          <w:szCs w:val="24"/>
        </w:rPr>
      </w:pPr>
    </w:p>
    <w:p w:rsidR="00102408" w:rsidRPr="00612A48" w:rsidRDefault="00102408" w:rsidP="00102408">
      <w:pPr>
        <w:ind w:right="-3"/>
        <w:rPr>
          <w:rFonts w:ascii="Times New Roman" w:hAnsi="Times New Roman"/>
          <w:bCs/>
          <w:szCs w:val="24"/>
        </w:rPr>
      </w:pPr>
    </w:p>
    <w:p w:rsidR="00102408" w:rsidRPr="00612A48" w:rsidRDefault="00102408" w:rsidP="00102408">
      <w:pPr>
        <w:ind w:right="-3"/>
        <w:rPr>
          <w:rFonts w:ascii="Times New Roman" w:hAnsi="Times New Roman"/>
          <w:bCs/>
          <w:szCs w:val="24"/>
        </w:rPr>
      </w:pPr>
      <w:r w:rsidRPr="00612A48">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t>March 18, 2014</w:t>
      </w:r>
    </w:p>
    <w:p w:rsidR="00102408" w:rsidRPr="00612A48" w:rsidRDefault="00102408" w:rsidP="00102408">
      <w:pPr>
        <w:ind w:right="-3"/>
        <w:rPr>
          <w:rFonts w:ascii="Times New Roman" w:hAnsi="Times New Roman"/>
          <w:bCs/>
          <w:szCs w:val="24"/>
        </w:rPr>
      </w:pPr>
      <w:r w:rsidRPr="00612A48">
        <w:rPr>
          <w:rFonts w:ascii="Times New Roman" w:hAnsi="Times New Roman"/>
          <w:bCs/>
          <w:szCs w:val="24"/>
        </w:rPr>
        <w:t>Last Revised:</w:t>
      </w:r>
    </w:p>
    <w:p w:rsidR="005F5DB1" w:rsidRPr="00102408" w:rsidRDefault="00102408" w:rsidP="005F5DB1">
      <w:pPr>
        <w:pStyle w:val="Style1"/>
        <w:rPr>
          <w:sz w:val="24"/>
        </w:rPr>
      </w:pPr>
      <w:r>
        <w:rPr>
          <w:sz w:val="24"/>
        </w:rPr>
        <w:br w:type="page"/>
      </w:r>
      <w:r w:rsidR="005F5DB1" w:rsidRPr="00102408">
        <w:rPr>
          <w:sz w:val="24"/>
        </w:rPr>
        <w:t>8.43—CLASSIFIED PERSONNEL USE OF PERSONAL PROTECTIVE EQUIPMENT</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sidRPr="006F0307">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p>
    <w:p w:rsidR="005F5DB1" w:rsidRPr="006F0307" w:rsidRDefault="005F5DB1" w:rsidP="005F5DB1">
      <w:pPr>
        <w:pStyle w:val="ListParagraph"/>
        <w:numPr>
          <w:ilvl w:val="0"/>
          <w:numId w:val="30"/>
        </w:numPr>
        <w:ind w:right="-3"/>
        <w:rPr>
          <w:color w:val="auto"/>
          <w:szCs w:val="24"/>
        </w:rPr>
      </w:pPr>
      <w:r w:rsidRPr="006F0307">
        <w:rPr>
          <w:color w:val="auto"/>
          <w:szCs w:val="24"/>
        </w:rPr>
        <w:t>Head and face protection:</w:t>
      </w:r>
    </w:p>
    <w:p w:rsidR="005F5DB1" w:rsidRPr="006F0307" w:rsidRDefault="005F5DB1" w:rsidP="005F5DB1">
      <w:pPr>
        <w:pStyle w:val="ListParagraph"/>
        <w:numPr>
          <w:ilvl w:val="0"/>
          <w:numId w:val="37"/>
        </w:numPr>
        <w:ind w:right="-3"/>
        <w:rPr>
          <w:color w:val="auto"/>
          <w:szCs w:val="24"/>
        </w:rPr>
      </w:pPr>
      <w:r w:rsidRPr="006F0307">
        <w:rPr>
          <w:color w:val="auto"/>
          <w:szCs w:val="24"/>
        </w:rPr>
        <w:t>Hard hat;</w:t>
      </w:r>
    </w:p>
    <w:p w:rsidR="005F5DB1" w:rsidRPr="006F0307" w:rsidRDefault="005F5DB1" w:rsidP="005F5DB1">
      <w:pPr>
        <w:pStyle w:val="ListParagraph"/>
        <w:numPr>
          <w:ilvl w:val="0"/>
          <w:numId w:val="37"/>
        </w:numPr>
        <w:ind w:right="-3"/>
        <w:rPr>
          <w:color w:val="auto"/>
          <w:szCs w:val="24"/>
        </w:rPr>
      </w:pPr>
      <w:r w:rsidRPr="006F0307">
        <w:rPr>
          <w:color w:val="auto"/>
          <w:szCs w:val="24"/>
        </w:rPr>
        <w:t>Bump cap;</w:t>
      </w:r>
    </w:p>
    <w:p w:rsidR="005F5DB1" w:rsidRPr="006F0307" w:rsidRDefault="005F5DB1" w:rsidP="005F5DB1">
      <w:pPr>
        <w:pStyle w:val="ListParagraph"/>
        <w:numPr>
          <w:ilvl w:val="0"/>
          <w:numId w:val="37"/>
        </w:numPr>
        <w:ind w:right="-3"/>
        <w:rPr>
          <w:color w:val="auto"/>
          <w:szCs w:val="24"/>
        </w:rPr>
      </w:pPr>
      <w:r w:rsidRPr="006F0307">
        <w:rPr>
          <w:color w:val="auto"/>
          <w:szCs w:val="24"/>
        </w:rPr>
        <w:t>Welding helmet;</w:t>
      </w:r>
    </w:p>
    <w:p w:rsidR="005F5DB1" w:rsidRPr="006F0307" w:rsidRDefault="005F5DB1" w:rsidP="005F5DB1">
      <w:pPr>
        <w:pStyle w:val="ListParagraph"/>
        <w:numPr>
          <w:ilvl w:val="0"/>
          <w:numId w:val="37"/>
        </w:numPr>
        <w:ind w:right="-3"/>
        <w:rPr>
          <w:color w:val="auto"/>
          <w:szCs w:val="24"/>
        </w:rPr>
      </w:pPr>
      <w:r w:rsidRPr="006F0307">
        <w:rPr>
          <w:color w:val="auto"/>
          <w:szCs w:val="24"/>
        </w:rPr>
        <w:t>Safety goggles;</w:t>
      </w:r>
    </w:p>
    <w:p w:rsidR="005F5DB1" w:rsidRPr="006F0307" w:rsidRDefault="005F5DB1" w:rsidP="005F5DB1">
      <w:pPr>
        <w:pStyle w:val="ListParagraph"/>
        <w:numPr>
          <w:ilvl w:val="0"/>
          <w:numId w:val="37"/>
        </w:numPr>
        <w:ind w:right="-3"/>
        <w:rPr>
          <w:color w:val="auto"/>
          <w:szCs w:val="24"/>
        </w:rPr>
      </w:pPr>
      <w:r w:rsidRPr="006F0307">
        <w:rPr>
          <w:color w:val="auto"/>
          <w:szCs w:val="24"/>
        </w:rPr>
        <w:t>Safety glasses;</w:t>
      </w:r>
    </w:p>
    <w:p w:rsidR="005F5DB1" w:rsidRPr="006F0307" w:rsidRDefault="005F5DB1" w:rsidP="005F5DB1">
      <w:pPr>
        <w:pStyle w:val="ListParagraph"/>
        <w:numPr>
          <w:ilvl w:val="0"/>
          <w:numId w:val="37"/>
        </w:numPr>
        <w:ind w:right="-3"/>
        <w:rPr>
          <w:color w:val="auto"/>
          <w:szCs w:val="24"/>
        </w:rPr>
      </w:pPr>
      <w:r w:rsidRPr="006F0307">
        <w:rPr>
          <w:color w:val="auto"/>
          <w:szCs w:val="24"/>
        </w:rPr>
        <w:t>Face shield;</w:t>
      </w:r>
    </w:p>
    <w:p w:rsidR="005F5DB1" w:rsidRPr="006F0307" w:rsidRDefault="005F5DB1" w:rsidP="005F5DB1">
      <w:pPr>
        <w:pStyle w:val="ListParagraph"/>
        <w:numPr>
          <w:ilvl w:val="0"/>
          <w:numId w:val="31"/>
        </w:numPr>
        <w:ind w:right="-3"/>
        <w:rPr>
          <w:color w:val="auto"/>
          <w:szCs w:val="24"/>
        </w:rPr>
      </w:pPr>
      <w:r w:rsidRPr="006F0307">
        <w:rPr>
          <w:color w:val="auto"/>
          <w:szCs w:val="24"/>
        </w:rPr>
        <w:t>Respiratory protection:</w:t>
      </w:r>
    </w:p>
    <w:p w:rsidR="005F5DB1" w:rsidRPr="006F0307" w:rsidRDefault="005F5DB1" w:rsidP="005F5DB1">
      <w:pPr>
        <w:pStyle w:val="ListParagraph"/>
        <w:numPr>
          <w:ilvl w:val="0"/>
          <w:numId w:val="38"/>
        </w:numPr>
        <w:ind w:right="-3"/>
        <w:rPr>
          <w:color w:val="auto"/>
          <w:szCs w:val="24"/>
        </w:rPr>
      </w:pPr>
      <w:r w:rsidRPr="006F0307">
        <w:rPr>
          <w:color w:val="auto"/>
          <w:szCs w:val="24"/>
        </w:rPr>
        <w:t>Dust/mist mask;</w:t>
      </w:r>
    </w:p>
    <w:p w:rsidR="005F5DB1" w:rsidRPr="006F0307" w:rsidRDefault="005F5DB1" w:rsidP="005F5DB1">
      <w:pPr>
        <w:pStyle w:val="ListParagraph"/>
        <w:numPr>
          <w:ilvl w:val="0"/>
          <w:numId w:val="38"/>
        </w:numPr>
        <w:ind w:right="-3"/>
        <w:rPr>
          <w:color w:val="auto"/>
          <w:szCs w:val="24"/>
        </w:rPr>
      </w:pPr>
      <w:r w:rsidRPr="006F0307">
        <w:rPr>
          <w:color w:val="auto"/>
          <w:szCs w:val="24"/>
        </w:rPr>
        <w:t>Half-face canister respirators;</w:t>
      </w:r>
    </w:p>
    <w:p w:rsidR="005F5DB1" w:rsidRPr="006F0307" w:rsidRDefault="005F5DB1" w:rsidP="005F5DB1">
      <w:pPr>
        <w:pStyle w:val="ListParagraph"/>
        <w:numPr>
          <w:ilvl w:val="0"/>
          <w:numId w:val="32"/>
        </w:numPr>
        <w:ind w:right="-3"/>
        <w:rPr>
          <w:color w:val="auto"/>
          <w:szCs w:val="24"/>
        </w:rPr>
      </w:pPr>
      <w:r w:rsidRPr="006F0307">
        <w:rPr>
          <w:color w:val="auto"/>
          <w:szCs w:val="24"/>
        </w:rPr>
        <w:t>Hearing protection:</w:t>
      </w:r>
    </w:p>
    <w:p w:rsidR="005F5DB1" w:rsidRPr="006F0307" w:rsidRDefault="005F5DB1" w:rsidP="005F5DB1">
      <w:pPr>
        <w:pStyle w:val="ListParagraph"/>
        <w:numPr>
          <w:ilvl w:val="0"/>
          <w:numId w:val="39"/>
        </w:numPr>
        <w:ind w:right="-3"/>
        <w:rPr>
          <w:color w:val="auto"/>
          <w:szCs w:val="24"/>
        </w:rPr>
      </w:pPr>
      <w:r w:rsidRPr="006F0307">
        <w:rPr>
          <w:color w:val="auto"/>
          <w:szCs w:val="24"/>
        </w:rPr>
        <w:t>Ear plugs;</w:t>
      </w:r>
    </w:p>
    <w:p w:rsidR="005F5DB1" w:rsidRPr="006F0307" w:rsidRDefault="005F5DB1" w:rsidP="005F5DB1">
      <w:pPr>
        <w:pStyle w:val="ListParagraph"/>
        <w:numPr>
          <w:ilvl w:val="0"/>
          <w:numId w:val="39"/>
        </w:numPr>
        <w:ind w:right="-3"/>
        <w:rPr>
          <w:color w:val="auto"/>
          <w:szCs w:val="24"/>
        </w:rPr>
      </w:pPr>
      <w:r w:rsidRPr="006F0307">
        <w:rPr>
          <w:color w:val="auto"/>
          <w:szCs w:val="24"/>
        </w:rPr>
        <w:t>Ear muffs;</w:t>
      </w:r>
    </w:p>
    <w:p w:rsidR="005F5DB1" w:rsidRPr="006F0307" w:rsidRDefault="005F5DB1" w:rsidP="005F5DB1">
      <w:pPr>
        <w:pStyle w:val="ListParagraph"/>
        <w:numPr>
          <w:ilvl w:val="0"/>
          <w:numId w:val="33"/>
        </w:numPr>
        <w:ind w:right="-3"/>
        <w:rPr>
          <w:color w:val="auto"/>
          <w:szCs w:val="24"/>
        </w:rPr>
      </w:pPr>
      <w:r w:rsidRPr="006F0307">
        <w:rPr>
          <w:color w:val="auto"/>
          <w:szCs w:val="24"/>
        </w:rPr>
        <w:t>Hand protection, which is based on hazard exposure(s) and type(s) of protection needed:</w:t>
      </w:r>
    </w:p>
    <w:p w:rsidR="005F5DB1" w:rsidRPr="006F0307" w:rsidRDefault="005F5DB1" w:rsidP="005F5DB1">
      <w:pPr>
        <w:pStyle w:val="ListParagraph"/>
        <w:numPr>
          <w:ilvl w:val="0"/>
          <w:numId w:val="40"/>
        </w:numPr>
        <w:ind w:right="-3"/>
        <w:rPr>
          <w:color w:val="auto"/>
          <w:szCs w:val="24"/>
        </w:rPr>
      </w:pPr>
      <w:r w:rsidRPr="006F0307">
        <w:rPr>
          <w:color w:val="auto"/>
          <w:szCs w:val="24"/>
        </w:rPr>
        <w:t>Leather;</w:t>
      </w:r>
    </w:p>
    <w:p w:rsidR="005F5DB1" w:rsidRPr="006F0307" w:rsidRDefault="005F5DB1" w:rsidP="005F5DB1">
      <w:pPr>
        <w:pStyle w:val="ListParagraph"/>
        <w:numPr>
          <w:ilvl w:val="0"/>
          <w:numId w:val="40"/>
        </w:numPr>
        <w:ind w:right="-3"/>
        <w:rPr>
          <w:color w:val="auto"/>
          <w:szCs w:val="24"/>
        </w:rPr>
      </w:pPr>
      <w:r w:rsidRPr="006F0307">
        <w:rPr>
          <w:color w:val="auto"/>
          <w:szCs w:val="24"/>
        </w:rPr>
        <w:t>Latex;</w:t>
      </w:r>
    </w:p>
    <w:p w:rsidR="005F5DB1" w:rsidRPr="006F0307" w:rsidRDefault="005F5DB1" w:rsidP="005F5DB1">
      <w:pPr>
        <w:pStyle w:val="ListParagraph"/>
        <w:numPr>
          <w:ilvl w:val="0"/>
          <w:numId w:val="40"/>
        </w:numPr>
        <w:ind w:right="-3"/>
        <w:rPr>
          <w:color w:val="auto"/>
          <w:szCs w:val="24"/>
        </w:rPr>
      </w:pPr>
      <w:r w:rsidRPr="006F0307">
        <w:rPr>
          <w:color w:val="auto"/>
          <w:szCs w:val="24"/>
        </w:rPr>
        <w:t>Rubber;</w:t>
      </w:r>
    </w:p>
    <w:p w:rsidR="005F5DB1" w:rsidRPr="006F0307" w:rsidRDefault="005F5DB1" w:rsidP="005F5DB1">
      <w:pPr>
        <w:pStyle w:val="ListParagraph"/>
        <w:numPr>
          <w:ilvl w:val="0"/>
          <w:numId w:val="40"/>
        </w:numPr>
        <w:ind w:right="-3"/>
        <w:rPr>
          <w:color w:val="auto"/>
          <w:szCs w:val="24"/>
        </w:rPr>
      </w:pPr>
      <w:proofErr w:type="spellStart"/>
      <w:r w:rsidRPr="006F0307">
        <w:rPr>
          <w:color w:val="auto"/>
          <w:szCs w:val="24"/>
        </w:rPr>
        <w:t>Nitrile</w:t>
      </w:r>
      <w:proofErr w:type="spellEnd"/>
      <w:r w:rsidRPr="006F0307">
        <w:rPr>
          <w:color w:val="auto"/>
          <w:szCs w:val="24"/>
        </w:rPr>
        <w:t>;</w:t>
      </w:r>
    </w:p>
    <w:p w:rsidR="005F5DB1" w:rsidRPr="006F0307" w:rsidRDefault="005F5DB1" w:rsidP="005F5DB1">
      <w:pPr>
        <w:pStyle w:val="ListParagraph"/>
        <w:numPr>
          <w:ilvl w:val="0"/>
          <w:numId w:val="40"/>
        </w:numPr>
        <w:ind w:right="-3"/>
        <w:rPr>
          <w:color w:val="auto"/>
          <w:szCs w:val="24"/>
        </w:rPr>
      </w:pPr>
      <w:r w:rsidRPr="006F0307">
        <w:rPr>
          <w:color w:val="auto"/>
          <w:szCs w:val="24"/>
        </w:rPr>
        <w:t>Kevlar;</w:t>
      </w:r>
    </w:p>
    <w:p w:rsidR="005F5DB1" w:rsidRPr="006F0307" w:rsidRDefault="005F5DB1" w:rsidP="005F5DB1">
      <w:pPr>
        <w:pStyle w:val="ListParagraph"/>
        <w:numPr>
          <w:ilvl w:val="0"/>
          <w:numId w:val="40"/>
        </w:numPr>
        <w:ind w:right="-3"/>
        <w:rPr>
          <w:color w:val="auto"/>
          <w:szCs w:val="24"/>
        </w:rPr>
      </w:pPr>
      <w:r w:rsidRPr="006F0307">
        <w:rPr>
          <w:color w:val="auto"/>
          <w:szCs w:val="24"/>
        </w:rPr>
        <w:t>Cotton;</w:t>
      </w:r>
    </w:p>
    <w:p w:rsidR="005F5DB1" w:rsidRPr="006F0307" w:rsidRDefault="005F5DB1" w:rsidP="005F5DB1">
      <w:pPr>
        <w:pStyle w:val="ListParagraph"/>
        <w:numPr>
          <w:ilvl w:val="0"/>
          <w:numId w:val="34"/>
        </w:numPr>
        <w:ind w:right="-3"/>
        <w:rPr>
          <w:color w:val="auto"/>
          <w:szCs w:val="24"/>
        </w:rPr>
      </w:pPr>
      <w:r w:rsidRPr="006F0307">
        <w:rPr>
          <w:color w:val="auto"/>
          <w:szCs w:val="24"/>
        </w:rPr>
        <w:t>Body protection:</w:t>
      </w:r>
    </w:p>
    <w:p w:rsidR="005F5DB1" w:rsidRPr="006F0307" w:rsidRDefault="005F5DB1" w:rsidP="005F5DB1">
      <w:pPr>
        <w:pStyle w:val="ListParagraph"/>
        <w:numPr>
          <w:ilvl w:val="0"/>
          <w:numId w:val="41"/>
        </w:numPr>
        <w:ind w:right="-3"/>
        <w:rPr>
          <w:color w:val="auto"/>
          <w:szCs w:val="24"/>
        </w:rPr>
      </w:pPr>
      <w:r w:rsidRPr="006F0307">
        <w:rPr>
          <w:color w:val="auto"/>
          <w:szCs w:val="24"/>
        </w:rPr>
        <w:t>Welding apron;</w:t>
      </w:r>
    </w:p>
    <w:p w:rsidR="005F5DB1" w:rsidRPr="006F0307" w:rsidRDefault="005F5DB1" w:rsidP="005F5DB1">
      <w:pPr>
        <w:pStyle w:val="ListParagraph"/>
        <w:numPr>
          <w:ilvl w:val="0"/>
          <w:numId w:val="41"/>
        </w:numPr>
        <w:ind w:right="-3"/>
        <w:rPr>
          <w:color w:val="auto"/>
          <w:szCs w:val="24"/>
        </w:rPr>
      </w:pPr>
      <w:r w:rsidRPr="006F0307">
        <w:rPr>
          <w:color w:val="auto"/>
          <w:szCs w:val="24"/>
        </w:rPr>
        <w:t>Welding jackets;</w:t>
      </w:r>
    </w:p>
    <w:p w:rsidR="005F5DB1" w:rsidRPr="006F0307" w:rsidRDefault="005F5DB1" w:rsidP="005F5DB1">
      <w:pPr>
        <w:pStyle w:val="ListParagraph"/>
        <w:numPr>
          <w:ilvl w:val="0"/>
          <w:numId w:val="41"/>
        </w:numPr>
        <w:ind w:right="-3"/>
        <w:rPr>
          <w:color w:val="auto"/>
          <w:szCs w:val="24"/>
        </w:rPr>
      </w:pPr>
      <w:r w:rsidRPr="006F0307">
        <w:rPr>
          <w:color w:val="auto"/>
          <w:szCs w:val="24"/>
        </w:rPr>
        <w:t>Coveralls/</w:t>
      </w:r>
      <w:proofErr w:type="spellStart"/>
      <w:r w:rsidRPr="006F0307">
        <w:rPr>
          <w:color w:val="auto"/>
          <w:szCs w:val="24"/>
        </w:rPr>
        <w:t>Tyvek</w:t>
      </w:r>
      <w:proofErr w:type="spellEnd"/>
      <w:r w:rsidRPr="006F0307">
        <w:rPr>
          <w:color w:val="auto"/>
          <w:szCs w:val="24"/>
        </w:rPr>
        <w:t xml:space="preserve"> suits;</w:t>
      </w:r>
    </w:p>
    <w:p w:rsidR="005F5DB1" w:rsidRPr="006F0307" w:rsidRDefault="005F5DB1" w:rsidP="005F5DB1">
      <w:pPr>
        <w:pStyle w:val="ListParagraph"/>
        <w:numPr>
          <w:ilvl w:val="0"/>
          <w:numId w:val="35"/>
        </w:numPr>
        <w:ind w:right="-3"/>
        <w:rPr>
          <w:color w:val="auto"/>
          <w:szCs w:val="24"/>
        </w:rPr>
      </w:pPr>
      <w:r w:rsidRPr="006F0307">
        <w:rPr>
          <w:color w:val="auto"/>
          <w:szCs w:val="24"/>
        </w:rPr>
        <w:t>Foot Protection:</w:t>
      </w:r>
    </w:p>
    <w:p w:rsidR="005F5DB1" w:rsidRPr="006F0307" w:rsidRDefault="005F5DB1" w:rsidP="005F5DB1">
      <w:pPr>
        <w:pStyle w:val="ListParagraph"/>
        <w:numPr>
          <w:ilvl w:val="0"/>
          <w:numId w:val="42"/>
        </w:numPr>
        <w:ind w:right="-3"/>
        <w:rPr>
          <w:color w:val="auto"/>
          <w:szCs w:val="24"/>
        </w:rPr>
      </w:pPr>
      <w:r w:rsidRPr="006F0307">
        <w:rPr>
          <w:color w:val="auto"/>
          <w:szCs w:val="24"/>
        </w:rPr>
        <w:t>Metatarsal protection;</w:t>
      </w:r>
    </w:p>
    <w:p w:rsidR="005F5DB1" w:rsidRPr="006F0307" w:rsidRDefault="005F5DB1" w:rsidP="005F5DB1">
      <w:pPr>
        <w:pStyle w:val="ListParagraph"/>
        <w:numPr>
          <w:ilvl w:val="0"/>
          <w:numId w:val="42"/>
        </w:numPr>
        <w:ind w:right="-3"/>
        <w:rPr>
          <w:color w:val="auto"/>
          <w:szCs w:val="24"/>
        </w:rPr>
      </w:pPr>
      <w:r w:rsidRPr="006F0307">
        <w:rPr>
          <w:color w:val="auto"/>
          <w:szCs w:val="24"/>
        </w:rPr>
        <w:t>Steel toed boots/shoes;</w:t>
      </w:r>
    </w:p>
    <w:p w:rsidR="005F5DB1" w:rsidRPr="006F0307" w:rsidRDefault="005F5DB1" w:rsidP="005F5DB1">
      <w:pPr>
        <w:pStyle w:val="ListParagraph"/>
        <w:numPr>
          <w:ilvl w:val="0"/>
          <w:numId w:val="42"/>
        </w:numPr>
        <w:ind w:right="-3"/>
        <w:rPr>
          <w:color w:val="auto"/>
          <w:szCs w:val="24"/>
        </w:rPr>
      </w:pPr>
      <w:r w:rsidRPr="006F0307">
        <w:rPr>
          <w:color w:val="auto"/>
          <w:szCs w:val="24"/>
        </w:rPr>
        <w:t>Slip resistant shoes;</w:t>
      </w:r>
    </w:p>
    <w:p w:rsidR="005F5DB1" w:rsidRPr="006F0307" w:rsidRDefault="005F5DB1" w:rsidP="005F5DB1">
      <w:pPr>
        <w:pStyle w:val="ListParagraph"/>
        <w:numPr>
          <w:ilvl w:val="0"/>
          <w:numId w:val="36"/>
        </w:numPr>
        <w:ind w:right="-3"/>
        <w:rPr>
          <w:color w:val="auto"/>
          <w:szCs w:val="24"/>
        </w:rPr>
      </w:pPr>
      <w:r w:rsidRPr="006F0307">
        <w:rPr>
          <w:color w:val="auto"/>
          <w:szCs w:val="24"/>
        </w:rPr>
        <w:t>Fall Protection:</w:t>
      </w:r>
    </w:p>
    <w:p w:rsidR="005F5DB1" w:rsidRPr="006F0307" w:rsidRDefault="005F5DB1" w:rsidP="005F5DB1">
      <w:pPr>
        <w:pStyle w:val="ListParagraph"/>
        <w:numPr>
          <w:ilvl w:val="0"/>
          <w:numId w:val="43"/>
        </w:numPr>
        <w:ind w:right="-3"/>
        <w:rPr>
          <w:color w:val="auto"/>
          <w:szCs w:val="24"/>
        </w:rPr>
      </w:pPr>
      <w:r w:rsidRPr="006F0307">
        <w:rPr>
          <w:color w:val="auto"/>
          <w:szCs w:val="24"/>
        </w:rPr>
        <w:t>Belts, harnesses, lanyards;</w:t>
      </w:r>
    </w:p>
    <w:p w:rsidR="005F5DB1" w:rsidRPr="006F0307" w:rsidRDefault="005F5DB1" w:rsidP="005F5DB1">
      <w:pPr>
        <w:pStyle w:val="ListParagraph"/>
        <w:numPr>
          <w:ilvl w:val="0"/>
          <w:numId w:val="43"/>
        </w:numPr>
        <w:ind w:right="-3"/>
        <w:rPr>
          <w:color w:val="auto"/>
          <w:szCs w:val="24"/>
        </w:rPr>
      </w:pPr>
      <w:r w:rsidRPr="006F0307">
        <w:rPr>
          <w:color w:val="auto"/>
          <w:szCs w:val="24"/>
        </w:rPr>
        <w:t>Skylight protection;</w:t>
      </w:r>
    </w:p>
    <w:p w:rsidR="005F5DB1" w:rsidRPr="006F0307" w:rsidRDefault="005F5DB1" w:rsidP="005F5DB1">
      <w:pPr>
        <w:pStyle w:val="ListParagraph"/>
        <w:numPr>
          <w:ilvl w:val="0"/>
          <w:numId w:val="43"/>
        </w:numPr>
        <w:ind w:right="-3"/>
        <w:rPr>
          <w:color w:val="auto"/>
          <w:szCs w:val="24"/>
        </w:rPr>
      </w:pPr>
      <w:r w:rsidRPr="006F0307">
        <w:rPr>
          <w:color w:val="auto"/>
          <w:szCs w:val="24"/>
        </w:rPr>
        <w:t>Safe ladders;</w:t>
      </w:r>
    </w:p>
    <w:p w:rsidR="005F5DB1" w:rsidRPr="006F0307" w:rsidRDefault="005F5DB1" w:rsidP="005F5DB1">
      <w:pPr>
        <w:pStyle w:val="ListParagraph"/>
        <w:numPr>
          <w:ilvl w:val="0"/>
          <w:numId w:val="43"/>
        </w:numPr>
        <w:ind w:right="-3"/>
        <w:rPr>
          <w:color w:val="auto"/>
          <w:szCs w:val="24"/>
        </w:rPr>
      </w:pPr>
      <w:r w:rsidRPr="006F0307">
        <w:rPr>
          <w:color w:val="auto"/>
          <w:szCs w:val="24"/>
        </w:rPr>
        <w:t>Scissor lifts.</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sidRPr="006F0307">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sidRPr="006F0307">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may be disciplined, up to and including termination, if the </w:t>
      </w:r>
      <w:r>
        <w:rPr>
          <w:rFonts w:ascii="Times New Roman" w:hAnsi="Times New Roman"/>
          <w:szCs w:val="24"/>
        </w:rPr>
        <w:t>Director</w:t>
      </w:r>
      <w:r w:rsidRPr="006F0307">
        <w:rPr>
          <w:rFonts w:ascii="Times New Roman" w:hAnsi="Times New Roman"/>
          <w:szCs w:val="24"/>
        </w:rPr>
        <w:t>:</w:t>
      </w:r>
    </w:p>
    <w:p w:rsidR="005F5DB1" w:rsidRPr="006F0307" w:rsidRDefault="005F5DB1" w:rsidP="005F5DB1">
      <w:pPr>
        <w:pStyle w:val="ListParagraph"/>
        <w:numPr>
          <w:ilvl w:val="0"/>
          <w:numId w:val="44"/>
        </w:numPr>
        <w:ind w:right="-3"/>
        <w:rPr>
          <w:color w:val="auto"/>
          <w:szCs w:val="24"/>
        </w:rPr>
      </w:pPr>
      <w:r w:rsidRPr="006F0307">
        <w:rPr>
          <w:color w:val="auto"/>
          <w:szCs w:val="24"/>
        </w:rPr>
        <w:t>Fails to ensure the employee has the prescribed PPE before the employee assumes job duties requiring such equipment;</w:t>
      </w:r>
    </w:p>
    <w:p w:rsidR="005F5DB1" w:rsidRPr="006F0307" w:rsidRDefault="005F5DB1" w:rsidP="005F5DB1">
      <w:pPr>
        <w:pStyle w:val="ListParagraph"/>
        <w:numPr>
          <w:ilvl w:val="0"/>
          <w:numId w:val="44"/>
        </w:numPr>
        <w:ind w:right="-3"/>
        <w:rPr>
          <w:color w:val="auto"/>
          <w:szCs w:val="24"/>
        </w:rPr>
      </w:pPr>
      <w:r w:rsidRPr="006F0307">
        <w:rPr>
          <w:color w:val="auto"/>
          <w:szCs w:val="24"/>
        </w:rPr>
        <w:t>Fails to provide an employee replacement PPE when necessary in order for the employee to continue to perform the job duties that require the PPE; or</w:t>
      </w:r>
    </w:p>
    <w:p w:rsidR="005F5DB1" w:rsidRPr="006F0307" w:rsidRDefault="005F5DB1" w:rsidP="005F5DB1">
      <w:pPr>
        <w:pStyle w:val="ListParagraph"/>
        <w:numPr>
          <w:ilvl w:val="0"/>
          <w:numId w:val="44"/>
        </w:numPr>
        <w:ind w:right="-3"/>
        <w:rPr>
          <w:color w:val="auto"/>
          <w:szCs w:val="24"/>
        </w:rPr>
      </w:pPr>
      <w:r w:rsidRPr="006F0307">
        <w:rPr>
          <w:color w:val="auto"/>
          <w:szCs w:val="24"/>
        </w:rPr>
        <w:t>Instructs the employee to perform the employee’s job duties without the prescribed PPE required by those job duties.</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sidRPr="006F0307">
        <w:rPr>
          <w:rFonts w:ascii="Times New Roman" w:hAnsi="Times New Roman"/>
          <w:szCs w:val="24"/>
        </w:rPr>
        <w:t xml:space="preserve">An employee shall </w:t>
      </w:r>
      <w:r w:rsidRPr="006F0307">
        <w:rPr>
          <w:rFonts w:ascii="Times New Roman" w:hAnsi="Times New Roman"/>
          <w:b/>
          <w:szCs w:val="24"/>
        </w:rPr>
        <w:t>not</w:t>
      </w:r>
      <w:r w:rsidRPr="006F0307">
        <w:rPr>
          <w:rFonts w:ascii="Times New Roman" w:hAnsi="Times New Roman"/>
          <w:szCs w:val="24"/>
        </w:rPr>
        <w:t xml:space="preserve"> be disciplined for refusing to perform job duties that require the employee to use/wear PPE if:</w:t>
      </w:r>
    </w:p>
    <w:p w:rsidR="005F5DB1" w:rsidRPr="006F0307" w:rsidRDefault="005F5DB1" w:rsidP="005F5DB1">
      <w:pPr>
        <w:pStyle w:val="ListParagraph"/>
        <w:numPr>
          <w:ilvl w:val="0"/>
          <w:numId w:val="45"/>
        </w:numPr>
        <w:ind w:right="-3"/>
        <w:rPr>
          <w:color w:val="auto"/>
          <w:szCs w:val="24"/>
        </w:rPr>
      </w:pPr>
      <w:r w:rsidRPr="006F0307">
        <w:rPr>
          <w:color w:val="auto"/>
          <w:szCs w:val="24"/>
        </w:rPr>
        <w:t>The employee has not been provided the prescribed PPE; or</w:t>
      </w:r>
    </w:p>
    <w:p w:rsidR="005F5DB1" w:rsidRPr="006F0307" w:rsidRDefault="005F5DB1" w:rsidP="005F5DB1">
      <w:pPr>
        <w:pStyle w:val="ListParagraph"/>
        <w:numPr>
          <w:ilvl w:val="0"/>
          <w:numId w:val="45"/>
        </w:numPr>
        <w:ind w:right="-3"/>
        <w:rPr>
          <w:color w:val="auto"/>
          <w:szCs w:val="24"/>
        </w:rPr>
      </w:pPr>
      <w:r w:rsidRPr="006F0307">
        <w:rPr>
          <w:color w:val="auto"/>
          <w:szCs w:val="24"/>
        </w:rPr>
        <w:t>The PPE provided to the employee is damaged or worn to the extent that the PPE would not provide adequate protection to the employee.</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is responsible for providing the employee training on the proper use, care, and maintenance of any and all PPE that the employee may be required to use.</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p>
    <w:p w:rsidR="005F5DB1" w:rsidRDefault="005F5DB1" w:rsidP="005F5DB1">
      <w:pPr>
        <w:ind w:right="-3"/>
        <w:rPr>
          <w:rFonts w:ascii="Times New Roman" w:hAnsi="Times New Roman"/>
          <w:szCs w:val="24"/>
        </w:rPr>
      </w:pPr>
      <w:r w:rsidRPr="006F0307">
        <w:rPr>
          <w:rFonts w:ascii="Times New Roman" w:hAnsi="Times New Roman"/>
          <w:szCs w:val="24"/>
        </w:rPr>
        <w:t xml:space="preserve">Cross Reference: </w:t>
      </w:r>
      <w:r>
        <w:rPr>
          <w:rFonts w:ascii="Times New Roman" w:hAnsi="Times New Roman"/>
          <w:szCs w:val="24"/>
        </w:rPr>
        <w:tab/>
      </w:r>
      <w:r w:rsidRPr="006F0307">
        <w:rPr>
          <w:rFonts w:ascii="Times New Roman" w:hAnsi="Times New Roman"/>
          <w:szCs w:val="24"/>
        </w:rPr>
        <w:t xml:space="preserve">8.11—OVERTIME, COMPTIME, and COMPLYING WITH </w:t>
      </w:r>
    </w:p>
    <w:p w:rsidR="005F5DB1" w:rsidRPr="006F0307" w:rsidRDefault="005F5DB1" w:rsidP="005F5DB1">
      <w:pPr>
        <w:ind w:left="2160" w:right="-3" w:firstLine="720"/>
        <w:rPr>
          <w:rFonts w:ascii="Times New Roman" w:hAnsi="Times New Roman"/>
          <w:szCs w:val="24"/>
        </w:rPr>
      </w:pPr>
      <w:r w:rsidRPr="006F0307">
        <w:rPr>
          <w:rFonts w:ascii="Times New Roman" w:hAnsi="Times New Roman"/>
          <w:szCs w:val="24"/>
        </w:rPr>
        <w:t>FLSA</w:t>
      </w:r>
    </w:p>
    <w:p w:rsidR="005F5DB1" w:rsidRPr="006F0307" w:rsidRDefault="005F5DB1" w:rsidP="005F5DB1">
      <w:pPr>
        <w:ind w:right="-3"/>
        <w:rPr>
          <w:rFonts w:ascii="Times New Roman" w:hAnsi="Times New Roman"/>
          <w:szCs w:val="24"/>
        </w:rPr>
      </w:pPr>
    </w:p>
    <w:p w:rsidR="005F5DB1" w:rsidRPr="006F0307" w:rsidRDefault="005F5DB1" w:rsidP="005F5DB1">
      <w:pPr>
        <w:ind w:right="-3"/>
        <w:rPr>
          <w:rFonts w:ascii="Times New Roman" w:hAnsi="Times New Roman"/>
          <w:szCs w:val="24"/>
        </w:rPr>
      </w:pPr>
      <w:r w:rsidRPr="006F030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5F5DB1" w:rsidRPr="006F0307" w:rsidRDefault="005F5DB1" w:rsidP="005F5DB1">
      <w:pPr>
        <w:ind w:right="-3"/>
        <w:rPr>
          <w:rFonts w:ascii="Times New Roman" w:hAnsi="Times New Roman"/>
          <w:szCs w:val="24"/>
        </w:rPr>
      </w:pPr>
      <w:r w:rsidRPr="006F0307">
        <w:rPr>
          <w:rFonts w:ascii="Times New Roman" w:hAnsi="Times New Roman"/>
          <w:szCs w:val="24"/>
        </w:rPr>
        <w:t>Last Revised:</w:t>
      </w:r>
    </w:p>
    <w:p w:rsidR="00EB2696" w:rsidRDefault="00EB2696"/>
    <w:sectPr w:rsidR="00EB2696" w:rsidSect="00EB2696">
      <w:pgSz w:w="12240" w:h="15840"/>
      <w:pgMar w:top="1440" w:right="1440" w:bottom="1440" w:left="2160" w:gutter="0"/>
      <w:titlePg/>
      <w:printerSettings r:id="rId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0"/>
    <w:lvl w:ilvl="0">
      <w:start w:val="1"/>
      <w:numFmt w:val="lowerLetter"/>
      <w:lvlText w:val="%1."/>
      <w:lvlJc w:val="left"/>
      <w:pPr>
        <w:tabs>
          <w:tab w:val="num" w:pos="360"/>
        </w:tabs>
        <w:ind w:left="360" w:hanging="360"/>
      </w:pPr>
    </w:lvl>
  </w:abstractNum>
  <w:abstractNum w:abstractNumId="1">
    <w:nsid w:val="00000008"/>
    <w:multiLevelType w:val="singleLevel"/>
    <w:tmpl w:val="00000000"/>
    <w:lvl w:ilvl="0">
      <w:start w:val="1"/>
      <w:numFmt w:val="decimal"/>
      <w:lvlText w:val="%1."/>
      <w:lvlJc w:val="left"/>
      <w:pPr>
        <w:tabs>
          <w:tab w:val="num" w:pos="360"/>
        </w:tabs>
        <w:ind w:left="360" w:hanging="360"/>
      </w:pPr>
    </w:lvl>
  </w:abstractNum>
  <w:abstractNum w:abstractNumId="2">
    <w:nsid w:val="00000009"/>
    <w:multiLevelType w:val="singleLevel"/>
    <w:tmpl w:val="04090015"/>
    <w:lvl w:ilvl="0">
      <w:start w:val="1"/>
      <w:numFmt w:val="upperLetter"/>
      <w:lvlText w:val="%1."/>
      <w:lvlJc w:val="left"/>
      <w:pPr>
        <w:tabs>
          <w:tab w:val="num" w:pos="360"/>
        </w:tabs>
        <w:ind w:left="360" w:hanging="360"/>
      </w:pPr>
    </w:lvl>
  </w:abstractNum>
  <w:abstractNum w:abstractNumId="3">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21"/>
    <w:multiLevelType w:val="singleLevel"/>
    <w:tmpl w:val="00000000"/>
    <w:lvl w:ilvl="0">
      <w:start w:val="1"/>
      <w:numFmt w:val="decimal"/>
      <w:lvlText w:val="%1."/>
      <w:lvlJc w:val="left"/>
      <w:pPr>
        <w:tabs>
          <w:tab w:val="num" w:pos="360"/>
        </w:tabs>
        <w:ind w:left="360" w:hanging="360"/>
      </w:pPr>
    </w:lvl>
  </w:abstractNum>
  <w:abstractNum w:abstractNumId="5">
    <w:nsid w:val="044209A4"/>
    <w:multiLevelType w:val="hybridMultilevel"/>
    <w:tmpl w:val="6D7A5D36"/>
    <w:lvl w:ilvl="0" w:tplc="27368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AD53F11"/>
    <w:multiLevelType w:val="hybridMultilevel"/>
    <w:tmpl w:val="596E2728"/>
    <w:lvl w:ilvl="0" w:tplc="8FAAEE7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703B68"/>
    <w:multiLevelType w:val="hybridMultilevel"/>
    <w:tmpl w:val="9DBEE90E"/>
    <w:lvl w:ilvl="0" w:tplc="DB7223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0E0E9F"/>
    <w:multiLevelType w:val="hybridMultilevel"/>
    <w:tmpl w:val="B3E02D20"/>
    <w:lvl w:ilvl="0" w:tplc="7356391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AC6F73"/>
    <w:multiLevelType w:val="hybridMultilevel"/>
    <w:tmpl w:val="D1B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9762A7"/>
    <w:multiLevelType w:val="hybridMultilevel"/>
    <w:tmpl w:val="E13EA62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E95BBE"/>
    <w:multiLevelType w:val="hybridMultilevel"/>
    <w:tmpl w:val="C9A68B22"/>
    <w:lvl w:ilvl="0" w:tplc="04090003">
      <w:start w:val="1"/>
      <w:numFmt w:val="bullet"/>
      <w:lvlText w:val="o"/>
      <w:lvlJc w:val="left"/>
      <w:pPr>
        <w:ind w:left="720" w:hanging="360"/>
      </w:pPr>
      <w:rPr>
        <w:rFonts w:ascii="Courier New" w:hAnsi="Courier New" w:cs="Courier New" w:hint="default"/>
      </w:rPr>
    </w:lvl>
    <w:lvl w:ilvl="1" w:tplc="3DC066C0">
      <w:start w:val="1"/>
      <w:numFmt w:val="bullet"/>
      <w:lvlText w:val="o"/>
      <w:lvlJc w:val="left"/>
      <w:pPr>
        <w:ind w:left="108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46493"/>
    <w:multiLevelType w:val="hybridMultilevel"/>
    <w:tmpl w:val="9E5A501E"/>
    <w:lvl w:ilvl="0" w:tplc="F6EC75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Genev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nev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nev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1B517C"/>
    <w:multiLevelType w:val="hybridMultilevel"/>
    <w:tmpl w:val="8E0CE672"/>
    <w:lvl w:ilvl="0" w:tplc="FDAA2A2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ED1546"/>
    <w:multiLevelType w:val="hybridMultilevel"/>
    <w:tmpl w:val="E7B0E77A"/>
    <w:lvl w:ilvl="0" w:tplc="4AB0BF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853209"/>
    <w:multiLevelType w:val="hybridMultilevel"/>
    <w:tmpl w:val="A5F8A0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E655DE"/>
    <w:multiLevelType w:val="hybridMultilevel"/>
    <w:tmpl w:val="9B08EB90"/>
    <w:lvl w:ilvl="0" w:tplc="5740E35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58C4516"/>
    <w:multiLevelType w:val="hybridMultilevel"/>
    <w:tmpl w:val="1CDC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A478F0"/>
    <w:multiLevelType w:val="hybridMultilevel"/>
    <w:tmpl w:val="A0B6DF7A"/>
    <w:lvl w:ilvl="0" w:tplc="7E34005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1B70DC1"/>
    <w:multiLevelType w:val="hybridMultilevel"/>
    <w:tmpl w:val="B90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62D36A3"/>
    <w:multiLevelType w:val="hybridMultilevel"/>
    <w:tmpl w:val="B43294A4"/>
    <w:lvl w:ilvl="0" w:tplc="EFE85CCE">
      <w:start w:val="1"/>
      <w:numFmt w:val="bullet"/>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7844A6"/>
    <w:multiLevelType w:val="hybridMultilevel"/>
    <w:tmpl w:val="8B3AB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D93B69"/>
    <w:multiLevelType w:val="hybridMultilevel"/>
    <w:tmpl w:val="1576A2E4"/>
    <w:lvl w:ilvl="0" w:tplc="D99841F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BC4050"/>
    <w:multiLevelType w:val="hybridMultilevel"/>
    <w:tmpl w:val="E3D040E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4E1A48"/>
    <w:multiLevelType w:val="hybridMultilevel"/>
    <w:tmpl w:val="D27ED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517619"/>
    <w:multiLevelType w:val="hybridMultilevel"/>
    <w:tmpl w:val="B87CFBA4"/>
    <w:lvl w:ilvl="0" w:tplc="B4F24CF0">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026FC1"/>
    <w:multiLevelType w:val="hybridMultilevel"/>
    <w:tmpl w:val="8C6C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47644"/>
    <w:multiLevelType w:val="hybridMultilevel"/>
    <w:tmpl w:val="E312D99E"/>
    <w:lvl w:ilvl="0" w:tplc="AFA272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9B2A14"/>
    <w:multiLevelType w:val="hybridMultilevel"/>
    <w:tmpl w:val="E23A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32"/>
  </w:num>
  <w:num w:numId="3">
    <w:abstractNumId w:val="33"/>
  </w:num>
  <w:num w:numId="4">
    <w:abstractNumId w:val="46"/>
  </w:num>
  <w:num w:numId="5">
    <w:abstractNumId w:val="53"/>
  </w:num>
  <w:num w:numId="6">
    <w:abstractNumId w:val="26"/>
  </w:num>
  <w:num w:numId="7">
    <w:abstractNumId w:val="12"/>
  </w:num>
  <w:num w:numId="8">
    <w:abstractNumId w:val="37"/>
  </w:num>
  <w:num w:numId="9">
    <w:abstractNumId w:val="36"/>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2"/>
    <w:lvlOverride w:ilvl="0">
      <w:startOverride w:val="1"/>
    </w:lvlOverride>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8"/>
  </w:num>
  <w:num w:numId="23">
    <w:abstractNumId w:val="7"/>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7"/>
  </w:num>
  <w:num w:numId="32">
    <w:abstractNumId w:val="39"/>
  </w:num>
  <w:num w:numId="33">
    <w:abstractNumId w:val="15"/>
  </w:num>
  <w:num w:numId="34">
    <w:abstractNumId w:val="42"/>
  </w:num>
  <w:num w:numId="35">
    <w:abstractNumId w:val="18"/>
  </w:num>
  <w:num w:numId="36">
    <w:abstractNumId w:val="52"/>
  </w:num>
  <w:num w:numId="37">
    <w:abstractNumId w:val="43"/>
  </w:num>
  <w:num w:numId="38">
    <w:abstractNumId w:val="45"/>
  </w:num>
  <w:num w:numId="39">
    <w:abstractNumId w:val="31"/>
  </w:num>
  <w:num w:numId="40">
    <w:abstractNumId w:val="54"/>
  </w:num>
  <w:num w:numId="41">
    <w:abstractNumId w:val="23"/>
  </w:num>
  <w:num w:numId="42">
    <w:abstractNumId w:val="49"/>
  </w:num>
  <w:num w:numId="43">
    <w:abstractNumId w:val="6"/>
  </w:num>
  <w:num w:numId="44">
    <w:abstractNumId w:val="21"/>
  </w:num>
  <w:num w:numId="45">
    <w:abstractNumId w:val="41"/>
  </w:num>
  <w:num w:numId="46">
    <w:abstractNumId w:val="55"/>
  </w:num>
  <w:num w:numId="47">
    <w:abstractNumId w:val="9"/>
  </w:num>
  <w:num w:numId="48">
    <w:abstractNumId w:val="25"/>
  </w:num>
  <w:num w:numId="49">
    <w:abstractNumId w:val="50"/>
  </w:num>
  <w:num w:numId="50">
    <w:abstractNumId w:val="38"/>
  </w:num>
  <w:num w:numId="51">
    <w:abstractNumId w:val="34"/>
  </w:num>
  <w:num w:numId="52">
    <w:abstractNumId w:val="27"/>
  </w:num>
  <w:num w:numId="53">
    <w:abstractNumId w:val="24"/>
  </w:num>
  <w:num w:numId="54">
    <w:abstractNumId w:val="13"/>
  </w:num>
  <w:num w:numId="55">
    <w:abstractNumId w:val="22"/>
  </w:num>
  <w:num w:numId="56">
    <w:abstractNumId w:val="51"/>
  </w:num>
  <w:num w:numId="5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2696"/>
    <w:rsid w:val="0002254C"/>
    <w:rsid w:val="00102408"/>
    <w:rsid w:val="00151416"/>
    <w:rsid w:val="005A1721"/>
    <w:rsid w:val="005F5DB1"/>
    <w:rsid w:val="00634D98"/>
    <w:rsid w:val="00B11FF9"/>
    <w:rsid w:val="00E70B21"/>
    <w:rsid w:val="00EB2696"/>
    <w:rsid w:val="00ED3FD8"/>
    <w:rsid w:val="00F6294A"/>
    <w:rsid w:val="00F8157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696"/>
    <w:rPr>
      <w:rFonts w:ascii="Palatino" w:eastAsia="Times" w:hAnsi="Palatino" w:cs="Times New Roman"/>
      <w:noProof/>
      <w:szCs w:val="20"/>
    </w:rPr>
  </w:style>
  <w:style w:type="paragraph" w:styleId="Heading1">
    <w:name w:val="heading 1"/>
    <w:basedOn w:val="Normal"/>
    <w:next w:val="Normal"/>
    <w:link w:val="Heading1Char"/>
    <w:uiPriority w:val="9"/>
    <w:qFormat/>
    <w:rsid w:val="00EB2696"/>
    <w:pPr>
      <w:keepNext/>
      <w:ind w:right="-828"/>
      <w:jc w:val="center"/>
      <w:outlineLvl w:val="0"/>
    </w:pPr>
    <w:rPr>
      <w:b/>
      <w:sz w:val="48"/>
    </w:rPr>
  </w:style>
  <w:style w:type="paragraph" w:styleId="Heading2">
    <w:name w:val="heading 2"/>
    <w:basedOn w:val="Normal"/>
    <w:next w:val="Normal"/>
    <w:link w:val="Heading2Char"/>
    <w:qFormat/>
    <w:rsid w:val="00EB2696"/>
    <w:pPr>
      <w:keepNext/>
      <w:ind w:right="-1260"/>
      <w:outlineLvl w:val="1"/>
    </w:pPr>
    <w:rPr>
      <w:rFonts w:ascii="Times New Roman" w:hAnsi="Times New Roman"/>
      <w:b/>
      <w:spacing w:val="-8"/>
    </w:rPr>
  </w:style>
  <w:style w:type="paragraph" w:styleId="Heading3">
    <w:name w:val="heading 3"/>
    <w:basedOn w:val="Normal"/>
    <w:next w:val="Normal"/>
    <w:link w:val="Heading3Char"/>
    <w:qFormat/>
    <w:rsid w:val="00EB2696"/>
    <w:pPr>
      <w:keepNext/>
      <w:ind w:right="-1260"/>
      <w:outlineLvl w:val="2"/>
    </w:pPr>
    <w:rPr>
      <w:rFonts w:ascii="Times New Roman" w:hAnsi="Times New Roman"/>
      <w:color w:val="FF0000"/>
      <w:spacing w:val="-8"/>
      <w:u w:val="single"/>
    </w:rPr>
  </w:style>
  <w:style w:type="paragraph" w:styleId="Heading4">
    <w:name w:val="heading 4"/>
    <w:basedOn w:val="Normal"/>
    <w:next w:val="Normal"/>
    <w:link w:val="Heading4Char"/>
    <w:qFormat/>
    <w:rsid w:val="00EB2696"/>
    <w:pPr>
      <w:keepNext/>
      <w:ind w:right="-1260"/>
      <w:outlineLvl w:val="3"/>
    </w:pPr>
    <w:rPr>
      <w:rFonts w:ascii="Times New Roman" w:hAnsi="Times New Roman"/>
      <w:b/>
      <w:color w:val="FF0000"/>
      <w:u w:val="single"/>
    </w:rPr>
  </w:style>
  <w:style w:type="paragraph" w:styleId="Heading5">
    <w:name w:val="heading 5"/>
    <w:basedOn w:val="Normal"/>
    <w:next w:val="Normal"/>
    <w:link w:val="Heading5Char"/>
    <w:qFormat/>
    <w:rsid w:val="00EB2696"/>
    <w:pPr>
      <w:keepNext/>
      <w:outlineLvl w:val="4"/>
    </w:pPr>
    <w:rPr>
      <w:rFonts w:ascii="Times New Roman" w:hAnsi="Times New Roman"/>
      <w:spacing w:val="-8"/>
      <w:sz w:val="28"/>
    </w:rPr>
  </w:style>
  <w:style w:type="paragraph" w:styleId="Heading6">
    <w:name w:val="heading 6"/>
    <w:basedOn w:val="Normal"/>
    <w:next w:val="Normal"/>
    <w:link w:val="Heading6Char"/>
    <w:qFormat/>
    <w:rsid w:val="00EB2696"/>
    <w:pPr>
      <w:keepNext/>
      <w:outlineLvl w:val="5"/>
    </w:pPr>
    <w:rPr>
      <w:rFonts w:ascii="Arial" w:hAnsi="Arial"/>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B2696"/>
    <w:rPr>
      <w:rFonts w:ascii="Palatino" w:eastAsia="Times" w:hAnsi="Palatino" w:cs="Times New Roman"/>
      <w:b/>
      <w:noProof/>
      <w:sz w:val="48"/>
      <w:szCs w:val="20"/>
    </w:rPr>
  </w:style>
  <w:style w:type="character" w:customStyle="1" w:styleId="Heading2Char">
    <w:name w:val="Heading 2 Char"/>
    <w:basedOn w:val="DefaultParagraphFont"/>
    <w:link w:val="Heading2"/>
    <w:rsid w:val="00EB2696"/>
    <w:rPr>
      <w:rFonts w:ascii="Times New Roman" w:eastAsia="Times" w:hAnsi="Times New Roman" w:cs="Times New Roman"/>
      <w:b/>
      <w:noProof/>
      <w:spacing w:val="-8"/>
      <w:szCs w:val="20"/>
    </w:rPr>
  </w:style>
  <w:style w:type="character" w:customStyle="1" w:styleId="Heading3Char">
    <w:name w:val="Heading 3 Char"/>
    <w:basedOn w:val="DefaultParagraphFont"/>
    <w:link w:val="Heading3"/>
    <w:rsid w:val="00EB2696"/>
    <w:rPr>
      <w:rFonts w:ascii="Times New Roman" w:eastAsia="Times" w:hAnsi="Times New Roman" w:cs="Times New Roman"/>
      <w:noProof/>
      <w:color w:val="FF0000"/>
      <w:spacing w:val="-8"/>
      <w:szCs w:val="20"/>
      <w:u w:val="single"/>
    </w:rPr>
  </w:style>
  <w:style w:type="character" w:customStyle="1" w:styleId="Heading4Char">
    <w:name w:val="Heading 4 Char"/>
    <w:basedOn w:val="DefaultParagraphFont"/>
    <w:link w:val="Heading4"/>
    <w:rsid w:val="00EB2696"/>
    <w:rPr>
      <w:rFonts w:ascii="Times New Roman" w:eastAsia="Times" w:hAnsi="Times New Roman" w:cs="Times New Roman"/>
      <w:b/>
      <w:noProof/>
      <w:color w:val="FF0000"/>
      <w:szCs w:val="20"/>
      <w:u w:val="single"/>
    </w:rPr>
  </w:style>
  <w:style w:type="character" w:customStyle="1" w:styleId="Heading5Char">
    <w:name w:val="Heading 5 Char"/>
    <w:basedOn w:val="DefaultParagraphFont"/>
    <w:link w:val="Heading5"/>
    <w:rsid w:val="00EB2696"/>
    <w:rPr>
      <w:rFonts w:ascii="Times New Roman" w:eastAsia="Times" w:hAnsi="Times New Roman" w:cs="Times New Roman"/>
      <w:noProof/>
      <w:spacing w:val="-8"/>
      <w:sz w:val="28"/>
      <w:szCs w:val="20"/>
    </w:rPr>
  </w:style>
  <w:style w:type="character" w:customStyle="1" w:styleId="Heading6Char">
    <w:name w:val="Heading 6 Char"/>
    <w:basedOn w:val="DefaultParagraphFont"/>
    <w:link w:val="Heading6"/>
    <w:rsid w:val="00EB2696"/>
    <w:rPr>
      <w:rFonts w:ascii="Arial" w:eastAsia="Times" w:hAnsi="Arial" w:cs="Times New Roman"/>
      <w:noProof/>
      <w:szCs w:val="20"/>
      <w:u w:val="single"/>
    </w:rPr>
  </w:style>
  <w:style w:type="paragraph" w:styleId="BodyText">
    <w:name w:val="Body Text"/>
    <w:basedOn w:val="Normal"/>
    <w:link w:val="BodyTextChar"/>
    <w:rsid w:val="00EB2696"/>
    <w:pPr>
      <w:ind w:right="-1260"/>
    </w:pPr>
    <w:rPr>
      <w:rFonts w:ascii="Times New Roman" w:hAnsi="Times New Roman"/>
      <w:color w:val="FF0000"/>
      <w:spacing w:val="-8"/>
    </w:rPr>
  </w:style>
  <w:style w:type="character" w:customStyle="1" w:styleId="BodyTextChar">
    <w:name w:val="Body Text Char"/>
    <w:basedOn w:val="DefaultParagraphFont"/>
    <w:link w:val="BodyText"/>
    <w:rsid w:val="00EB2696"/>
    <w:rPr>
      <w:rFonts w:ascii="Times New Roman" w:eastAsia="Times" w:hAnsi="Times New Roman" w:cs="Times New Roman"/>
      <w:noProof/>
      <w:color w:val="FF0000"/>
      <w:spacing w:val="-8"/>
      <w:szCs w:val="20"/>
    </w:rPr>
  </w:style>
  <w:style w:type="paragraph" w:styleId="BodyText2">
    <w:name w:val="Body Text 2"/>
    <w:basedOn w:val="Normal"/>
    <w:link w:val="BodyText2Char"/>
    <w:rsid w:val="00EB2696"/>
    <w:pPr>
      <w:ind w:right="-1260"/>
    </w:pPr>
    <w:rPr>
      <w:rFonts w:ascii="Times New Roman" w:hAnsi="Times New Roman"/>
      <w:spacing w:val="-8"/>
    </w:rPr>
  </w:style>
  <w:style w:type="character" w:customStyle="1" w:styleId="BodyText2Char">
    <w:name w:val="Body Text 2 Char"/>
    <w:basedOn w:val="DefaultParagraphFont"/>
    <w:link w:val="BodyText2"/>
    <w:rsid w:val="00EB2696"/>
    <w:rPr>
      <w:rFonts w:ascii="Times New Roman" w:eastAsia="Times" w:hAnsi="Times New Roman" w:cs="Times New Roman"/>
      <w:noProof/>
      <w:spacing w:val="-8"/>
      <w:szCs w:val="20"/>
    </w:rPr>
  </w:style>
  <w:style w:type="paragraph" w:styleId="Title">
    <w:name w:val="Title"/>
    <w:basedOn w:val="Normal"/>
    <w:link w:val="TitleChar"/>
    <w:qFormat/>
    <w:rsid w:val="00EB2696"/>
    <w:pPr>
      <w:ind w:right="-648"/>
      <w:jc w:val="center"/>
    </w:pPr>
    <w:rPr>
      <w:b/>
      <w:sz w:val="32"/>
    </w:rPr>
  </w:style>
  <w:style w:type="character" w:customStyle="1" w:styleId="TitleChar">
    <w:name w:val="Title Char"/>
    <w:basedOn w:val="DefaultParagraphFont"/>
    <w:link w:val="Title"/>
    <w:rsid w:val="00EB2696"/>
    <w:rPr>
      <w:rFonts w:ascii="Palatino" w:eastAsia="Times" w:hAnsi="Palatino" w:cs="Times New Roman"/>
      <w:b/>
      <w:noProof/>
      <w:sz w:val="32"/>
      <w:szCs w:val="20"/>
    </w:rPr>
  </w:style>
  <w:style w:type="paragraph" w:styleId="Subtitle">
    <w:name w:val="Subtitle"/>
    <w:basedOn w:val="Normal"/>
    <w:link w:val="SubtitleChar"/>
    <w:qFormat/>
    <w:rsid w:val="00EB2696"/>
    <w:pPr>
      <w:ind w:right="-648"/>
    </w:pPr>
    <w:rPr>
      <w:b/>
    </w:rPr>
  </w:style>
  <w:style w:type="character" w:customStyle="1" w:styleId="SubtitleChar">
    <w:name w:val="Subtitle Char"/>
    <w:basedOn w:val="DefaultParagraphFont"/>
    <w:link w:val="Subtitle"/>
    <w:rsid w:val="00EB2696"/>
    <w:rPr>
      <w:rFonts w:ascii="Palatino" w:eastAsia="Times" w:hAnsi="Palatino" w:cs="Times New Roman"/>
      <w:b/>
      <w:noProof/>
      <w:szCs w:val="20"/>
    </w:rPr>
  </w:style>
  <w:style w:type="paragraph" w:styleId="BodyText3">
    <w:name w:val="Body Text 3"/>
    <w:basedOn w:val="Normal"/>
    <w:link w:val="BodyText3Char"/>
    <w:rsid w:val="00EB2696"/>
    <w:pPr>
      <w:ind w:right="-1260"/>
    </w:pPr>
    <w:rPr>
      <w:rFonts w:ascii="Geneva" w:hAnsi="Geneva"/>
      <w:b/>
      <w:sz w:val="28"/>
    </w:rPr>
  </w:style>
  <w:style w:type="character" w:customStyle="1" w:styleId="BodyText3Char">
    <w:name w:val="Body Text 3 Char"/>
    <w:basedOn w:val="DefaultParagraphFont"/>
    <w:link w:val="BodyText3"/>
    <w:rsid w:val="00EB2696"/>
    <w:rPr>
      <w:rFonts w:ascii="Geneva" w:eastAsia="Times" w:hAnsi="Geneva" w:cs="Times New Roman"/>
      <w:b/>
      <w:noProof/>
      <w:sz w:val="28"/>
      <w:szCs w:val="20"/>
    </w:rPr>
  </w:style>
  <w:style w:type="character" w:styleId="Hyperlink">
    <w:name w:val="Hyperlink"/>
    <w:uiPriority w:val="99"/>
    <w:rsid w:val="00EB2696"/>
    <w:rPr>
      <w:color w:val="0000FF"/>
      <w:u w:val="single"/>
    </w:rPr>
  </w:style>
  <w:style w:type="paragraph" w:styleId="Header">
    <w:name w:val="header"/>
    <w:basedOn w:val="Normal"/>
    <w:link w:val="HeaderChar"/>
    <w:uiPriority w:val="99"/>
    <w:rsid w:val="00EB2696"/>
    <w:pPr>
      <w:tabs>
        <w:tab w:val="center" w:pos="4320"/>
        <w:tab w:val="right" w:pos="8640"/>
      </w:tabs>
    </w:pPr>
  </w:style>
  <w:style w:type="character" w:customStyle="1" w:styleId="HeaderChar">
    <w:name w:val="Header Char"/>
    <w:basedOn w:val="DefaultParagraphFont"/>
    <w:link w:val="Header"/>
    <w:uiPriority w:val="99"/>
    <w:rsid w:val="00EB2696"/>
    <w:rPr>
      <w:rFonts w:ascii="Palatino" w:eastAsia="Times" w:hAnsi="Palatino" w:cs="Times New Roman"/>
      <w:noProof/>
      <w:szCs w:val="20"/>
    </w:rPr>
  </w:style>
  <w:style w:type="paragraph" w:styleId="Footer">
    <w:name w:val="footer"/>
    <w:basedOn w:val="Normal"/>
    <w:link w:val="FooterChar"/>
    <w:uiPriority w:val="99"/>
    <w:rsid w:val="00EB2696"/>
    <w:pPr>
      <w:tabs>
        <w:tab w:val="center" w:pos="4320"/>
        <w:tab w:val="right" w:pos="8640"/>
      </w:tabs>
    </w:pPr>
  </w:style>
  <w:style w:type="character" w:customStyle="1" w:styleId="FooterChar">
    <w:name w:val="Footer Char"/>
    <w:basedOn w:val="DefaultParagraphFont"/>
    <w:link w:val="Footer"/>
    <w:uiPriority w:val="99"/>
    <w:rsid w:val="00EB2696"/>
    <w:rPr>
      <w:rFonts w:ascii="Palatino" w:eastAsia="Times" w:hAnsi="Palatino" w:cs="Times New Roman"/>
      <w:noProof/>
      <w:szCs w:val="20"/>
    </w:rPr>
  </w:style>
  <w:style w:type="paragraph" w:customStyle="1" w:styleId="Style1">
    <w:name w:val="Style1"/>
    <w:basedOn w:val="Heading1"/>
    <w:qFormat/>
    <w:rsid w:val="00EB2696"/>
    <w:pPr>
      <w:ind w:right="-835"/>
      <w:jc w:val="left"/>
    </w:pPr>
    <w:rPr>
      <w:rFonts w:ascii="Times New Roman" w:hAnsi="Times New Roman"/>
      <w:spacing w:val="-8"/>
      <w:kern w:val="28"/>
      <w:sz w:val="28"/>
    </w:rPr>
  </w:style>
  <w:style w:type="character" w:styleId="PageNumber">
    <w:name w:val="page number"/>
    <w:basedOn w:val="DefaultParagraphFont"/>
    <w:rsid w:val="00EB2696"/>
  </w:style>
  <w:style w:type="character" w:customStyle="1" w:styleId="ksbanormal">
    <w:name w:val="ksba normal"/>
    <w:rsid w:val="00EB2696"/>
    <w:rPr>
      <w:rFonts w:ascii="Times New Roman" w:hAnsi="Times New Roman"/>
      <w:sz w:val="24"/>
    </w:rPr>
  </w:style>
  <w:style w:type="paragraph" w:styleId="BodyTextIndent">
    <w:name w:val="Body Text Indent"/>
    <w:basedOn w:val="Normal"/>
    <w:link w:val="BodyTextIndentChar"/>
    <w:rsid w:val="00EB2696"/>
    <w:pPr>
      <w:ind w:left="720" w:hanging="720"/>
    </w:pPr>
    <w:rPr>
      <w:rFonts w:eastAsia="Times New Roman"/>
    </w:rPr>
  </w:style>
  <w:style w:type="character" w:customStyle="1" w:styleId="BodyTextIndentChar">
    <w:name w:val="Body Text Indent Char"/>
    <w:basedOn w:val="DefaultParagraphFont"/>
    <w:link w:val="BodyTextIndent"/>
    <w:rsid w:val="00EB2696"/>
    <w:rPr>
      <w:rFonts w:ascii="Palatino" w:eastAsia="Times New Roman" w:hAnsi="Palatino" w:cs="Times New Roman"/>
      <w:noProof/>
      <w:szCs w:val="20"/>
    </w:rPr>
  </w:style>
  <w:style w:type="paragraph" w:customStyle="1" w:styleId="ColorfulList-Accent11">
    <w:name w:val="Colorful List - Accent 11"/>
    <w:basedOn w:val="Normal"/>
    <w:uiPriority w:val="34"/>
    <w:qFormat/>
    <w:rsid w:val="00EB2696"/>
    <w:pPr>
      <w:ind w:left="720"/>
    </w:pPr>
    <w:rPr>
      <w:rFonts w:ascii="Times New Roman" w:hAnsi="Times New Roman"/>
      <w:noProof w:val="0"/>
      <w:color w:val="000000"/>
      <w:spacing w:val="-8"/>
    </w:rPr>
  </w:style>
  <w:style w:type="paragraph" w:styleId="ListParagraph">
    <w:name w:val="List Paragraph"/>
    <w:basedOn w:val="Normal"/>
    <w:uiPriority w:val="34"/>
    <w:qFormat/>
    <w:rsid w:val="00EB2696"/>
    <w:pPr>
      <w:ind w:left="720"/>
    </w:pPr>
    <w:rPr>
      <w:rFonts w:ascii="Times New Roman" w:hAnsi="Times New Roman"/>
      <w:noProof w:val="0"/>
      <w:color w:val="000000"/>
      <w:spacing w:val="-8"/>
    </w:rPr>
  </w:style>
  <w:style w:type="paragraph" w:styleId="NoSpacing">
    <w:name w:val="No Spacing"/>
    <w:basedOn w:val="Normal"/>
    <w:uiPriority w:val="1"/>
    <w:qFormat/>
    <w:rsid w:val="00EB2696"/>
    <w:rPr>
      <w:rFonts w:ascii="Times New Roman" w:eastAsia="Times New Roman" w:hAnsi="Times New Roman"/>
      <w:noProof w:val="0"/>
      <w:spacing w:val="-8"/>
    </w:rPr>
  </w:style>
  <w:style w:type="character" w:styleId="FollowedHyperlink">
    <w:name w:val="FollowedHyperlink"/>
    <w:basedOn w:val="DefaultParagraphFont"/>
    <w:rsid w:val="00EB26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warren@iacs.k12.ar.us" TargetMode="External"/><Relationship Id="rId6" Type="http://schemas.openxmlformats.org/officeDocument/2006/relationships/hyperlink" Target="http://wdcrobcolp01.ed.gov/CFAPPS/OCR/contactus.cfm"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78</Pages>
  <Words>19141</Words>
  <Characters>109105</Characters>
  <Application>Microsoft Macintosh Word</Application>
  <DocSecurity>0</DocSecurity>
  <Lines>909</Lines>
  <Paragraphs>218</Paragraphs>
  <ScaleCrop>false</ScaleCrop>
  <LinksUpToDate>false</LinksUpToDate>
  <CharactersWithSpaces>133988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4</cp:revision>
  <dcterms:created xsi:type="dcterms:W3CDTF">2018-05-08T03:23:00Z</dcterms:created>
  <dcterms:modified xsi:type="dcterms:W3CDTF">2018-08-19T03:44:00Z</dcterms:modified>
</cp:coreProperties>
</file>