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C3" w:rsidRPr="007A51C3"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jc w:val="center"/>
        <w:rPr>
          <w:rFonts w:ascii="Times New Roman" w:hAnsi="Times New Roman"/>
          <w:b/>
          <w:color w:val="000000"/>
          <w:sz w:val="28"/>
          <w:szCs w:val="28"/>
        </w:rPr>
      </w:pPr>
      <w:r>
        <w:rPr>
          <w:rFonts w:ascii="Times New Roman" w:hAnsi="Times New Roman"/>
          <w:b/>
          <w:color w:val="000000"/>
          <w:sz w:val="28"/>
          <w:szCs w:val="28"/>
        </w:rPr>
        <w:t>2014-15</w:t>
      </w:r>
    </w:p>
    <w:p w:rsidR="007A51C3" w:rsidRPr="001F5FDE" w:rsidRDefault="007A51C3" w:rsidP="007A51C3">
      <w:pPr>
        <w:rPr>
          <w:rFonts w:ascii="Times New Roman" w:hAnsi="Times New Roman"/>
          <w:b/>
          <w:color w:val="000000"/>
          <w:sz w:val="28"/>
          <w:szCs w:val="28"/>
        </w:rPr>
      </w:pPr>
    </w:p>
    <w:p w:rsidR="007A51C3" w:rsidRPr="001F5FDE" w:rsidRDefault="007A51C3" w:rsidP="007A51C3">
      <w:pPr>
        <w:jc w:val="center"/>
        <w:rPr>
          <w:rFonts w:ascii="Times New Roman" w:hAnsi="Times New Roman"/>
          <w:b/>
          <w:color w:val="000000"/>
          <w:sz w:val="28"/>
          <w:szCs w:val="28"/>
        </w:rPr>
      </w:pPr>
      <w:r w:rsidRPr="001F5FDE">
        <w:rPr>
          <w:rFonts w:ascii="Times New Roman" w:hAnsi="Times New Roman"/>
          <w:b/>
          <w:color w:val="000000"/>
          <w:sz w:val="28"/>
          <w:szCs w:val="28"/>
        </w:rPr>
        <w:t>IMBODEN AREA CHARTER SCHOOL</w:t>
      </w:r>
    </w:p>
    <w:p w:rsidR="007A51C3" w:rsidRPr="001F5FDE" w:rsidRDefault="007A51C3" w:rsidP="007A51C3">
      <w:pPr>
        <w:jc w:val="center"/>
        <w:rPr>
          <w:rFonts w:ascii="Times New Roman" w:hAnsi="Times New Roman"/>
          <w:b/>
          <w:color w:val="000000"/>
          <w:sz w:val="28"/>
          <w:szCs w:val="28"/>
        </w:rPr>
      </w:pPr>
    </w:p>
    <w:p w:rsidR="007A51C3" w:rsidRPr="001F5FDE" w:rsidRDefault="007A51C3" w:rsidP="007A51C3">
      <w:pPr>
        <w:jc w:val="center"/>
        <w:rPr>
          <w:rFonts w:ascii="Times New Roman" w:hAnsi="Times New Roman"/>
          <w:b/>
          <w:color w:val="000000"/>
          <w:sz w:val="28"/>
          <w:szCs w:val="28"/>
        </w:rPr>
      </w:pPr>
      <w:r w:rsidRPr="001F5FDE">
        <w:rPr>
          <w:rFonts w:ascii="Times New Roman" w:hAnsi="Times New Roman"/>
          <w:b/>
          <w:color w:val="000000"/>
          <w:sz w:val="28"/>
          <w:szCs w:val="28"/>
        </w:rPr>
        <w:t>LEA #38-40-700</w:t>
      </w:r>
    </w:p>
    <w:p w:rsidR="007A51C3" w:rsidRPr="001F5FDE" w:rsidRDefault="007A51C3" w:rsidP="007A51C3">
      <w:pPr>
        <w:jc w:val="center"/>
        <w:rPr>
          <w:rFonts w:ascii="Times New Roman" w:hAnsi="Times New Roman"/>
          <w:b/>
          <w:color w:val="000000"/>
          <w:sz w:val="28"/>
          <w:szCs w:val="28"/>
        </w:rPr>
      </w:pPr>
    </w:p>
    <w:p w:rsidR="007A51C3" w:rsidRPr="001F5FDE" w:rsidRDefault="007A51C3" w:rsidP="007A51C3">
      <w:pPr>
        <w:pStyle w:val="Heading1"/>
        <w:rPr>
          <w:rFonts w:ascii="Times New Roman" w:hAnsi="Times New Roman"/>
          <w:sz w:val="28"/>
          <w:szCs w:val="28"/>
        </w:rPr>
      </w:pPr>
      <w:r w:rsidRPr="001F5FDE">
        <w:rPr>
          <w:rFonts w:ascii="Times New Roman" w:hAnsi="Times New Roman"/>
          <w:sz w:val="28"/>
          <w:szCs w:val="28"/>
        </w:rPr>
        <w:t>LICENSED PERSONEL POLICIES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b/>
          <w:color w:val="000000"/>
          <w:sz w:val="20"/>
        </w:rPr>
        <w:br w:type="page"/>
      </w:r>
      <w:r w:rsidRPr="001F5FDE">
        <w:rPr>
          <w:rFonts w:ascii="Times New Roman" w:hAnsi="Times New Roman"/>
          <w:b/>
          <w:color w:val="000000"/>
          <w:sz w:val="20"/>
        </w:rPr>
        <w:lastRenderedPageBreak/>
        <w:t>3.1— LICENSED PERSONNEL SALARY SCHEDULE</w:t>
      </w:r>
    </w:p>
    <w:p w:rsidR="007A51C3" w:rsidRPr="001F5FDE" w:rsidRDefault="007A51C3" w:rsidP="007A51C3">
      <w:pPr>
        <w:rPr>
          <w:rFonts w:ascii="Times New Roman" w:hAnsi="Times New Roman"/>
          <w:color w:val="000000"/>
          <w:sz w:val="20"/>
        </w:rPr>
      </w:pPr>
    </w:p>
    <w:p w:rsidR="007A51C3" w:rsidRPr="001F5FDE" w:rsidRDefault="007A51C3" w:rsidP="007A51C3">
      <w:pPr>
        <w:ind w:firstLine="720"/>
        <w:rPr>
          <w:rFonts w:ascii="Times New Roman" w:hAnsi="Times New Roman"/>
          <w:color w:val="000000"/>
          <w:sz w:val="20"/>
        </w:rPr>
      </w:pPr>
      <w:r w:rsidRPr="001F5FDE">
        <w:rPr>
          <w:rFonts w:ascii="Times New Roman" w:hAnsi="Times New Roman"/>
          <w:color w:val="000000"/>
          <w:sz w:val="20"/>
        </w:rPr>
        <w:t>Years Experience</w:t>
      </w:r>
      <w:r w:rsidRPr="001F5FDE">
        <w:rPr>
          <w:rFonts w:ascii="Times New Roman" w:hAnsi="Times New Roman"/>
          <w:color w:val="000000"/>
          <w:sz w:val="20"/>
        </w:rPr>
        <w:tab/>
      </w:r>
      <w:r w:rsidRPr="001F5FDE">
        <w:rPr>
          <w:rFonts w:ascii="Times New Roman" w:hAnsi="Times New Roman"/>
          <w:color w:val="000000"/>
          <w:sz w:val="20"/>
        </w:rPr>
        <w:tab/>
        <w:t xml:space="preserve"> </w:t>
      </w:r>
      <w:r>
        <w:rPr>
          <w:rFonts w:ascii="Times New Roman" w:hAnsi="Times New Roman"/>
          <w:color w:val="000000"/>
          <w:sz w:val="20"/>
        </w:rPr>
        <w:t xml:space="preserve">   </w:t>
      </w:r>
      <w:r w:rsidRPr="001F5FDE">
        <w:rPr>
          <w:rFonts w:ascii="Times New Roman" w:hAnsi="Times New Roman"/>
          <w:color w:val="000000"/>
          <w:sz w:val="20"/>
        </w:rPr>
        <w:t>BA Degree Salary</w:t>
      </w:r>
      <w:r w:rsidRPr="001F5FDE">
        <w:rPr>
          <w:rFonts w:ascii="Times New Roman" w:hAnsi="Times New Roman"/>
          <w:color w:val="000000"/>
          <w:sz w:val="20"/>
        </w:rPr>
        <w:tab/>
        <w:t xml:space="preserve">      MA Degree Salary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0</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$29,244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$33,630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1</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$29,694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$34,130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2</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$30,144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$34,630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3</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$30,594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$35,130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$31,044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$35,630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5</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$31,494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$36,130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6</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$31,944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$36,630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7</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$32,394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$37,130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8</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$32,844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$37,630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9</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$33,294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$38,130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10</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$33,744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$38,630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11</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$34,194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$39,130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12</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$34,644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$39,630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13</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$35,094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$40,130</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t>14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$35,544</w:t>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$40,630</w:t>
      </w:r>
    </w:p>
    <w:p w:rsidR="007A51C3" w:rsidRDefault="007A51C3" w:rsidP="007A51C3">
      <w:pPr>
        <w:pStyle w:val="Default"/>
        <w:autoSpaceDE/>
        <w:autoSpaceDN/>
        <w:adjustRightInd/>
        <w:rPr>
          <w:rFonts w:eastAsia="Times"/>
          <w:sz w:val="20"/>
        </w:rPr>
      </w:pPr>
      <w:r w:rsidRPr="001F5FDE">
        <w:rPr>
          <w:rFonts w:eastAsia="Times"/>
          <w:sz w:val="20"/>
        </w:rPr>
        <w:tab/>
      </w:r>
      <w:r w:rsidRPr="001F5FDE">
        <w:rPr>
          <w:rFonts w:eastAsia="Times"/>
          <w:sz w:val="20"/>
        </w:rPr>
        <w:tab/>
        <w:t xml:space="preserve">15 </w:t>
      </w:r>
      <w:r w:rsidRPr="001F5FDE">
        <w:rPr>
          <w:rFonts w:eastAsia="Times"/>
          <w:sz w:val="20"/>
        </w:rPr>
        <w:tab/>
      </w:r>
      <w:r w:rsidRPr="001F5FDE">
        <w:rPr>
          <w:rFonts w:eastAsia="Times"/>
          <w:sz w:val="20"/>
        </w:rPr>
        <w:tab/>
      </w:r>
      <w:r w:rsidRPr="001F5FDE">
        <w:rPr>
          <w:rFonts w:eastAsia="Times"/>
          <w:sz w:val="20"/>
        </w:rPr>
        <w:tab/>
        <w:t>$35,994</w:t>
      </w:r>
      <w:r w:rsidRPr="001F5FDE">
        <w:rPr>
          <w:rFonts w:eastAsia="Times"/>
          <w:sz w:val="20"/>
        </w:rPr>
        <w:tab/>
      </w:r>
      <w:r w:rsidRPr="001F5FDE">
        <w:rPr>
          <w:rFonts w:eastAsia="Times"/>
          <w:sz w:val="20"/>
        </w:rPr>
        <w:tab/>
      </w:r>
      <w:r w:rsidRPr="001F5FDE">
        <w:rPr>
          <w:rFonts w:eastAsia="Times"/>
          <w:sz w:val="20"/>
        </w:rPr>
        <w:tab/>
        <w:t>$41,130</w:t>
      </w:r>
    </w:p>
    <w:p w:rsidR="007A51C3" w:rsidRPr="001F5FDE" w:rsidRDefault="007A51C3" w:rsidP="007A51C3">
      <w:pPr>
        <w:pStyle w:val="Default"/>
        <w:autoSpaceDE/>
        <w:autoSpaceDN/>
        <w:adjustRightInd/>
        <w:rPr>
          <w:rFonts w:eastAsia="Times"/>
          <w:sz w:val="20"/>
        </w:rPr>
      </w:pPr>
    </w:p>
    <w:p w:rsidR="007A51C3" w:rsidRDefault="007A51C3" w:rsidP="007A51C3">
      <w:pPr>
        <w:rPr>
          <w:rFonts w:ascii="Times New Roman" w:hAnsi="Times New Roman"/>
          <w:color w:val="000000"/>
          <w:sz w:val="20"/>
        </w:rPr>
      </w:pPr>
      <w:r>
        <w:rPr>
          <w:rFonts w:ascii="Times New Roman" w:hAnsi="Times New Roman"/>
          <w:color w:val="000000"/>
          <w:sz w:val="20"/>
        </w:rPr>
        <w:t>State law requires each school to include its teacher salary schedule, including stipends and other materials benefits,</w:t>
      </w:r>
      <w:r>
        <w:rPr>
          <w:rFonts w:ascii="Times New Roman" w:hAnsi="Times New Roman"/>
          <w:color w:val="000000"/>
          <w:sz w:val="20"/>
          <w:vertAlign w:val="superscript"/>
        </w:rPr>
        <w:t xml:space="preserve"> </w:t>
      </w:r>
      <w:r>
        <w:rPr>
          <w:rFonts w:ascii="Times New Roman" w:hAnsi="Times New Roman"/>
          <w:color w:val="000000"/>
          <w:sz w:val="20"/>
        </w:rPr>
        <w:t xml:space="preserve"> in its written peersonnel policies unless the school recognizes a teachers’ union in its policies for, among other things, the negotiation of salaries.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lecensed policies and salary schedule.</w:t>
      </w:r>
    </w:p>
    <w:p w:rsidR="007A51C3" w:rsidRDefault="007A51C3" w:rsidP="007A51C3">
      <w:pPr>
        <w:rPr>
          <w:rFonts w:ascii="Times New Roman" w:hAnsi="Times New Roman"/>
          <w:color w:val="000000"/>
          <w:sz w:val="20"/>
        </w:rPr>
      </w:pPr>
    </w:p>
    <w:p w:rsidR="007A51C3" w:rsidRPr="00BF26D8" w:rsidRDefault="007A51C3" w:rsidP="007A51C3">
      <w:pPr>
        <w:rPr>
          <w:rFonts w:ascii="Times New Roman" w:hAnsi="Times New Roman"/>
          <w:color w:val="000000"/>
          <w:sz w:val="20"/>
        </w:rPr>
      </w:pPr>
      <w:r>
        <w:rPr>
          <w:rFonts w:ascii="Times New Roman" w:hAnsi="Times New Roman"/>
          <w:color w:val="000000"/>
          <w:sz w:val="20"/>
        </w:rPr>
        <w:t>For the purposes of the salary schedule a teacher will have worked a “year” if he/she works at least 160 days.</w:t>
      </w:r>
      <w:r>
        <w:rPr>
          <w:rFonts w:ascii="Times New Roman" w:hAnsi="Times New Roman"/>
          <w:color w:val="000000"/>
          <w:sz w:val="20"/>
          <w:vertAlign w:val="superscript"/>
        </w:rPr>
        <w:t xml:space="preserve">  </w:t>
      </w:r>
      <w:r w:rsidRPr="001F5FDE">
        <w:rPr>
          <w:rFonts w:ascii="Times New Roman" w:hAnsi="Times New Roman"/>
          <w:color w:val="000000"/>
          <w:sz w:val="20"/>
        </w:rPr>
        <w:t>Only whole years of teaching exp</w:t>
      </w:r>
      <w:r>
        <w:rPr>
          <w:rFonts w:ascii="Times New Roman" w:hAnsi="Times New Roman"/>
          <w:color w:val="000000"/>
          <w:sz w:val="20"/>
        </w:rPr>
        <w:t>erience (160</w:t>
      </w:r>
      <w:r w:rsidRPr="001F5FDE">
        <w:rPr>
          <w:rFonts w:ascii="Times New Roman" w:hAnsi="Times New Roman"/>
          <w:color w:val="000000"/>
          <w:sz w:val="20"/>
        </w:rPr>
        <w:t xml:space="preserve"> days) will be accepted for determining placement on the salary schedule.</w:t>
      </w:r>
    </w:p>
    <w:p w:rsidR="007A51C3" w:rsidRDefault="007A51C3" w:rsidP="007A51C3">
      <w:pPr>
        <w:rPr>
          <w:rFonts w:ascii="Times New Roman" w:hAnsi="Times New Roman"/>
          <w:color w:val="000000"/>
          <w:sz w:val="20"/>
        </w:rPr>
      </w:pPr>
    </w:p>
    <w:p w:rsidR="007A51C3" w:rsidRPr="00DF7FC9" w:rsidRDefault="007A51C3" w:rsidP="007A51C3">
      <w:pPr>
        <w:rPr>
          <w:rFonts w:ascii="Times New Roman" w:eastAsia="Times New Roman" w:hAnsi="Times New Roman"/>
          <w:sz w:val="20"/>
        </w:rPr>
      </w:pPr>
      <w:r>
        <w:rPr>
          <w:rFonts w:ascii="Times New Roman" w:hAnsi="Times New Roman"/>
          <w:sz w:val="20"/>
        </w:rPr>
        <w:t>Schools</w:t>
      </w:r>
      <w:r w:rsidRPr="00DF7FC9">
        <w:rPr>
          <w:rFonts w:ascii="Times New Roman" w:hAnsi="Times New Roman"/>
          <w:sz w:val="20"/>
        </w:rPr>
        <w:t xml:space="preserve"> shall distribute funding for health insurance coverage in accordance with state law, the Affordable Care Act, and  policy 7.23</w:t>
      </w:r>
      <w:r w:rsidRPr="00DF7FC9">
        <w:rPr>
          <w:rFonts w:ascii="Times New Roman" w:hAnsi="Times New Roman"/>
          <w:sz w:val="20"/>
        </w:rPr>
        <w:noBreakHyphen/>
        <w:t>Health Care Coverage and the Af</w:t>
      </w:r>
      <w:r>
        <w:rPr>
          <w:rFonts w:ascii="Times New Roman" w:hAnsi="Times New Roman"/>
          <w:sz w:val="20"/>
        </w:rPr>
        <w:t xml:space="preserve">fordable Care Act. The School </w:t>
      </w:r>
      <w:r w:rsidRPr="00DF7FC9">
        <w:rPr>
          <w:rFonts w:ascii="Times New Roman" w:hAnsi="Times New Roman"/>
          <w:sz w:val="20"/>
        </w:rPr>
        <w:t>reserves the right to adjust the monthly distribution as necessary to account for changes in staffing, student population, and the ADE determination of the funding required to be distributed based on the funding matrix. Specifically, the amount distributed to each employee is NOT part of their salary and is NOT guaranteed to be the same from month-to-month or year-to-year.</w:t>
      </w:r>
      <w:r w:rsidRPr="00DF7FC9">
        <w:rPr>
          <w:rFonts w:ascii="Times New Roman" w:hAnsi="Times New Roman"/>
          <w:b/>
          <w:sz w:val="20"/>
          <w:vertAlign w:val="superscript"/>
        </w:rPr>
        <w:t xml:space="preserve"> </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Pr>
          <w:rFonts w:ascii="Times New Roman" w:hAnsi="Times New Roman"/>
          <w:color w:val="000000"/>
          <w:sz w:val="20"/>
        </w:rPr>
        <w:t xml:space="preserve">Licensed personnel </w:t>
      </w:r>
      <w:r w:rsidRPr="001F5FDE">
        <w:rPr>
          <w:rFonts w:ascii="Times New Roman" w:hAnsi="Times New Roman"/>
          <w:color w:val="000000"/>
          <w:sz w:val="20"/>
        </w:rPr>
        <w:t>may bring in up to 15 years experience from any school district in the state of Arkansas for initial placement on the salary schedule.  For each additional year after 15, 1% of the base salary will be added to the last placement on the salary schedule.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Assistant Director will be paid $450.00 annually.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Summer School teachers will be paid an hourly rate calculated from the base salary of the salary schedule.</w:t>
      </w:r>
    </w:p>
    <w:p w:rsidR="007A51C3"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r w:rsidRPr="001F5FDE">
        <w:rPr>
          <w:rFonts w:ascii="Times New Roman" w:hAnsi="Times New Roman"/>
          <w:color w:val="000000"/>
          <w:sz w:val="20"/>
        </w:rPr>
        <w:t>Contracts wil</w:t>
      </w:r>
      <w:r>
        <w:rPr>
          <w:rFonts w:ascii="Times New Roman" w:hAnsi="Times New Roman"/>
          <w:color w:val="000000"/>
          <w:sz w:val="20"/>
        </w:rPr>
        <w:t>l be issued on a semester basis, and licensed personnel</w:t>
      </w:r>
      <w:r w:rsidRPr="001F5FDE">
        <w:rPr>
          <w:rFonts w:ascii="Times New Roman" w:hAnsi="Times New Roman"/>
          <w:color w:val="000000"/>
          <w:sz w:val="20"/>
        </w:rPr>
        <w:t xml:space="preserve"> will be paid in 12 monthly checks according to salaries determined by the salary schedule</w:t>
      </w:r>
      <w:r>
        <w:rPr>
          <w:rFonts w:ascii="Times New Roman" w:hAnsi="Times New Roman"/>
          <w:color w:val="000000"/>
          <w:sz w:val="20"/>
        </w:rPr>
        <w: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7A51C3" w:rsidRPr="001F5FDE" w:rsidRDefault="007A51C3" w:rsidP="007A51C3">
      <w:pPr>
        <w:rPr>
          <w:rFonts w:ascii="Times New Roman" w:eastAsia="Times New Roman" w:hAnsi="Times New Roman"/>
          <w:sz w:val="20"/>
        </w:rPr>
      </w:pPr>
    </w:p>
    <w:p w:rsidR="007A51C3" w:rsidRDefault="007A51C3" w:rsidP="007A51C3">
      <w:pPr>
        <w:rPr>
          <w:rFonts w:ascii="Times New Roman" w:eastAsia="Times New Roman" w:hAnsi="Times New Roman"/>
          <w:sz w:val="20"/>
        </w:rPr>
      </w:pPr>
      <w:r w:rsidRPr="001F5FDE">
        <w:rPr>
          <w:rFonts w:ascii="Times New Roman" w:eastAsia="Times New Roman" w:hAnsi="Times New Roman"/>
          <w:sz w:val="20"/>
        </w:rPr>
        <w:t xml:space="preserve">Teachers who have earned a master’s degree in an area that is considered relevant to the employee’s position as defined in this policy are responsible for reporting and supplying a transcript to </w:t>
      </w:r>
      <w:r w:rsidRPr="001F5FDE">
        <w:rPr>
          <w:rFonts w:ascii="Times New Roman" w:eastAsia="Times New Roman" w:hAnsi="Times New Roman"/>
          <w:sz w:val="20"/>
        </w:rPr>
        <w:softHyphen/>
      </w:r>
      <w:r w:rsidRPr="001F5FDE">
        <w:rPr>
          <w:rFonts w:ascii="Times New Roman" w:eastAsia="Times New Roman" w:hAnsi="Times New Roman"/>
          <w:sz w:val="20"/>
        </w:rPr>
        <w:softHyphen/>
      </w:r>
      <w:r w:rsidRPr="001F5FDE">
        <w:rPr>
          <w:rFonts w:ascii="Times New Roman" w:eastAsia="Times New Roman" w:hAnsi="Times New Roman"/>
          <w:sz w:val="20"/>
        </w:rPr>
        <w:softHyphen/>
        <w:t>the Director. The appropriate salary increase will be reflected in the next paycheck provided it is at least two weeks from the time the notice and documentation is delivered.</w:t>
      </w:r>
      <w:r>
        <w:rPr>
          <w:rFonts w:ascii="Times New Roman" w:eastAsia="Times New Roman" w:hAnsi="Times New Roman"/>
          <w:sz w:val="20"/>
          <w:vertAlign w:val="superscript"/>
        </w:rPr>
        <w:t>4</w:t>
      </w:r>
      <w:r w:rsidRPr="001F5FDE">
        <w:rPr>
          <w:rFonts w:ascii="Times New Roman" w:eastAsia="Times New Roman" w:hAnsi="Times New Roman"/>
          <w:sz w:val="20"/>
        </w:rPr>
        <w:t xml:space="preserve">  All salary changes will be on a “go forward” basis, and no back pay will be awarded.</w:t>
      </w:r>
    </w:p>
    <w:p w:rsidR="007A51C3" w:rsidRPr="00804200" w:rsidRDefault="007A51C3" w:rsidP="007A51C3">
      <w:pPr>
        <w:rPr>
          <w:rFonts w:ascii="Times New Roman" w:eastAsia="Times New Roman" w:hAnsi="Times New Roman"/>
          <w:sz w:val="20"/>
        </w:rPr>
      </w:pPr>
    </w:p>
    <w:p w:rsidR="007A51C3" w:rsidRPr="001F5FDE" w:rsidRDefault="007A51C3" w:rsidP="007A51C3">
      <w:pPr>
        <w:pStyle w:val="Heading8"/>
        <w:rPr>
          <w:rFonts w:ascii="Times New Roman" w:hAnsi="Times New Roman"/>
          <w:sz w:val="20"/>
        </w:rPr>
      </w:pPr>
      <w:r>
        <w:rPr>
          <w:rFonts w:ascii="Times New Roman" w:hAnsi="Times New Roman"/>
          <w:sz w:val="20"/>
        </w:rPr>
        <w:t>Arkansas Professional Pathway to Educator Licensure (APPEL) Program</w:t>
      </w:r>
    </w:p>
    <w:p w:rsidR="007A51C3" w:rsidRPr="001F5FDE" w:rsidRDefault="007A51C3" w:rsidP="007A51C3">
      <w:pPr>
        <w:rPr>
          <w:rFonts w:ascii="Times New Roman" w:hAnsi="Times New Roman"/>
          <w:sz w:val="20"/>
        </w:rPr>
      </w:pPr>
      <w:r w:rsidRPr="001F5FDE">
        <w:rPr>
          <w:rFonts w:ascii="Times New Roman" w:hAnsi="Times New Roman"/>
          <w:sz w:val="20"/>
        </w:rPr>
        <w:t xml:space="preserve">Each employee newly hired by the school to teach under the </w:t>
      </w:r>
      <w:r>
        <w:rPr>
          <w:rFonts w:ascii="Times New Roman" w:hAnsi="Times New Roman"/>
          <w:sz w:val="20"/>
        </w:rPr>
        <w:t>Arkansas Professional Pathway to Educator Licensure (APPEL) Program</w:t>
      </w:r>
      <w:r w:rsidRPr="001F5FDE">
        <w:rPr>
          <w:rFonts w:ascii="Times New Roman" w:hAnsi="Times New Roman"/>
          <w:sz w:val="20"/>
        </w:rPr>
        <w:t xml:space="preserve"> shall initially be placed on the salary schedule in the category of a bachelor’s degree wit</w:t>
      </w:r>
      <w:r>
        <w:rPr>
          <w:rFonts w:ascii="Times New Roman" w:hAnsi="Times New Roman"/>
          <w:sz w:val="20"/>
        </w:rPr>
        <w:t>h no experience, unless the APPEL program</w:t>
      </w:r>
      <w:r w:rsidRPr="001F5FDE">
        <w:rPr>
          <w:rFonts w:ascii="Times New Roman" w:hAnsi="Times New Roman"/>
          <w:sz w:val="20"/>
        </w:rPr>
        <w:t xml:space="preserve">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w:t>
      </w:r>
      <w:r>
        <w:rPr>
          <w:rFonts w:ascii="Times New Roman" w:hAnsi="Times New Roman"/>
          <w:sz w:val="20"/>
        </w:rPr>
        <w:t>h are not relevant to the APPEL program’s</w:t>
      </w:r>
      <w:r w:rsidRPr="001F5FDE">
        <w:rPr>
          <w:rFonts w:ascii="Times New Roman" w:hAnsi="Times New Roman"/>
          <w:sz w:val="20"/>
        </w:rPr>
        <w:t xml:space="preserve">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7A51C3" w:rsidRPr="001F5FDE" w:rsidRDefault="007A51C3" w:rsidP="007A51C3">
      <w:pPr>
        <w:rPr>
          <w:rFonts w:ascii="Times New Roman" w:hAnsi="Times New Roman"/>
          <w:sz w:val="20"/>
        </w:rPr>
      </w:pPr>
    </w:p>
    <w:p w:rsidR="007A51C3" w:rsidRPr="001F5FDE" w:rsidRDefault="007A51C3" w:rsidP="007A51C3">
      <w:pPr>
        <w:pStyle w:val="Heading9"/>
        <w:rPr>
          <w:rFonts w:ascii="Times New Roman" w:hAnsi="Times New Roman"/>
          <w:sz w:val="20"/>
        </w:rPr>
      </w:pPr>
      <w:r w:rsidRPr="001F5FDE">
        <w:rPr>
          <w:rFonts w:ascii="Times New Roman" w:hAnsi="Times New Roman"/>
          <w:sz w:val="20"/>
        </w:rPr>
        <w:t>Licensed employee, seeking additional area or areas of licensure</w:t>
      </w:r>
    </w:p>
    <w:p w:rsidR="007A51C3" w:rsidRPr="001F5FDE" w:rsidRDefault="007A51C3" w:rsidP="007A51C3">
      <w:pPr>
        <w:rPr>
          <w:rFonts w:ascii="Times New Roman" w:hAnsi="Times New Roman"/>
          <w:sz w:val="20"/>
        </w:rPr>
      </w:pPr>
      <w:r w:rsidRPr="001F5FDE">
        <w:rPr>
          <w:rFonts w:ascii="Times New Roman" w:hAnsi="Times New Roman"/>
          <w:sz w:val="20"/>
        </w:rPr>
        <w:t>Licensed employees who are working on an alternative licensure p</w:t>
      </w:r>
      <w:r>
        <w:rPr>
          <w:rFonts w:ascii="Times New Roman" w:hAnsi="Times New Roman"/>
          <w:sz w:val="20"/>
        </w:rPr>
        <w:t>lan</w:t>
      </w:r>
      <w:r w:rsidRPr="001F5FDE">
        <w:rPr>
          <w:rFonts w:ascii="Times New Roman" w:hAnsi="Times New Roman"/>
          <w:sz w:val="20"/>
        </w:rPr>
        <w:t xml:space="preserve">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7A51C3" w:rsidRPr="001F5FDE" w:rsidRDefault="007A51C3" w:rsidP="007A51C3">
      <w:pPr>
        <w:rPr>
          <w:rFonts w:ascii="Times New Roman" w:hAnsi="Times New Roman"/>
          <w:sz w:val="20"/>
        </w:rPr>
      </w:pPr>
    </w:p>
    <w:p w:rsidR="007A51C3" w:rsidRPr="001F5FDE" w:rsidRDefault="007A51C3" w:rsidP="007A51C3">
      <w:pPr>
        <w:ind w:left="1440"/>
        <w:rPr>
          <w:rFonts w:ascii="Times New Roman" w:eastAsia="Times New Roman" w:hAnsi="Times New Roman"/>
          <w:sz w:val="20"/>
        </w:rPr>
      </w:pPr>
    </w:p>
    <w:p w:rsidR="007A51C3" w:rsidRDefault="007A51C3" w:rsidP="007A51C3">
      <w:pPr>
        <w:rPr>
          <w:rFonts w:ascii="Times New Roman" w:hAnsi="Times New Roman"/>
          <w:color w:val="000000"/>
          <w:sz w:val="20"/>
        </w:rPr>
      </w:pPr>
      <w:r>
        <w:rPr>
          <w:rFonts w:ascii="Times New Roman" w:hAnsi="Times New Roman"/>
          <w:color w:val="000000"/>
          <w:sz w:val="20"/>
        </w:rPr>
        <w:t>Cross Reference:</w:t>
      </w:r>
      <w:r>
        <w:rPr>
          <w:rFonts w:ascii="Times New Roman" w:hAnsi="Times New Roman"/>
          <w:color w:val="000000"/>
          <w:sz w:val="20"/>
        </w:rPr>
        <w:tab/>
      </w:r>
      <w:r>
        <w:rPr>
          <w:rFonts w:ascii="Times New Roman" w:hAnsi="Times New Roman"/>
          <w:color w:val="000000"/>
          <w:sz w:val="20"/>
        </w:rPr>
        <w:tab/>
        <w:t>Policy 1.9 – POLICY FORMULATION</w:t>
      </w:r>
    </w:p>
    <w:p w:rsidR="007A51C3" w:rsidRPr="001F5FDE" w:rsidRDefault="007A51C3" w:rsidP="007A51C3">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References:</w:t>
      </w:r>
      <w:r w:rsidRPr="001F5FDE">
        <w:rPr>
          <w:rFonts w:ascii="Times New Roman" w:hAnsi="Times New Roman"/>
          <w:color w:val="000000"/>
          <w:sz w:val="20"/>
        </w:rPr>
        <w:tab/>
        <w:t>A.C.A. 6-17-201, 202, 2402, 2403</w:t>
      </w:r>
    </w:p>
    <w:p w:rsidR="007A51C3" w:rsidRPr="00AC11F8"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A.C.A. 6-20-2305(f)(4)</w:t>
      </w:r>
    </w:p>
    <w:p w:rsidR="007A51C3" w:rsidRDefault="007A51C3" w:rsidP="007A51C3">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 xml:space="preserve">ADE Rules Governing School District Requirements for Personnel Policies, Salary </w:t>
      </w:r>
    </w:p>
    <w:p w:rsidR="007A51C3" w:rsidRPr="001F5FDE" w:rsidRDefault="007A51C3" w:rsidP="007A51C3">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Schedules, Minimum Salaries, and Documents Posted to District Websites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sidRPr="001F5FDE">
        <w:rPr>
          <w:rFonts w:ascii="Times New Roman" w:hAnsi="Times New Roman"/>
          <w:color w:val="000000"/>
          <w:sz w:val="20"/>
        </w:rPr>
        <w:tab/>
      </w:r>
      <w:r>
        <w:rPr>
          <w:rFonts w:ascii="Times New Roman" w:hAnsi="Times New Roman"/>
          <w:color w:val="000000"/>
          <w:sz w:val="20"/>
        </w:rPr>
        <w:t>August 5, 2014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8538F8" w:rsidRDefault="007A51C3" w:rsidP="007A51C3">
      <w:pPr>
        <w:rPr>
          <w:rFonts w:ascii="Times New Roman" w:hAnsi="Times New Roman"/>
          <w:b/>
          <w:sz w:val="20"/>
        </w:rPr>
      </w:pPr>
      <w:r w:rsidRPr="008538F8">
        <w:rPr>
          <w:rFonts w:ascii="Times New Roman" w:hAnsi="Times New Roman"/>
          <w:b/>
          <w:sz w:val="20"/>
        </w:rPr>
        <w:br w:type="page"/>
      </w:r>
    </w:p>
    <w:p w:rsidR="007A51C3" w:rsidRPr="008538F8" w:rsidRDefault="007A51C3" w:rsidP="007A51C3">
      <w:pPr>
        <w:rPr>
          <w:rFonts w:ascii="Times New Roman" w:hAnsi="Times New Roman"/>
          <w:b/>
          <w:sz w:val="20"/>
        </w:rPr>
      </w:pPr>
    </w:p>
    <w:p w:rsidR="007A51C3" w:rsidRPr="008538F8" w:rsidRDefault="007A51C3" w:rsidP="007A51C3">
      <w:pPr>
        <w:rPr>
          <w:rFonts w:ascii="Times New Roman" w:eastAsia="Times New Roman" w:hAnsi="Times New Roman"/>
        </w:rPr>
      </w:pPr>
    </w:p>
    <w:p w:rsidR="007A51C3" w:rsidRPr="008538F8" w:rsidRDefault="007A51C3" w:rsidP="007A51C3">
      <w:pPr>
        <w:pStyle w:val="Style1"/>
        <w:rPr>
          <w:sz w:val="20"/>
        </w:rPr>
      </w:pPr>
      <w:bookmarkStart w:id="0" w:name="_Toc361047228"/>
      <w:r w:rsidRPr="008538F8">
        <w:rPr>
          <w:sz w:val="20"/>
        </w:rPr>
        <w:t>3.2—LICENSED PERSONNEL EVALUATIONS</w:t>
      </w:r>
      <w:bookmarkEnd w:id="0"/>
      <w:r w:rsidRPr="008538F8">
        <w:rPr>
          <w:sz w:val="20"/>
        </w:rPr>
        <w:t xml:space="preserve"> </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b/>
          <w:sz w:val="20"/>
        </w:rPr>
        <w:t>Definitions</w:t>
      </w:r>
    </w:p>
    <w:p w:rsidR="007A51C3" w:rsidRPr="008538F8" w:rsidRDefault="007A51C3" w:rsidP="007A51C3">
      <w:pPr>
        <w:ind w:right="-1"/>
        <w:rPr>
          <w:rFonts w:ascii="Times New Roman" w:eastAsia="Times New Roman" w:hAnsi="Times New Roman"/>
          <w:b/>
          <w:sz w:val="20"/>
          <w:vertAlign w:val="superscript"/>
        </w:rPr>
      </w:pPr>
      <w:r w:rsidRPr="008538F8">
        <w:rPr>
          <w:rFonts w:ascii="Times New Roman" w:eastAsia="Times New Roman" w:hAnsi="Times New Roman"/>
          <w:sz w:val="20"/>
        </w:rPr>
        <w:t>"Probationary teacher" has the same definition as A.C.A. § 6-17-1502.</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"Teacher" has the same definition as A.C.A. § 6-17-2803(19).</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b/>
          <w:sz w:val="20"/>
        </w:rPr>
      </w:pPr>
      <w:r w:rsidRPr="008538F8">
        <w:rPr>
          <w:rFonts w:ascii="Times New Roman" w:eastAsia="Times New Roman" w:hAnsi="Times New Roman"/>
          <w:b/>
          <w:sz w:val="20"/>
        </w:rPr>
        <w:t>Teachers</w:t>
      </w: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Teachers will be evaluated under the provisions and timelines of the Teacher Excellence Support System (TESS).</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 xml:space="preserve">The </w:t>
      </w:r>
      <w:r>
        <w:rPr>
          <w:rFonts w:ascii="Times New Roman" w:eastAsia="Times New Roman" w:hAnsi="Times New Roman"/>
          <w:sz w:val="20"/>
        </w:rPr>
        <w:t>Director</w:t>
      </w:r>
      <w:r w:rsidRPr="008538F8">
        <w:rPr>
          <w:rFonts w:ascii="Times New Roman" w:eastAsia="Times New Roman" w:hAnsi="Times New Roman"/>
          <w:sz w:val="20"/>
        </w:rPr>
        <w:t xml:space="preserve"> shall develop procedures to govern the evaluation process and timelines for the evaluations.</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b/>
          <w:sz w:val="20"/>
          <w:vertAlign w:val="superscript"/>
        </w:rPr>
      </w:pPr>
      <w:r w:rsidRPr="008538F8">
        <w:rPr>
          <w:rFonts w:ascii="Times New Roman" w:eastAsia="Times New Roman" w:hAnsi="Times New Roman"/>
          <w:sz w:val="20"/>
        </w:rPr>
        <w:t>Teachers will be evaluated under the schedule and provisions required by T</w:t>
      </w:r>
      <w:r>
        <w:rPr>
          <w:rFonts w:ascii="Times New Roman" w:eastAsia="Times New Roman" w:hAnsi="Times New Roman"/>
          <w:sz w:val="20"/>
        </w:rPr>
        <w:t xml:space="preserve">ESS. Each school-year, the school </w:t>
      </w:r>
      <w:r w:rsidRPr="008538F8">
        <w:rPr>
          <w:rFonts w:ascii="Times New Roman" w:eastAsia="Times New Roman" w:hAnsi="Times New Roman"/>
          <w:sz w:val="20"/>
        </w:rPr>
        <w:t>will conduct a summative evaluation over all domains and components on all probationary teachers as well as any teacher currently on an "intensive support" improvement plan or who has successfully completed intensive support or participated in an improvement plan during the current or previous school-year. All teachers not covered in the previous sentence will have a summative evaluation over all domains and components at least once every three years. To establish the initial three-year rotation schedule for non-probationary teachers to be summatively evaluated, at least one-third of each school's non-probationary teachers will b</w:t>
      </w:r>
      <w:r>
        <w:rPr>
          <w:rFonts w:ascii="Times New Roman" w:eastAsia="Times New Roman" w:hAnsi="Times New Roman"/>
          <w:sz w:val="20"/>
        </w:rPr>
        <w:t>e selected for evaluation by random draw with a majority of the teachers present</w:t>
      </w:r>
      <w:r w:rsidRPr="008538F8">
        <w:rPr>
          <w:rFonts w:ascii="Times New Roman" w:eastAsia="Times New Roman" w:hAnsi="Times New Roman"/>
          <w:sz w:val="20"/>
        </w:rPr>
        <w:t>.</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All teachers shall develop a Professional Growth Plan (PGP) annually that must be  approved by the teacher's evaluator. If there is disagreement between a teacher and the teacher’s evaluator concerning the PGP, the decision of the evaluator shall be final.</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 xml:space="preserve"> In an interim appraisal year, the teacher's annual performance rating will be derived from the average score of the components that align with the teacher's PGP</w:t>
      </w:r>
      <w:r>
        <w:rPr>
          <w:rFonts w:ascii="Times New Roman" w:eastAsia="Times New Roman" w:hAnsi="Times New Roman"/>
          <w:sz w:val="20"/>
        </w:rPr>
        <w:t>.</w:t>
      </w:r>
      <w:r w:rsidRPr="008538F8">
        <w:rPr>
          <w:rFonts w:ascii="Times New Roman" w:eastAsia="Times New Roman" w:hAnsi="Times New Roman"/>
          <w:sz w:val="20"/>
        </w:rPr>
        <w:t xml:space="preserve">  </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In a summative evaluation year, the teacher's annual overall rating will be derived from both the teacher's performance rating and the applicable student growth measure as defined in the Arkansas Department of Education (ADE) TESS Rules.</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 xml:space="preserve">While teachers are required to be summatively evaluated once every three-years, the teacher's evaluator may conduct a summative evaluation in any year. </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In addition to a teacher's summative evaluation, an evaluator or designee shall conduct interim teacher appraisals during the year to provide a teacher with immediate feedback about the teacher’s teaching practices; engage the teacher in a collaborative, supportive learning process; and help the teacher use formative assessments to inform the teacher of student progress and adapt teaching practices based on the formative assessments.</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 xml:space="preserve">Evaluators may also conduct informal classroom observations during the year for the same purpose as a formal classroom observation but that are of shorter duration and are unannounced. </w:t>
      </w: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p>
    <w:p w:rsidR="007A51C3" w:rsidRPr="008538F8" w:rsidRDefault="007A51C3" w:rsidP="007A51C3">
      <w:pPr>
        <w:ind w:right="-1"/>
        <w:rPr>
          <w:rFonts w:ascii="Times New Roman" w:eastAsia="Times New Roman" w:hAnsi="Times New Roman"/>
          <w:sz w:val="20"/>
        </w:rPr>
      </w:pPr>
      <w:r w:rsidRPr="008538F8">
        <w:rPr>
          <w:rFonts w:ascii="Times New Roman" w:eastAsia="Times New Roman" w:hAnsi="Times New Roman"/>
          <w:sz w:val="20"/>
        </w:rPr>
        <w:t>Legal References:</w:t>
      </w:r>
      <w:r w:rsidRPr="008538F8">
        <w:rPr>
          <w:rFonts w:ascii="Times New Roman" w:eastAsia="Times New Roman" w:hAnsi="Times New Roman"/>
          <w:sz w:val="20"/>
        </w:rPr>
        <w:tab/>
        <w:t>A.C.A. § 6-17-1501 et seq.</w:t>
      </w:r>
    </w:p>
    <w:p w:rsidR="007A51C3" w:rsidRPr="008538F8" w:rsidRDefault="007A51C3" w:rsidP="007A51C3">
      <w:pPr>
        <w:ind w:left="2160" w:right="-1"/>
        <w:rPr>
          <w:rFonts w:ascii="Times New Roman" w:eastAsia="Times New Roman" w:hAnsi="Times New Roman"/>
          <w:sz w:val="20"/>
        </w:rPr>
      </w:pPr>
      <w:r w:rsidRPr="008538F8">
        <w:rPr>
          <w:rFonts w:ascii="Times New Roman" w:eastAsia="Times New Roman" w:hAnsi="Times New Roman"/>
          <w:sz w:val="20"/>
        </w:rPr>
        <w:t>A.C.A. § 6-17-2801 et seq.</w:t>
      </w:r>
    </w:p>
    <w:p w:rsidR="007A51C3" w:rsidRPr="008538F8" w:rsidRDefault="007A51C3" w:rsidP="007A51C3">
      <w:pPr>
        <w:ind w:left="1440" w:right="-1" w:firstLine="720"/>
        <w:rPr>
          <w:rFonts w:ascii="Times New Roman" w:eastAsia="Times New Roman" w:hAnsi="Times New Roman"/>
          <w:bCs/>
          <w:sz w:val="20"/>
        </w:rPr>
      </w:pPr>
      <w:r w:rsidRPr="008538F8">
        <w:rPr>
          <w:rFonts w:ascii="Times New Roman" w:eastAsia="Times New Roman" w:hAnsi="Times New Roman"/>
          <w:bCs/>
          <w:sz w:val="20"/>
        </w:rPr>
        <w:t>ADE Rules Governing the Teacher Excellence and Support System</w:t>
      </w:r>
    </w:p>
    <w:p w:rsidR="007A51C3" w:rsidRPr="008538F8" w:rsidRDefault="007A51C3" w:rsidP="007A51C3">
      <w:pPr>
        <w:ind w:left="2160" w:right="-1"/>
        <w:rPr>
          <w:rFonts w:ascii="Times New Roman" w:eastAsia="Times New Roman" w:hAnsi="Times New Roman"/>
          <w:bCs/>
          <w:sz w:val="20"/>
        </w:rPr>
      </w:pPr>
      <w:r w:rsidRPr="008538F8">
        <w:rPr>
          <w:rFonts w:ascii="Times New Roman" w:eastAsia="Times New Roman" w:hAnsi="Times New Roman"/>
          <w:bCs/>
          <w:sz w:val="20"/>
        </w:rPr>
        <w:t xml:space="preserve">ADE Rules Governing the Leader Excellence and </w:t>
      </w:r>
    </w:p>
    <w:p w:rsidR="007A51C3" w:rsidRPr="00AF44FC" w:rsidRDefault="007A51C3" w:rsidP="007A51C3">
      <w:pPr>
        <w:ind w:left="2160" w:right="-1"/>
        <w:rPr>
          <w:rFonts w:ascii="Times New Roman" w:eastAsia="Times New Roman" w:hAnsi="Times New Roman"/>
          <w:bCs/>
          <w:sz w:val="20"/>
        </w:rPr>
      </w:pPr>
      <w:r w:rsidRPr="008538F8">
        <w:rPr>
          <w:rFonts w:ascii="Times New Roman" w:eastAsia="Times New Roman" w:hAnsi="Times New Roman"/>
          <w:bCs/>
          <w:sz w:val="20"/>
        </w:rPr>
        <w:t>Development System (LEADS)</w:t>
      </w:r>
    </w:p>
    <w:p w:rsidR="007A51C3" w:rsidRPr="000B7179" w:rsidRDefault="007A51C3" w:rsidP="007A51C3">
      <w:pPr>
        <w:ind w:right="-1"/>
        <w:rPr>
          <w:rFonts w:ascii="Times New Roman" w:eastAsia="Times New Roman" w:hAnsi="Times New Roman"/>
          <w:b/>
          <w:sz w:val="20"/>
        </w:rPr>
      </w:pPr>
    </w:p>
    <w:p w:rsidR="007A51C3" w:rsidRPr="000B7179" w:rsidRDefault="007A51C3" w:rsidP="007A51C3">
      <w:pPr>
        <w:ind w:right="-1"/>
        <w:rPr>
          <w:rFonts w:ascii="Times New Roman" w:eastAsia="Times New Roman" w:hAnsi="Times New Roman"/>
          <w:sz w:val="20"/>
        </w:rPr>
      </w:pPr>
      <w:r w:rsidRPr="000B7179">
        <w:rPr>
          <w:rFonts w:ascii="Times New Roman" w:eastAsia="Times New Roman" w:hAnsi="Times New Roman"/>
          <w:sz w:val="20"/>
        </w:rPr>
        <w:t>Date Adopted:</w:t>
      </w:r>
      <w:r>
        <w:rPr>
          <w:rFonts w:ascii="Times New Roman" w:eastAsia="Times New Roman" w:hAnsi="Times New Roman"/>
          <w:sz w:val="20"/>
        </w:rPr>
        <w:t xml:space="preserve">  </w:t>
      </w:r>
      <w:r>
        <w:rPr>
          <w:rFonts w:ascii="Times New Roman" w:eastAsia="Times New Roman" w:hAnsi="Times New Roman"/>
          <w:sz w:val="20"/>
        </w:rPr>
        <w:tab/>
      </w:r>
      <w:r>
        <w:rPr>
          <w:rFonts w:ascii="Times New Roman" w:eastAsia="Times New Roman" w:hAnsi="Times New Roman"/>
          <w:sz w:val="20"/>
        </w:rPr>
        <w:tab/>
        <w:t>September 3, 2002</w:t>
      </w:r>
    </w:p>
    <w:p w:rsidR="007A51C3" w:rsidRPr="000B7179" w:rsidRDefault="007A51C3" w:rsidP="007A51C3">
      <w:pPr>
        <w:ind w:right="-1"/>
        <w:rPr>
          <w:rFonts w:ascii="Times New Roman" w:eastAsia="Times New Roman" w:hAnsi="Times New Roman"/>
          <w:b/>
          <w:sz w:val="20"/>
        </w:rPr>
      </w:pPr>
      <w:r w:rsidRPr="000B7179">
        <w:rPr>
          <w:rFonts w:ascii="Times New Roman" w:eastAsia="Times New Roman" w:hAnsi="Times New Roman"/>
          <w:sz w:val="20"/>
        </w:rPr>
        <w:t>Last Revised:</w:t>
      </w:r>
      <w:r>
        <w:rPr>
          <w:rFonts w:ascii="Times New Roman" w:eastAsia="Times New Roman" w:hAnsi="Times New Roman"/>
          <w:sz w:val="20"/>
        </w:rPr>
        <w:tab/>
      </w:r>
      <w:r>
        <w:rPr>
          <w:rFonts w:ascii="Times New Roman" w:eastAsia="Times New Roman" w:hAnsi="Times New Roman"/>
          <w:sz w:val="20"/>
        </w:rPr>
        <w:tab/>
        <w:t>May 20, 2014</w:t>
      </w:r>
    </w:p>
    <w:p w:rsidR="007A51C3" w:rsidRPr="001F5FDE" w:rsidRDefault="007A51C3" w:rsidP="007A51C3">
      <w:pPr>
        <w:rPr>
          <w:rFonts w:ascii="Times New Roman" w:hAnsi="Times New Roman"/>
          <w:color w:val="000000"/>
          <w:sz w:val="20"/>
        </w:rPr>
      </w:pPr>
      <w:r w:rsidRPr="001F5FDE">
        <w:rPr>
          <w:rFonts w:ascii="Times New Roman" w:hAnsi="Times New Roman"/>
          <w:b/>
          <w:color w:val="000000"/>
          <w:sz w:val="20"/>
        </w:rPr>
        <w:t>3.3—EVALUATION OF LICENSED PERSONNEL BY RELATIVES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No person shall be employed in, or assigned to, a position which would require that he/she be evaluated by any relative, by blood or marriage, including spouse, parent, child, grandparent, grandchild, sibling, aunt, uncle, niece, nephew, or first cousin.</w:t>
      </w:r>
    </w:p>
    <w:p w:rsidR="007A51C3"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br w:type="page"/>
        <w:t>3.4—LICENSED PERSONNEL REDUCTION IN FORCE</w:t>
      </w:r>
    </w:p>
    <w:p w:rsidR="007A51C3" w:rsidRPr="001F5FDE" w:rsidRDefault="007A51C3" w:rsidP="007A51C3">
      <w:pPr>
        <w:pStyle w:val="Heading5"/>
        <w:rPr>
          <w:rFonts w:ascii="Times New Roman" w:hAnsi="Times New Roman"/>
          <w:color w:val="000000"/>
          <w:sz w:val="20"/>
          <w:u w:val="none"/>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7A51C3" w:rsidRPr="001F5FDE" w:rsidRDefault="007A51C3" w:rsidP="007A51C3">
      <w:pPr>
        <w:rPr>
          <w:rFonts w:ascii="Times New Roman" w:hAnsi="Times New Roman"/>
          <w:sz w:val="20"/>
        </w:rPr>
      </w:pPr>
    </w:p>
    <w:p w:rsidR="007A51C3" w:rsidRPr="001F5FDE" w:rsidRDefault="007A51C3" w:rsidP="007A51C3">
      <w:pPr>
        <w:pStyle w:val="BodyText3"/>
        <w:ind w:right="0"/>
        <w:rPr>
          <w:rFonts w:ascii="Times New Roman" w:hAnsi="Times New Roman"/>
          <w:spacing w:val="0"/>
          <w:sz w:val="20"/>
        </w:rPr>
      </w:pPr>
      <w:r w:rsidRPr="001F5FDE">
        <w:rPr>
          <w:rFonts w:ascii="Times New Roman" w:hAnsi="Times New Roman"/>
          <w:spacing w:val="0"/>
          <w:sz w:val="20"/>
        </w:rPr>
        <w:t xml:space="preserve">In effecting a reduction in force, the primary goals of the school shall be: what is in the best interests of the students; to maintain accreditation in compliance with the Standards of Accreditation for Arkansas Public Schools and/or the North Central Association;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and by examining the staffing of the school in each licensure area and/or, if applicable, specific grade levels. </w:t>
      </w:r>
    </w:p>
    <w:p w:rsidR="007A51C3" w:rsidRPr="001F5FDE" w:rsidRDefault="007A51C3" w:rsidP="007A51C3">
      <w:pPr>
        <w:rPr>
          <w:rFonts w:ascii="Times New Roman" w:hAnsi="Times New Roman"/>
          <w:b/>
          <w:sz w:val="20"/>
          <w:vertAlign w:val="superscript"/>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If a reduction in force becomes necessary in a licensure area or specific grade level(s), the RIF shall be conducted for each licensure area and/or specific grade level on the basis of each employee’s points as determined by the schedule contained in this policy. The teacher </w:t>
      </w:r>
      <w:r>
        <w:rPr>
          <w:rFonts w:ascii="Times New Roman" w:hAnsi="Times New Roman"/>
          <w:sz w:val="20"/>
        </w:rPr>
        <w:t>with the fewest points will be non-renewed or terminated</w:t>
      </w:r>
      <w:r w:rsidRPr="001F5FDE">
        <w:rPr>
          <w:rFonts w:ascii="Times New Roman" w:hAnsi="Times New Roman"/>
          <w:sz w:val="20"/>
        </w:rPr>
        <w:t xml:space="preserve"> off first.  In the event of a tie between two or more employees, the teacher(s) shall be retained whose name(s) appear first in the board’s minutes of the date of hire. There is no right or implied right for any teacher to “bump” or displace any other teacher.  Being employed fewer than 160 days in a school year shall not constitute a year.  It is each teacher’s individual responsibility to ensure his/her point totals are current in school files.</w:t>
      </w:r>
    </w:p>
    <w:p w:rsidR="007A51C3" w:rsidRPr="001F5FDE" w:rsidRDefault="007A51C3" w:rsidP="007A51C3">
      <w:pPr>
        <w:rPr>
          <w:rFonts w:ascii="Times New Roman" w:hAnsi="Times New Roman"/>
          <w:sz w:val="20"/>
        </w:rPr>
      </w:pPr>
    </w:p>
    <w:p w:rsidR="007A51C3" w:rsidRPr="001F5FDE" w:rsidRDefault="007A51C3" w:rsidP="007A51C3">
      <w:pPr>
        <w:pStyle w:val="Heading6"/>
        <w:ind w:right="0"/>
        <w:rPr>
          <w:rFonts w:ascii="Times New Roman" w:hAnsi="Times New Roman"/>
          <w:sz w:val="20"/>
          <w:vertAlign w:val="superscript"/>
        </w:rPr>
      </w:pPr>
      <w:r w:rsidRPr="001F5FDE">
        <w:rPr>
          <w:rFonts w:ascii="Times New Roman" w:hAnsi="Times New Roman"/>
          <w:sz w:val="20"/>
        </w:rPr>
        <w:t>Points</w:t>
      </w:r>
    </w:p>
    <w:p w:rsidR="007A51C3" w:rsidRPr="001F5FDE" w:rsidRDefault="007A51C3" w:rsidP="007A51C3">
      <w:pPr>
        <w:rPr>
          <w:rFonts w:ascii="Times New Roman" w:hAnsi="Times New Roman"/>
          <w:sz w:val="20"/>
        </w:rPr>
      </w:pPr>
      <w:r w:rsidRPr="001F5FDE">
        <w:rPr>
          <w:rFonts w:ascii="Times New Roman" w:hAnsi="Times New Roman"/>
          <w:sz w:val="20"/>
        </w:rPr>
        <w:t>Volunteers who wish to terminate their positions will be accepted first.  If there are no volunteers, the employee with the fewest points will be laid off first.</w:t>
      </w:r>
    </w:p>
    <w:p w:rsidR="007A51C3" w:rsidRPr="001F5FDE" w:rsidRDefault="007A51C3" w:rsidP="007A51C3">
      <w:pPr>
        <w:numPr>
          <w:ilvl w:val="0"/>
          <w:numId w:val="10"/>
        </w:numPr>
        <w:rPr>
          <w:rFonts w:ascii="Times New Roman" w:hAnsi="Times New Roman"/>
          <w:sz w:val="20"/>
        </w:rPr>
      </w:pPr>
      <w:r w:rsidRPr="001F5FDE">
        <w:rPr>
          <w:rFonts w:ascii="Times New Roman" w:hAnsi="Times New Roman"/>
          <w:sz w:val="20"/>
        </w:rPr>
        <w:t>Years of service in the school—1 point per year</w:t>
      </w:r>
    </w:p>
    <w:p w:rsidR="007A51C3" w:rsidRPr="001F5FDE" w:rsidRDefault="007A51C3" w:rsidP="007A51C3">
      <w:pPr>
        <w:ind w:left="1080"/>
        <w:rPr>
          <w:rFonts w:ascii="Times New Roman" w:hAnsi="Times New Roman"/>
          <w:sz w:val="20"/>
        </w:rPr>
      </w:pPr>
      <w:r w:rsidRPr="001F5FDE">
        <w:rPr>
          <w:rFonts w:ascii="Times New Roman" w:hAnsi="Times New Roman"/>
          <w:sz w:val="20"/>
        </w:rPr>
        <w:t>All licensed position years in the school count including non-continuous years.</w:t>
      </w:r>
      <w:r>
        <w:rPr>
          <w:rFonts w:ascii="Times New Roman" w:hAnsi="Times New Roman"/>
          <w:sz w:val="20"/>
        </w:rPr>
        <w:t xml:space="preserve">  </w:t>
      </w:r>
      <w:r w:rsidRPr="001F5FDE">
        <w:rPr>
          <w:rFonts w:ascii="Times New Roman" w:hAnsi="Times New Roman"/>
          <w:sz w:val="20"/>
        </w:rPr>
        <w:t>Service in any position not requiring teacher licensure does not count toward years of service.  Being employed fewer than 160 days in a school year shall not constitute a year.</w:t>
      </w:r>
    </w:p>
    <w:p w:rsidR="007A51C3" w:rsidRPr="001F5FDE" w:rsidRDefault="007A51C3" w:rsidP="007A51C3">
      <w:pPr>
        <w:numPr>
          <w:ilvl w:val="0"/>
          <w:numId w:val="14"/>
        </w:numPr>
        <w:rPr>
          <w:rFonts w:ascii="Times New Roman" w:hAnsi="Times New Roman"/>
          <w:sz w:val="20"/>
        </w:rPr>
      </w:pPr>
      <w:r w:rsidRPr="001F5FDE">
        <w:rPr>
          <w:rFonts w:ascii="Times New Roman" w:hAnsi="Times New Roman"/>
          <w:sz w:val="20"/>
        </w:rPr>
        <w:t>Graduate degree in any area of licensure in which the teacher will be ranked (only the highest level of points apply)</w:t>
      </w:r>
    </w:p>
    <w:p w:rsidR="007A51C3" w:rsidRPr="001F5FDE" w:rsidRDefault="007A51C3" w:rsidP="007A51C3">
      <w:pPr>
        <w:ind w:left="1440"/>
        <w:rPr>
          <w:rFonts w:ascii="Times New Roman" w:hAnsi="Times New Roman"/>
          <w:sz w:val="20"/>
        </w:rPr>
      </w:pPr>
      <w:r w:rsidRPr="001F5FDE">
        <w:rPr>
          <w:rFonts w:ascii="Times New Roman" w:hAnsi="Times New Roman"/>
          <w:sz w:val="20"/>
        </w:rPr>
        <w:t>1 point – Master’s degree</w:t>
      </w:r>
    </w:p>
    <w:p w:rsidR="007A51C3" w:rsidRPr="001F5FDE" w:rsidRDefault="007A51C3" w:rsidP="007A51C3">
      <w:pPr>
        <w:ind w:left="1440"/>
        <w:rPr>
          <w:rFonts w:ascii="Times New Roman" w:hAnsi="Times New Roman"/>
          <w:sz w:val="20"/>
        </w:rPr>
      </w:pPr>
      <w:r w:rsidRPr="001F5FDE">
        <w:rPr>
          <w:rFonts w:ascii="Times New Roman" w:hAnsi="Times New Roman"/>
          <w:sz w:val="20"/>
        </w:rPr>
        <w:t>2 points – Master’s degree plus thirty additional hours</w:t>
      </w:r>
    </w:p>
    <w:p w:rsidR="007A51C3" w:rsidRPr="001F5FDE" w:rsidRDefault="007A51C3" w:rsidP="007A51C3">
      <w:pPr>
        <w:ind w:left="1440"/>
        <w:rPr>
          <w:rFonts w:ascii="Times New Roman" w:hAnsi="Times New Roman"/>
          <w:sz w:val="20"/>
        </w:rPr>
      </w:pPr>
      <w:r w:rsidRPr="001F5FDE">
        <w:rPr>
          <w:rFonts w:ascii="Times New Roman" w:hAnsi="Times New Roman"/>
          <w:sz w:val="20"/>
        </w:rPr>
        <w:t>3 points – Educational specialist degree</w:t>
      </w:r>
    </w:p>
    <w:p w:rsidR="007A51C3" w:rsidRPr="001F5FDE" w:rsidRDefault="007A51C3" w:rsidP="007A51C3">
      <w:pPr>
        <w:ind w:left="1440"/>
        <w:rPr>
          <w:rFonts w:ascii="Times New Roman" w:hAnsi="Times New Roman"/>
          <w:sz w:val="20"/>
        </w:rPr>
      </w:pPr>
      <w:r w:rsidRPr="001F5FDE">
        <w:rPr>
          <w:rFonts w:ascii="Times New Roman" w:hAnsi="Times New Roman"/>
          <w:sz w:val="20"/>
        </w:rPr>
        <w:t>4 points – Doctoral degree</w:t>
      </w:r>
    </w:p>
    <w:p w:rsidR="007A51C3" w:rsidRPr="001F5FDE" w:rsidRDefault="007A51C3" w:rsidP="007A51C3">
      <w:pPr>
        <w:numPr>
          <w:ilvl w:val="0"/>
          <w:numId w:val="14"/>
        </w:numPr>
        <w:rPr>
          <w:rFonts w:ascii="Times New Roman" w:hAnsi="Times New Roman"/>
          <w:sz w:val="20"/>
        </w:rPr>
      </w:pPr>
      <w:r w:rsidRPr="001F5FDE">
        <w:rPr>
          <w:rFonts w:ascii="Times New Roman" w:hAnsi="Times New Roman"/>
          <w:sz w:val="20"/>
        </w:rPr>
        <w:t>National Board of Professional Teaching Standards certification – 3 points</w:t>
      </w:r>
    </w:p>
    <w:p w:rsidR="007A51C3" w:rsidRPr="001F5FDE" w:rsidRDefault="007A51C3" w:rsidP="007A51C3">
      <w:pPr>
        <w:numPr>
          <w:ilvl w:val="0"/>
          <w:numId w:val="10"/>
        </w:numPr>
        <w:rPr>
          <w:rFonts w:ascii="Times New Roman" w:hAnsi="Times New Roman"/>
          <w:sz w:val="20"/>
        </w:rPr>
      </w:pPr>
      <w:r w:rsidRPr="001F5FDE">
        <w:rPr>
          <w:rFonts w:ascii="Times New Roman" w:hAnsi="Times New Roman"/>
          <w:sz w:val="20"/>
        </w:rPr>
        <w:t>Additional academic content areas of endorsement as identified by the State Board—1 point per area</w:t>
      </w:r>
    </w:p>
    <w:p w:rsidR="007A51C3" w:rsidRPr="001F5FDE" w:rsidRDefault="007A51C3" w:rsidP="007A51C3">
      <w:pPr>
        <w:numPr>
          <w:ilvl w:val="0"/>
          <w:numId w:val="10"/>
        </w:numPr>
        <w:rPr>
          <w:rFonts w:ascii="Times New Roman" w:hAnsi="Times New Roman"/>
          <w:sz w:val="20"/>
        </w:rPr>
      </w:pPr>
      <w:r w:rsidRPr="001F5FDE">
        <w:rPr>
          <w:rFonts w:ascii="Times New Roman" w:hAnsi="Times New Roman"/>
          <w:sz w:val="20"/>
        </w:rPr>
        <w:t>Licensure for teaching in a State Board identified shortage area—2 points</w:t>
      </w:r>
    </w:p>
    <w:p w:rsidR="007A51C3" w:rsidRPr="001F5FDE" w:rsidRDefault="007A51C3" w:rsidP="007A51C3">
      <w:pPr>
        <w:numPr>
          <w:ilvl w:val="0"/>
          <w:numId w:val="10"/>
        </w:numPr>
        <w:rPr>
          <w:rFonts w:ascii="Times New Roman" w:hAnsi="Times New Roman"/>
          <w:sz w:val="20"/>
        </w:rPr>
      </w:pPr>
      <w:r w:rsidRPr="001F5FDE">
        <w:rPr>
          <w:rFonts w:ascii="Times New Roman" w:hAnsi="Times New Roman"/>
          <w:sz w:val="20"/>
        </w:rPr>
        <w:t xml:space="preserve">Multiple areas and/or grade levels of licensure as identified by the State Board—1 point per additional area or grade level as applicable.  For example, a P-4 license or a 5-8 social studies license is each worth one point.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When the school is conducting a RIF, all potentially affected teachers shall receive a listing of licensed personnel with corresponding point totals.  Upon receipt of the list, each teacher has ten (10) working days within which to appeal his or her assignment of points to the Director whose decision shall be final.  Except for changes made pursuant to the appeals process, no changes will be made to the list that would affect a teacher’s point total after the list is released.</w:t>
      </w:r>
    </w:p>
    <w:p w:rsidR="007A51C3" w:rsidRPr="001F5FDE" w:rsidRDefault="007A51C3" w:rsidP="007A51C3">
      <w:pPr>
        <w:rPr>
          <w:rFonts w:ascii="Times New Roman" w:hAnsi="Times New Roman"/>
          <w:sz w:val="20"/>
        </w:rPr>
      </w:pPr>
      <w:r w:rsidRPr="001F5FDE">
        <w:rPr>
          <w:rFonts w:ascii="Times New Roman" w:hAnsi="Times New Roman"/>
          <w:sz w:val="20"/>
        </w:rPr>
        <w:t> </w:t>
      </w:r>
    </w:p>
    <w:p w:rsidR="007A51C3" w:rsidRPr="001F5FDE" w:rsidRDefault="007A51C3" w:rsidP="007A51C3">
      <w:pPr>
        <w:pStyle w:val="BodyText3"/>
        <w:ind w:right="0"/>
        <w:rPr>
          <w:rFonts w:ascii="Times New Roman" w:eastAsia="Times New Roman" w:hAnsi="Times New Roman"/>
          <w:spacing w:val="0"/>
          <w:sz w:val="20"/>
        </w:rPr>
      </w:pPr>
      <w:r w:rsidRPr="001F5FDE">
        <w:rPr>
          <w:rFonts w:ascii="Times New Roman" w:eastAsia="Times New Roman" w:hAnsi="Times New Roman"/>
          <w:spacing w:val="0"/>
          <w:sz w:val="20"/>
        </w:rPr>
        <w:t>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Arkansas Department of Education, other than the attainment of annual professional development training.   </w:t>
      </w:r>
    </w:p>
    <w:p w:rsidR="007A51C3" w:rsidRPr="001F5FDE" w:rsidRDefault="007A51C3" w:rsidP="007A51C3">
      <w:pPr>
        <w:pStyle w:val="BodyText3"/>
        <w:ind w:right="0"/>
        <w:rPr>
          <w:rFonts w:ascii="Times New Roman" w:eastAsia="Times New Roman" w:hAnsi="Times New Roman"/>
          <w:spacing w:val="0"/>
          <w:sz w:val="20"/>
        </w:rPr>
      </w:pPr>
    </w:p>
    <w:p w:rsidR="007A51C3" w:rsidRPr="001F5FDE" w:rsidRDefault="007A51C3" w:rsidP="007A51C3">
      <w:pPr>
        <w:ind w:right="-828"/>
        <w:rPr>
          <w:rFonts w:ascii="Times New Roman" w:hAnsi="Times New Roman"/>
          <w:sz w:val="20"/>
        </w:rPr>
      </w:pPr>
      <w:r w:rsidRPr="001F5FDE">
        <w:rPr>
          <w:rFonts w:ascii="Times New Roman" w:hAnsi="Times New Roman"/>
          <w:sz w:val="20"/>
        </w:rPr>
        <w:t xml:space="preserve">No credit for years of service will be given at other public or private schools, or for higher education or Educational Service Cooperative employment. </w:t>
      </w:r>
    </w:p>
    <w:p w:rsidR="007A51C3" w:rsidRPr="001F5FDE" w:rsidRDefault="007A51C3" w:rsidP="007A51C3">
      <w:pPr>
        <w:ind w:right="-828"/>
        <w:rPr>
          <w:rFonts w:ascii="Times New Roman" w:hAnsi="Times New Roman"/>
          <w:sz w:val="20"/>
        </w:rPr>
      </w:pPr>
    </w:p>
    <w:p w:rsidR="007A51C3" w:rsidRPr="001F5FDE" w:rsidRDefault="007A51C3" w:rsidP="007A51C3">
      <w:pPr>
        <w:pStyle w:val="Heading5"/>
        <w:rPr>
          <w:rFonts w:ascii="Times New Roman" w:hAnsi="Times New Roman"/>
          <w:sz w:val="20"/>
        </w:rPr>
      </w:pPr>
      <w:r w:rsidRPr="001F5FDE">
        <w:rPr>
          <w:rFonts w:ascii="Times New Roman" w:hAnsi="Times New Roman"/>
          <w:sz w:val="20"/>
        </w:rPr>
        <w:t>RECALL</w:t>
      </w:r>
    </w:p>
    <w:p w:rsidR="007A51C3" w:rsidRPr="001F5FDE" w:rsidRDefault="007A51C3" w:rsidP="007A51C3">
      <w:pPr>
        <w:ind w:right="-828"/>
        <w:rPr>
          <w:rFonts w:ascii="Times New Roman" w:hAnsi="Times New Roman"/>
          <w:sz w:val="20"/>
        </w:rPr>
      </w:pPr>
      <w:r w:rsidRPr="001F5FDE">
        <w:rPr>
          <w:rFonts w:ascii="Times New Roman" w:hAnsi="Times New Roman"/>
          <w:sz w:val="20"/>
        </w:rPr>
        <w:t>There shall be no right of recall for any teachers.</w:t>
      </w: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r w:rsidRPr="001F5FDE">
        <w:rPr>
          <w:rFonts w:ascii="Times New Roman" w:hAnsi="Times New Roman"/>
          <w:sz w:val="20"/>
        </w:rPr>
        <w:t>Legal Reference:</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A.C.A. § 6-17-2407</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sidRPr="001F5FDE">
        <w:rPr>
          <w:rFonts w:ascii="Times New Roman" w:hAnsi="Times New Roman"/>
          <w:color w:val="000000"/>
          <w:sz w:val="20"/>
        </w:rPr>
        <w:tab/>
      </w:r>
      <w:r>
        <w:rPr>
          <w:rFonts w:ascii="Times New Roman" w:hAnsi="Times New Roman"/>
          <w:color w:val="000000"/>
          <w:sz w:val="20"/>
        </w:rPr>
        <w:t>March 26, 2013</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br w:type="page"/>
        <w:t>3.5— LICENSED PERSONNEL CONTRACT — RETURN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 employee shall have thirty (30) days from the date of the receipt of his/her contract for the following school year in which to return the contract, signed, to the office of the Director. The date of receipt of the contract shall be presumed to be the date of a cover memo</w:t>
      </w:r>
      <w:r w:rsidRPr="001F5FDE">
        <w:rPr>
          <w:rFonts w:ascii="Times New Roman" w:hAnsi="Times New Roman"/>
          <w:color w:val="000000"/>
          <w:sz w:val="20"/>
          <w:vertAlign w:val="superscript"/>
        </w:rPr>
        <w:t>1</w:t>
      </w:r>
      <w:r w:rsidRPr="001F5FDE">
        <w:rPr>
          <w:rFonts w:ascii="Times New Roman" w:hAnsi="Times New Roman"/>
          <w:color w:val="000000"/>
          <w:sz w:val="20"/>
        </w:rPr>
        <w:t xml:space="preserve"> that will be attached to the contract.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vertAlign w:val="superscript"/>
        </w:rPr>
      </w:pPr>
      <w:r w:rsidRPr="001F5FDE">
        <w:rPr>
          <w:rFonts w:ascii="Times New Roman" w:hAnsi="Times New Roman"/>
          <w:color w:val="000000"/>
          <w:sz w:val="20"/>
        </w:rPr>
        <w:t>Failure of an employee to return the signed contract to the office of the Director within thirty (30) days of the receipt of the contract shall operate as a resignation by the employee. No further action on the part of the employee, the Director, or the School Board shall be required in order to make the employee’s resignation final.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Pr="001F5FDE">
        <w:rPr>
          <w:rFonts w:ascii="Times New Roman" w:hAnsi="Times New Roman"/>
          <w:color w:val="000000"/>
          <w:sz w:val="20"/>
        </w:rPr>
        <w:tab/>
        <w:t>A.C.A. § 6-17-1506 (c) (1)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br w:type="page"/>
        <w:t>3.6—LICENSED PERSONNEL EMPLOYEE TRAINING</w:t>
      </w:r>
    </w:p>
    <w:p w:rsidR="007A51C3" w:rsidRDefault="007A51C3" w:rsidP="007A51C3">
      <w:pPr>
        <w:rPr>
          <w:rFonts w:ascii="Times New Roman" w:hAnsi="Times New Roman"/>
          <w:color w:val="000000"/>
          <w:sz w:val="20"/>
        </w:rPr>
      </w:pPr>
      <w:bookmarkStart w:id="1" w:name="OLE_LINK1"/>
      <w:bookmarkStart w:id="2" w:name="OLE_LINK2"/>
    </w:p>
    <w:p w:rsidR="007A51C3" w:rsidRPr="000B7179" w:rsidRDefault="007A51C3" w:rsidP="007A51C3">
      <w:pPr>
        <w:rPr>
          <w:rFonts w:ascii="Times New Roman" w:eastAsia="Times New Roman" w:hAnsi="Times New Roman"/>
          <w:sz w:val="20"/>
        </w:rPr>
      </w:pPr>
      <w:r w:rsidRPr="000B7179">
        <w:rPr>
          <w:rFonts w:ascii="Times New Roman" w:eastAsia="Times New Roman" w:hAnsi="Times New Roman"/>
          <w:sz w:val="20"/>
        </w:rPr>
        <w:t xml:space="preserve">For the purposes of this policy, professional development </w:t>
      </w:r>
      <w:r>
        <w:rPr>
          <w:rFonts w:ascii="Times New Roman" w:eastAsia="Times New Roman" w:hAnsi="Times New Roman"/>
          <w:sz w:val="20"/>
        </w:rPr>
        <w:t xml:space="preserve">(PD) </w:t>
      </w:r>
      <w:r w:rsidRPr="000B7179">
        <w:rPr>
          <w:rFonts w:ascii="Times New Roman" w:eastAsia="Times New Roman" w:hAnsi="Times New Roman"/>
          <w:sz w:val="20"/>
        </w:rPr>
        <w:t xml:space="preserve">means a set of coordinated, planned learning activities for </w:t>
      </w:r>
      <w:r>
        <w:rPr>
          <w:rFonts w:ascii="Times New Roman" w:eastAsia="Times New Roman" w:hAnsi="Times New Roman"/>
          <w:sz w:val="20"/>
        </w:rPr>
        <w:t>school employees who are required to hold a current llicense issued by the State Board of Education as a condition of employment</w:t>
      </w:r>
      <w:r w:rsidRPr="000B7179">
        <w:rPr>
          <w:rFonts w:ascii="Times New Roman" w:eastAsia="Times New Roman" w:hAnsi="Times New Roman"/>
          <w:sz w:val="20"/>
        </w:rPr>
        <w:t xml:space="preserve"> that:</w:t>
      </w:r>
    </w:p>
    <w:p w:rsidR="007A51C3" w:rsidRPr="000B7179" w:rsidRDefault="007A51C3" w:rsidP="007A51C3">
      <w:pPr>
        <w:numPr>
          <w:ilvl w:val="0"/>
          <w:numId w:val="19"/>
        </w:numPr>
        <w:rPr>
          <w:rFonts w:ascii="Times New Roman" w:eastAsia="Times New Roman" w:hAnsi="Times New Roman"/>
          <w:sz w:val="20"/>
        </w:rPr>
      </w:pPr>
      <w:r w:rsidRPr="000B7179">
        <w:rPr>
          <w:rFonts w:ascii="Times New Roman" w:eastAsia="Times New Roman" w:hAnsi="Times New Roman"/>
          <w:sz w:val="20"/>
        </w:rPr>
        <w:t>Is required by statute or the Arkansas Department of Education</w:t>
      </w:r>
      <w:r>
        <w:rPr>
          <w:rFonts w:ascii="Times New Roman" w:eastAsia="Times New Roman" w:hAnsi="Times New Roman"/>
          <w:sz w:val="20"/>
        </w:rPr>
        <w:t xml:space="preserve"> (ADE)</w:t>
      </w:r>
      <w:r w:rsidRPr="000B7179">
        <w:rPr>
          <w:rFonts w:ascii="Times New Roman" w:eastAsia="Times New Roman" w:hAnsi="Times New Roman"/>
          <w:sz w:val="20"/>
        </w:rPr>
        <w:t>; or</w:t>
      </w:r>
    </w:p>
    <w:p w:rsidR="007A51C3" w:rsidRPr="000B7179" w:rsidRDefault="007A51C3" w:rsidP="007A51C3">
      <w:pPr>
        <w:numPr>
          <w:ilvl w:val="0"/>
          <w:numId w:val="19"/>
        </w:numPr>
        <w:rPr>
          <w:rFonts w:ascii="Times New Roman" w:eastAsia="Times New Roman" w:hAnsi="Times New Roman"/>
          <w:sz w:val="20"/>
        </w:rPr>
      </w:pPr>
      <w:r w:rsidRPr="000B7179">
        <w:rPr>
          <w:rFonts w:ascii="Times New Roman" w:eastAsia="Times New Roman" w:hAnsi="Times New Roman"/>
          <w:sz w:val="20"/>
        </w:rPr>
        <w:t>Meets the following criteria:</w:t>
      </w:r>
    </w:p>
    <w:p w:rsidR="007A51C3" w:rsidRPr="000B7179" w:rsidRDefault="007A51C3" w:rsidP="007A51C3">
      <w:pPr>
        <w:numPr>
          <w:ilvl w:val="1"/>
          <w:numId w:val="19"/>
        </w:numPr>
        <w:rPr>
          <w:rFonts w:ascii="Times New Roman" w:eastAsia="Times New Roman" w:hAnsi="Times New Roman"/>
          <w:sz w:val="20"/>
        </w:rPr>
      </w:pPr>
      <w:r w:rsidRPr="000B7179">
        <w:rPr>
          <w:rFonts w:ascii="Times New Roman" w:eastAsia="Times New Roman" w:hAnsi="Times New Roman"/>
          <w:sz w:val="20"/>
        </w:rPr>
        <w:t>Improves the knowledge, skills, and effectiveness of teachers;</w:t>
      </w:r>
    </w:p>
    <w:p w:rsidR="007A51C3" w:rsidRPr="000B7179" w:rsidRDefault="007A51C3" w:rsidP="007A51C3">
      <w:pPr>
        <w:numPr>
          <w:ilvl w:val="1"/>
          <w:numId w:val="19"/>
        </w:numPr>
        <w:rPr>
          <w:rFonts w:ascii="Times New Roman" w:eastAsia="Times New Roman" w:hAnsi="Times New Roman"/>
          <w:sz w:val="20"/>
        </w:rPr>
      </w:pPr>
      <w:r w:rsidRPr="000B7179">
        <w:rPr>
          <w:rFonts w:ascii="Times New Roman" w:eastAsia="Times New Roman" w:hAnsi="Times New Roman"/>
          <w:sz w:val="20"/>
        </w:rPr>
        <w:t>Improves the knowledge and skills of administrators and paraprofessionals concerning effective instructional strategies and methods;</w:t>
      </w:r>
    </w:p>
    <w:p w:rsidR="007A51C3" w:rsidRPr="000B7179" w:rsidRDefault="007A51C3" w:rsidP="007A51C3">
      <w:pPr>
        <w:numPr>
          <w:ilvl w:val="1"/>
          <w:numId w:val="19"/>
        </w:numPr>
        <w:rPr>
          <w:rFonts w:ascii="Times New Roman" w:eastAsia="Times New Roman" w:hAnsi="Times New Roman"/>
          <w:sz w:val="20"/>
        </w:rPr>
      </w:pPr>
      <w:r w:rsidRPr="000B7179">
        <w:rPr>
          <w:rFonts w:ascii="Times New Roman" w:eastAsia="Times New Roman" w:hAnsi="Times New Roman"/>
          <w:sz w:val="20"/>
        </w:rPr>
        <w:t xml:space="preserve">Leads to improved student academic achievement; and </w:t>
      </w:r>
    </w:p>
    <w:p w:rsidR="007A51C3" w:rsidRPr="000B7179" w:rsidRDefault="007A51C3" w:rsidP="007A51C3">
      <w:pPr>
        <w:numPr>
          <w:ilvl w:val="1"/>
          <w:numId w:val="19"/>
        </w:numPr>
        <w:rPr>
          <w:rFonts w:ascii="Times New Roman" w:eastAsia="Times New Roman" w:hAnsi="Times New Roman"/>
          <w:sz w:val="20"/>
        </w:rPr>
      </w:pPr>
      <w:r w:rsidRPr="000B7179">
        <w:rPr>
          <w:rFonts w:ascii="Times New Roman" w:eastAsia="Times New Roman" w:hAnsi="Times New Roman"/>
          <w:sz w:val="20"/>
        </w:rPr>
        <w:t>Is researched-based and standards-based.</w:t>
      </w:r>
    </w:p>
    <w:p w:rsidR="007A51C3" w:rsidRPr="000B7179" w:rsidRDefault="007A51C3" w:rsidP="007A51C3">
      <w:pPr>
        <w:ind w:left="1080"/>
        <w:rPr>
          <w:rFonts w:ascii="Times New Roman" w:eastAsia="Times New Roman" w:hAnsi="Times New Roman"/>
          <w:sz w:val="20"/>
        </w:rPr>
      </w:pPr>
    </w:p>
    <w:p w:rsidR="007A51C3" w:rsidRPr="001F5FDE" w:rsidRDefault="007A51C3" w:rsidP="007A51C3">
      <w:pPr>
        <w:rPr>
          <w:rFonts w:ascii="Times New Roman" w:hAnsi="Times New Roman"/>
          <w:color w:val="000000"/>
          <w:sz w:val="20"/>
        </w:rPr>
      </w:pPr>
      <w:r>
        <w:rPr>
          <w:rFonts w:ascii="Times New Roman" w:hAnsi="Times New Roman"/>
          <w:color w:val="000000"/>
          <w:sz w:val="20"/>
        </w:rPr>
        <w:t xml:space="preserve">All </w:t>
      </w:r>
      <w:r w:rsidRPr="001F5FDE">
        <w:rPr>
          <w:rFonts w:ascii="Times New Roman" w:hAnsi="Times New Roman"/>
          <w:color w:val="000000"/>
          <w:sz w:val="20"/>
        </w:rPr>
        <w:t>employees shall attend al</w:t>
      </w:r>
      <w:r>
        <w:rPr>
          <w:rFonts w:ascii="Times New Roman" w:hAnsi="Times New Roman"/>
          <w:color w:val="000000"/>
          <w:sz w:val="20"/>
        </w:rPr>
        <w:t>l local (PD)</w:t>
      </w:r>
      <w:r w:rsidRPr="001F5FDE">
        <w:rPr>
          <w:rFonts w:ascii="Times New Roman" w:hAnsi="Times New Roman"/>
          <w:color w:val="000000"/>
          <w:sz w:val="20"/>
        </w:rPr>
        <w:t xml:space="preserve"> training sessions as directed by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r w:rsidRPr="001F5FDE">
        <w:rPr>
          <w:rFonts w:ascii="Times New Roman" w:hAnsi="Times New Roman"/>
          <w:spacing w:val="-8"/>
          <w:sz w:val="20"/>
        </w:rPr>
        <w:t>The school shall devel</w:t>
      </w:r>
      <w:r>
        <w:rPr>
          <w:rFonts w:ascii="Times New Roman" w:hAnsi="Times New Roman"/>
          <w:spacing w:val="-8"/>
          <w:sz w:val="20"/>
        </w:rPr>
        <w:t xml:space="preserve">op and implement a </w:t>
      </w:r>
      <w:r w:rsidRPr="001F5FDE">
        <w:rPr>
          <w:rFonts w:ascii="Times New Roman" w:hAnsi="Times New Roman"/>
          <w:spacing w:val="-8"/>
          <w:sz w:val="20"/>
        </w:rPr>
        <w:t xml:space="preserve">professional development </w:t>
      </w:r>
      <w:r>
        <w:rPr>
          <w:rFonts w:ascii="Times New Roman" w:hAnsi="Times New Roman"/>
          <w:spacing w:val="-8"/>
          <w:sz w:val="20"/>
        </w:rPr>
        <w:t>plan (PDP) for</w:t>
      </w:r>
      <w:r w:rsidRPr="001F5FDE">
        <w:rPr>
          <w:rFonts w:ascii="Times New Roman" w:hAnsi="Times New Roman"/>
          <w:spacing w:val="-8"/>
          <w:sz w:val="20"/>
        </w:rPr>
        <w:t xml:space="preserve"> its licensed employees. The school’s </w:t>
      </w:r>
      <w:r>
        <w:rPr>
          <w:rFonts w:ascii="Times New Roman" w:hAnsi="Times New Roman"/>
          <w:spacing w:val="-8"/>
          <w:sz w:val="20"/>
        </w:rPr>
        <w:t>PDP</w:t>
      </w:r>
      <w:r w:rsidRPr="001F5FDE">
        <w:rPr>
          <w:rFonts w:ascii="Times New Roman" w:hAnsi="Times New Roman"/>
          <w:spacing w:val="-8"/>
          <w:sz w:val="20"/>
        </w:rPr>
        <w:t xml:space="preserve"> shall, in part, align school resources to addre</w:t>
      </w:r>
      <w:r>
        <w:rPr>
          <w:rFonts w:ascii="Times New Roman" w:hAnsi="Times New Roman"/>
          <w:spacing w:val="-8"/>
          <w:sz w:val="20"/>
        </w:rPr>
        <w:t xml:space="preserve">ss the PD </w:t>
      </w:r>
      <w:r w:rsidRPr="001F5FDE">
        <w:rPr>
          <w:rFonts w:ascii="Times New Roman" w:hAnsi="Times New Roman"/>
          <w:spacing w:val="-8"/>
          <w:sz w:val="20"/>
        </w:rPr>
        <w:t xml:space="preserve">activities identified in each school’s </w:t>
      </w:r>
      <w:r>
        <w:rPr>
          <w:rFonts w:ascii="Times New Roman" w:hAnsi="Times New Roman"/>
          <w:spacing w:val="-8"/>
          <w:sz w:val="20"/>
        </w:rPr>
        <w:t>Arkansas Comprehensive School Improvement Plan (</w:t>
      </w:r>
      <w:r w:rsidRPr="001F5FDE">
        <w:rPr>
          <w:rFonts w:ascii="Times New Roman" w:hAnsi="Times New Roman"/>
          <w:spacing w:val="-8"/>
          <w:sz w:val="20"/>
        </w:rPr>
        <w:t>ACSIP</w:t>
      </w:r>
      <w:r>
        <w:rPr>
          <w:rFonts w:ascii="Times New Roman" w:hAnsi="Times New Roman"/>
          <w:spacing w:val="-8"/>
          <w:sz w:val="20"/>
        </w:rPr>
        <w:t>) and incorporate the licensed employee’s PDP</w:t>
      </w:r>
      <w:r w:rsidRPr="001F5FDE">
        <w:rPr>
          <w:rFonts w:ascii="Times New Roman" w:hAnsi="Times New Roman"/>
          <w:spacing w:val="-8"/>
          <w:sz w:val="20"/>
        </w:rPr>
        <w:t xml:space="preserve">. </w:t>
      </w:r>
      <w:r w:rsidRPr="001F5FDE">
        <w:rPr>
          <w:rFonts w:ascii="Times New Roman" w:hAnsi="Times New Roman"/>
          <w:sz w:val="20"/>
        </w:rPr>
        <w:t>The plan shall describe how the school’s categorical funds will be used to address deficiencies in student performance and any identified academic achievement gaps between groups of students. At the end of each school year, the school shall evalua</w:t>
      </w:r>
      <w:r>
        <w:rPr>
          <w:rFonts w:ascii="Times New Roman" w:hAnsi="Times New Roman"/>
          <w:sz w:val="20"/>
        </w:rPr>
        <w:t xml:space="preserve">te the PD </w:t>
      </w:r>
      <w:r w:rsidRPr="001F5FDE">
        <w:rPr>
          <w:rFonts w:ascii="Times New Roman" w:hAnsi="Times New Roman"/>
          <w:sz w:val="20"/>
        </w:rPr>
        <w:t>activities’ effectiveness in improving student performance and closing achievement gaps.</w:t>
      </w:r>
    </w:p>
    <w:p w:rsidR="007A51C3" w:rsidRPr="001F5FDE" w:rsidRDefault="007A51C3" w:rsidP="007A51C3">
      <w:pPr>
        <w:rPr>
          <w:rFonts w:ascii="Times New Roman" w:hAnsi="Times New Roman"/>
          <w:sz w:val="20"/>
        </w:rPr>
      </w:pPr>
    </w:p>
    <w:bookmarkEnd w:id="1"/>
    <w:bookmarkEnd w:id="2"/>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Each licensed employee who is on a 190 day contract shall receive a minimum of sixty (60) hours of PD annually to be fulfilled between July 1 and June 30. All licensed employees are required to obtain thirty six (36) hours of approved PD each year over a five-year period as part of their licensure renewal requirements. PD hours earned in excess of each licensed employee's required number of hours in the designated year cannot be carried over to the next year.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The goal of all PD activities shall be improved teaching and learning knowledge and skills that result in individual, team, </w:t>
      </w:r>
      <w:r>
        <w:rPr>
          <w:rFonts w:ascii="Times New Roman" w:eastAsia="Times New Roman" w:hAnsi="Times New Roman"/>
          <w:sz w:val="20"/>
        </w:rPr>
        <w:t>and school-wide</w:t>
      </w:r>
      <w:r w:rsidRPr="002C0720">
        <w:rPr>
          <w:rFonts w:ascii="Times New Roman" w:eastAsia="Times New Roman" w:hAnsi="Times New Roman"/>
          <w:sz w:val="20"/>
        </w:rPr>
        <w:t xml:space="preserve"> improvement designed to ensure that all students demonstrate proficiency on the state’s academic standards. The </w:t>
      </w:r>
      <w:r>
        <w:rPr>
          <w:rFonts w:ascii="Times New Roman" w:eastAsia="Times New Roman" w:hAnsi="Times New Roman"/>
          <w:sz w:val="20"/>
        </w:rPr>
        <w:t>School</w:t>
      </w:r>
      <w:r w:rsidRPr="002C0720">
        <w:rPr>
          <w:rFonts w:ascii="Times New Roman" w:eastAsia="Times New Roman" w:hAnsi="Times New Roman"/>
          <w:sz w:val="20"/>
        </w:rPr>
        <w:t xml:space="preserve">’s PD plan shall be research-based and standards-based and in alignment with applicable ADE Rules and/or Arkansas code.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Teachers, administrators, and paraprofessionals shall be involved in the design, implementation, and evaluation of the plan for their own PD offerings. The results of the evaluation made by the participants in each program shall be used to c</w:t>
      </w:r>
      <w:r>
        <w:rPr>
          <w:rFonts w:ascii="Times New Roman" w:eastAsia="Times New Roman" w:hAnsi="Times New Roman"/>
          <w:sz w:val="20"/>
        </w:rPr>
        <w:t>ontinuously improve the School</w:t>
      </w:r>
      <w:r w:rsidRPr="002C0720">
        <w:rPr>
          <w:rFonts w:ascii="Times New Roman" w:eastAsia="Times New Roman" w:hAnsi="Times New Roman"/>
          <w:sz w:val="20"/>
        </w:rPr>
        <w:t xml:space="preserve">’s PD offerings and to revise the school improvement plan.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Flexible PD hours (flex hours) are those hours which an employee is allowed to substitute PD activities, different th</w:t>
      </w:r>
      <w:r>
        <w:rPr>
          <w:rFonts w:ascii="Times New Roman" w:eastAsia="Times New Roman" w:hAnsi="Times New Roman"/>
          <w:sz w:val="20"/>
        </w:rPr>
        <w:t>an those offered by the School</w:t>
      </w:r>
      <w:r w:rsidRPr="002C0720">
        <w:rPr>
          <w:rFonts w:ascii="Times New Roman" w:eastAsia="Times New Roman" w:hAnsi="Times New Roman"/>
          <w:sz w:val="20"/>
        </w:rPr>
        <w:t>, but which is still aligned to the employee’s Individual Improvement Plan, Professional Growth Plan, or t</w:t>
      </w:r>
      <w:r>
        <w:rPr>
          <w:rFonts w:ascii="Times New Roman" w:eastAsia="Times New Roman" w:hAnsi="Times New Roman"/>
          <w:sz w:val="20"/>
        </w:rPr>
        <w:t>he school’s ACSIP. The School s</w:t>
      </w:r>
      <w:r w:rsidRPr="002C0720">
        <w:rPr>
          <w:rFonts w:ascii="Times New Roman" w:eastAsia="Times New Roman" w:hAnsi="Times New Roman"/>
          <w:sz w:val="20"/>
        </w:rPr>
        <w:t>hall determine on an annual basis how many, if any, flex hours of PD it will allow</w:t>
      </w:r>
      <w:r>
        <w:rPr>
          <w:rFonts w:ascii="Times New Roman" w:eastAsia="Times New Roman" w:hAnsi="Times New Roman"/>
          <w:sz w:val="20"/>
        </w:rPr>
        <w:t xml:space="preserve"> to be substituted for School-</w:t>
      </w:r>
      <w:r w:rsidRPr="002C0720">
        <w:rPr>
          <w:rFonts w:ascii="Times New Roman" w:eastAsia="Times New Roman" w:hAnsi="Times New Roman"/>
          <w:sz w:val="20"/>
        </w:rPr>
        <w:t xml:space="preserve">scheduled PD offerings. The determination may be made at an individual building, a grade, or by subject basis. The </w:t>
      </w:r>
      <w:r>
        <w:rPr>
          <w:rFonts w:ascii="Times New Roman" w:eastAsia="Times New Roman" w:hAnsi="Times New Roman"/>
          <w:sz w:val="20"/>
        </w:rPr>
        <w:t>Director has</w:t>
      </w:r>
      <w:r w:rsidRPr="002C0720">
        <w:rPr>
          <w:rFonts w:ascii="Times New Roman" w:eastAsia="Times New Roman" w:hAnsi="Times New Roman"/>
          <w:sz w:val="20"/>
        </w:rPr>
        <w:t xml:space="preserve"> the authority to require attendance at specific PD activities. Employees must receive advance appro</w:t>
      </w:r>
      <w:r>
        <w:rPr>
          <w:rFonts w:ascii="Times New Roman" w:eastAsia="Times New Roman" w:hAnsi="Times New Roman"/>
          <w:sz w:val="20"/>
        </w:rPr>
        <w:t xml:space="preserve">val from the Director </w:t>
      </w:r>
      <w:r w:rsidRPr="002C0720">
        <w:rPr>
          <w:rFonts w:ascii="Times New Roman" w:eastAsia="Times New Roman" w:hAnsi="Times New Roman"/>
          <w:sz w:val="20"/>
        </w:rPr>
        <w:t>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contract day. Hours of PD earned by an employee that is no</w:t>
      </w:r>
      <w:r>
        <w:rPr>
          <w:rFonts w:ascii="Times New Roman" w:eastAsia="Times New Roman" w:hAnsi="Times New Roman"/>
          <w:sz w:val="20"/>
        </w:rPr>
        <w:t>t at the request of the School</w:t>
      </w:r>
      <w:r w:rsidRPr="002C0720">
        <w:rPr>
          <w:rFonts w:ascii="Times New Roman" w:eastAsia="Times New Roman" w:hAnsi="Times New Roman"/>
          <w:sz w:val="20"/>
        </w:rPr>
        <w:t xml:space="preserve"> and is in excess of the employee's required hours, or not pre-ap</w:t>
      </w:r>
      <w:r>
        <w:rPr>
          <w:rFonts w:ascii="Times New Roman" w:eastAsia="Times New Roman" w:hAnsi="Times New Roman"/>
          <w:sz w:val="20"/>
        </w:rPr>
        <w:t>proved by the Director</w:t>
      </w:r>
      <w:r w:rsidRPr="002C0720">
        <w:rPr>
          <w:rFonts w:ascii="Times New Roman" w:eastAsia="Times New Roman" w:hAnsi="Times New Roman"/>
          <w:sz w:val="20"/>
        </w:rPr>
        <w:t>, shall not be credited toward fulfilling the required number of contract days for that employee.</w:t>
      </w:r>
      <w:r w:rsidRPr="002C0720">
        <w:rPr>
          <w:rFonts w:ascii="Times New Roman" w:eastAsia="Times New Roman" w:hAnsi="Times New Roman"/>
          <w:b/>
          <w:sz w:val="20"/>
        </w:rPr>
        <w:t xml:space="preserve"> </w:t>
      </w:r>
      <w:r w:rsidRPr="002C0720">
        <w:rPr>
          <w:rFonts w:ascii="Times New Roman" w:eastAsia="Times New Roman" w:hAnsi="Times New Roman"/>
          <w:sz w:val="20"/>
        </w:rPr>
        <w:t>Hours earned that count toward the licensed employee's required hours also count toward the required number of contract days for that employee. Employees shall be paid their daily rate of pay for PD hours earned at the request o</w:t>
      </w:r>
      <w:r>
        <w:rPr>
          <w:rFonts w:ascii="Times New Roman" w:eastAsia="Times New Roman" w:hAnsi="Times New Roman"/>
          <w:sz w:val="20"/>
        </w:rPr>
        <w:t>f the School</w:t>
      </w:r>
      <w:r w:rsidRPr="002C0720">
        <w:rPr>
          <w:rFonts w:ascii="Times New Roman" w:eastAsia="Times New Roman" w:hAnsi="Times New Roman"/>
          <w:sz w:val="20"/>
        </w:rPr>
        <w:t xml:space="preserve"> that necessitate the employee work more than the number of days required by their contract.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Pr>
          <w:rFonts w:ascii="Times New Roman" w:eastAsia="Times New Roman" w:hAnsi="Times New Roman"/>
          <w:sz w:val="20"/>
        </w:rPr>
        <w:t xml:space="preserve">Teachers </w:t>
      </w:r>
      <w:r w:rsidRPr="002C0720">
        <w:rPr>
          <w:rFonts w:ascii="Times New Roman" w:eastAsia="Times New Roman" w:hAnsi="Times New Roman"/>
          <w:sz w:val="20"/>
        </w:rPr>
        <w:t xml:space="preserve">who, for any reason, miss part or all of any scheduled PD activity they were required to attend, must make up the required hours in comparable activities which are to be pre-approved by the </w:t>
      </w:r>
      <w:r>
        <w:rPr>
          <w:rFonts w:ascii="Times New Roman" w:eastAsia="Times New Roman" w:hAnsi="Times New Roman"/>
          <w:sz w:val="20"/>
        </w:rPr>
        <w:t>Director.</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To receive credit for his/her PD activity each employee is responsible for obtaining and submitting documents of attendance, or completion for each PD activity he/she attends. Documentation is to be submitted to the</w:t>
      </w:r>
      <w:r>
        <w:rPr>
          <w:rFonts w:ascii="Times New Roman" w:eastAsia="Times New Roman" w:hAnsi="Times New Roman"/>
          <w:sz w:val="20"/>
        </w:rPr>
        <w:t xml:space="preserve"> Director. The School</w:t>
      </w:r>
      <w:r w:rsidRPr="002C0720">
        <w:rPr>
          <w:rFonts w:ascii="Times New Roman" w:eastAsia="Times New Roman" w:hAnsi="Times New Roman"/>
          <w:sz w:val="20"/>
        </w:rPr>
        <w:t xml:space="preserve"> shall maintain all documents submitted by its employees that reflect completion of PD programs, whether such progra</w:t>
      </w:r>
      <w:r>
        <w:rPr>
          <w:rFonts w:ascii="Times New Roman" w:eastAsia="Times New Roman" w:hAnsi="Times New Roman"/>
          <w:sz w:val="20"/>
        </w:rPr>
        <w:t>ms were provided by the School</w:t>
      </w:r>
      <w:r w:rsidRPr="002C0720">
        <w:rPr>
          <w:rFonts w:ascii="Times New Roman" w:eastAsia="Times New Roman" w:hAnsi="Times New Roman"/>
          <w:sz w:val="20"/>
        </w:rPr>
        <w:t xml:space="preserve"> or an outside organization.</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To the extent required by ADE Rules, employees will receive up to six (6) hours of educational technology professional development that is integrated within other professional development offerings including taking or teaching an online or blended course.</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The following PD shall count toward a licensed employee's required PD </w:t>
      </w:r>
      <w:r>
        <w:rPr>
          <w:rFonts w:ascii="Times New Roman" w:eastAsia="Times New Roman" w:hAnsi="Times New Roman"/>
          <w:sz w:val="20"/>
        </w:rPr>
        <w:t>hours to the extent the School</w:t>
      </w:r>
      <w:r w:rsidRPr="002C0720">
        <w:rPr>
          <w:rFonts w:ascii="Times New Roman" w:eastAsia="Times New Roman" w:hAnsi="Times New Roman"/>
          <w:sz w:val="20"/>
        </w:rPr>
        <w:t>'s or school's PD plan includes such training, is approved for flex hours, or is part of the employee's PDP and it provides him/her with knowledge and skills for teaching:</w:t>
      </w:r>
    </w:p>
    <w:p w:rsidR="007A51C3" w:rsidRPr="002C0720" w:rsidRDefault="007A51C3" w:rsidP="007A51C3">
      <w:pPr>
        <w:pStyle w:val="ListParagraph"/>
        <w:numPr>
          <w:ilvl w:val="0"/>
          <w:numId w:val="22"/>
        </w:numPr>
        <w:rPr>
          <w:rFonts w:eastAsia="Times New Roman"/>
          <w:sz w:val="20"/>
        </w:rPr>
      </w:pPr>
      <w:r w:rsidRPr="002C0720">
        <w:rPr>
          <w:rFonts w:eastAsia="Times New Roman"/>
          <w:sz w:val="20"/>
        </w:rPr>
        <w:t>Students with intellectual disabilities, including Autism Spectrum Disorder;</w:t>
      </w:r>
    </w:p>
    <w:p w:rsidR="007A51C3" w:rsidRPr="002C0720" w:rsidRDefault="007A51C3" w:rsidP="007A51C3">
      <w:pPr>
        <w:pStyle w:val="ListParagraph"/>
        <w:numPr>
          <w:ilvl w:val="0"/>
          <w:numId w:val="22"/>
        </w:numPr>
        <w:rPr>
          <w:rFonts w:eastAsia="Times New Roman"/>
          <w:sz w:val="20"/>
        </w:rPr>
      </w:pPr>
      <w:r w:rsidRPr="002C0720">
        <w:rPr>
          <w:rFonts w:eastAsia="Times New Roman"/>
          <w:sz w:val="20"/>
        </w:rPr>
        <w:t>Students with specific learning disorders, including dyslexia;</w:t>
      </w:r>
    </w:p>
    <w:p w:rsidR="007A51C3" w:rsidRPr="002C0720" w:rsidRDefault="007A51C3" w:rsidP="007A51C3">
      <w:pPr>
        <w:pStyle w:val="ListParagraph"/>
        <w:numPr>
          <w:ilvl w:val="0"/>
          <w:numId w:val="22"/>
        </w:numPr>
        <w:rPr>
          <w:rFonts w:eastAsia="Times New Roman"/>
          <w:sz w:val="20"/>
        </w:rPr>
      </w:pPr>
      <w:r w:rsidRPr="002C0720">
        <w:rPr>
          <w:rFonts w:eastAsia="Times New Roman"/>
          <w:sz w:val="20"/>
        </w:rPr>
        <w:t>Culturally and linguistically diverse students;</w:t>
      </w:r>
    </w:p>
    <w:p w:rsidR="007A51C3" w:rsidRPr="002C0720" w:rsidRDefault="007A51C3" w:rsidP="007A51C3">
      <w:pPr>
        <w:numPr>
          <w:ilvl w:val="0"/>
          <w:numId w:val="22"/>
        </w:numPr>
        <w:rPr>
          <w:rFonts w:ascii="Times New Roman" w:eastAsia="Times New Roman" w:hAnsi="Times New Roman"/>
          <w:sz w:val="20"/>
        </w:rPr>
      </w:pPr>
      <w:r w:rsidRPr="002C0720">
        <w:rPr>
          <w:rFonts w:ascii="Times New Roman" w:eastAsia="Times New Roman" w:hAnsi="Times New Roman"/>
          <w:sz w:val="20"/>
        </w:rPr>
        <w:t xml:space="preserve">Gifted students.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Beginning in the 2013-14 school-year and every fourth year thereafter, all mandated reporters and licensed personnel shall receive two (2) hours of PD related to child maltreatment required under A.C.A. § 6-61-133(d)(e)(2). For the purposes of this training, "mandated reporters" includes school social workers, psychologists, and nurses.</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Beginning in school-year 2014-15 and every fourth year thereafter, teachers shall receive two (2) hours of PD designed to enhance their understanding of effective parental involvement strategies.</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trike/>
          <w:sz w:val="20"/>
        </w:rPr>
      </w:pPr>
      <w:r w:rsidRPr="002C0720">
        <w:rPr>
          <w:rFonts w:ascii="Times New Roman" w:eastAsia="Times New Roman" w:hAnsi="Times New Roman"/>
          <w:sz w:val="20"/>
        </w:rPr>
        <w:t>Beginning in school-year 2014-15 and every fourth year thereafter, administrators shall receive two (2) hours of PD designed to enhance their understanding of effective parental involvement strategies</w:t>
      </w:r>
      <w:r w:rsidRPr="002C0720">
        <w:rPr>
          <w:rFonts w:ascii="Times New Roman" w:eastAsia="Times New Roman" w:hAnsi="Times New Roman"/>
          <w:strike/>
          <w:sz w:val="20"/>
        </w:rPr>
        <w:t xml:space="preserve"> </w:t>
      </w:r>
      <w:r w:rsidRPr="002C0720">
        <w:rPr>
          <w:rFonts w:ascii="Times New Roman" w:eastAsia="Times New Roman" w:hAnsi="Times New Roman"/>
          <w:sz w:val="20"/>
        </w:rPr>
        <w:t>and the importance of administrative leadership in setting expectations and creating a climate conducive to parental participation.</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Beginning in the 2015-16 school-year and every fourth year thereafter, all licensed personnel shall receive two (2) hours of PD in teen suicide awareness and prevention which may be obtained by self-review of suitable suicide prevention materials approved by ADE.</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Beginning in the 2016-17 school-year and every fourth year thereafter, teachers who provide instruction in Arkansas history shall receive at least two (2) hours of PD in Arkansas history as part of the teacher's annual PD requirement.</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Anticipated rescuers shall receive training in cardiopulmonary resuscitation and the use of automated external defibrillators as required by ADE Rule. Such training shall count toward the required annual hours of PD.</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At least once every three (3) years, persons employed as athletic</w:t>
      </w:r>
      <w:r w:rsidRPr="002C0720">
        <w:rPr>
          <w:rFonts w:ascii="Times New Roman" w:eastAsia="Times New Roman" w:hAnsi="Times New Roman"/>
          <w:strike/>
          <w:sz w:val="20"/>
        </w:rPr>
        <w:t>s</w:t>
      </w:r>
      <w:r w:rsidRPr="002C0720">
        <w:rPr>
          <w:rFonts w:ascii="Times New Roman" w:eastAsia="Times New Roman" w:hAnsi="Times New Roman"/>
          <w:sz w:val="20"/>
        </w:rPr>
        <w:t xml:space="preserve"> coaches shall receive training related to the recognition and management of  concussions, dehydration, or other health emergencies as well as students’ health and safety issues related to environmental issues and communicable diseases. The training may include a component on best practices for a coach to educate parents of students involved in athletics on sports safety.</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All licensed personnel shall receive training related</w:t>
      </w:r>
      <w:r>
        <w:rPr>
          <w:rFonts w:ascii="Times New Roman" w:eastAsia="Times New Roman" w:hAnsi="Times New Roman"/>
          <w:sz w:val="20"/>
        </w:rPr>
        <w:t xml:space="preserve"> to compliance with the School</w:t>
      </w:r>
      <w:r w:rsidRPr="002C0720">
        <w:rPr>
          <w:rFonts w:ascii="Times New Roman" w:eastAsia="Times New Roman" w:hAnsi="Times New Roman"/>
          <w:sz w:val="20"/>
        </w:rPr>
        <w:t>’s antibullying policies.</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Pr>
          <w:rFonts w:ascii="Times New Roman" w:eastAsia="Times New Roman" w:hAnsi="Times New Roman"/>
          <w:sz w:val="20"/>
        </w:rPr>
        <w:t>For the Director</w:t>
      </w:r>
      <w:r w:rsidRPr="002C0720">
        <w:rPr>
          <w:rFonts w:ascii="Times New Roman" w:eastAsia="Times New Roman" w:hAnsi="Times New Roman"/>
          <w:sz w:val="20"/>
        </w:rPr>
        <w:t xml:space="preserve">, the thirty six (36) hour PD requirement shall include training in data disaggregation, instructional leadership, and fiscal management. This training may include the Initial, Tier 1, and Tier 2 training required for Superintendents and other designees by ADE’s Rules Governing the Arkansas Financial Accounting and Reporting System and Annual Training Requirements.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b/>
          <w:sz w:val="20"/>
          <w:vertAlign w:val="superscript"/>
        </w:rPr>
      </w:pPr>
      <w:r>
        <w:rPr>
          <w:rFonts w:ascii="Times New Roman" w:eastAsia="Times New Roman" w:hAnsi="Times New Roman"/>
          <w:sz w:val="20"/>
        </w:rPr>
        <w:t>The Director</w:t>
      </w:r>
      <w:r w:rsidRPr="002C0720">
        <w:rPr>
          <w:rFonts w:ascii="Times New Roman" w:eastAsia="Times New Roman" w:hAnsi="Times New Roman"/>
          <w:sz w:val="20"/>
        </w:rPr>
        <w:t xml:space="preserve"> shall complete the credentialing assessment for the teacher evaluation PD program prior to conducting any summative teacher evaluations.</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b/>
          <w:sz w:val="20"/>
        </w:rPr>
      </w:pPr>
      <w:r w:rsidRPr="002C0720">
        <w:rPr>
          <w:rFonts w:ascii="Times New Roman" w:eastAsia="Times New Roman" w:hAnsi="Times New Roman"/>
          <w:sz w:val="20"/>
        </w:rPr>
        <w:t>Teachers' PD shall meet the requirements prescribed under the Teacher Evaluation Support System (TESS).</w:t>
      </w:r>
    </w:p>
    <w:p w:rsidR="007A51C3" w:rsidRPr="002C0720" w:rsidRDefault="007A51C3" w:rsidP="007A51C3">
      <w:pPr>
        <w:rPr>
          <w:rFonts w:ascii="Times New Roman" w:eastAsia="Times New Roman" w:hAnsi="Times New Roman"/>
          <w:b/>
          <w:sz w:val="20"/>
        </w:rPr>
      </w:pPr>
    </w:p>
    <w:p w:rsidR="007A51C3" w:rsidRPr="002C0720" w:rsidRDefault="007A51C3" w:rsidP="007A51C3">
      <w:pPr>
        <w:rPr>
          <w:rFonts w:ascii="Times New Roman" w:eastAsia="Times New Roman" w:hAnsi="Times New Roman"/>
          <w:b/>
          <w:sz w:val="20"/>
          <w:vertAlign w:val="superscript"/>
        </w:rPr>
      </w:pPr>
      <w:r w:rsidRPr="002C0720">
        <w:rPr>
          <w:rFonts w:ascii="Times New Roman" w:eastAsia="Times New Roman" w:hAnsi="Times New Roman"/>
          <w:sz w:val="20"/>
        </w:rPr>
        <w:t>By the end of the 2014-15 school-year, teachers shall have received professional awareness on the indicators of dyslexia and the science behind teaching a student who is dyslexic.</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Teachers required by the </w:t>
      </w:r>
      <w:r>
        <w:rPr>
          <w:rFonts w:ascii="Times New Roman" w:eastAsia="Times New Roman" w:hAnsi="Times New Roman"/>
          <w:sz w:val="20"/>
        </w:rPr>
        <w:t>Director</w:t>
      </w:r>
      <w:r w:rsidRPr="002C0720">
        <w:rPr>
          <w:rFonts w:ascii="Times New Roman" w:eastAsia="Times New Roman" w:hAnsi="Times New Roman"/>
          <w:sz w:val="20"/>
        </w:rPr>
        <w:t xml:space="preserve"> to take approved training related to teaching an advance placement class for a subject covered by the College Board and Educational Testing Service shall receive up to thirty (30) hours of credit toward the hours of PD required annually.</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Licensed personnel may earn up to twelve (12) hours of PD for time they are required to spend in their instructional classroom, office or media center prior to the first day of student/teacher interaction </w:t>
      </w:r>
      <w:r w:rsidRPr="002C0720">
        <w:rPr>
          <w:rFonts w:ascii="Times New Roman" w:eastAsia="Times New Roman" w:hAnsi="Times New Roman"/>
          <w:b/>
          <w:sz w:val="20"/>
        </w:rPr>
        <w:t>provided</w:t>
      </w:r>
      <w:r w:rsidRPr="002C0720">
        <w:rPr>
          <w:rFonts w:ascii="Times New Roman" w:eastAsia="Times New Roman" w:hAnsi="Times New Roman"/>
          <w:sz w:val="20"/>
        </w:rPr>
        <w:t xml:space="preserve"> the time is spent in accordance with state law and current ADE rules that deal with PD. The hours may be earned through online PD approved by the ADE provided the PD relates to the district’s ASCIP and the teacher’s professional growth plan. Licensed personnel who meet the requirements of this paragraph, the associated statute, and ADE Rules shall be entitled to one hour of PD for each hour of approved preparation.</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Licensed personnel shall receive fifteen (15) PD hours for a three-hour undergraduate or graduate level college course that meets the criteria identified in law and applicable ADE rules. A maximum of eighteen (18) such hours may be applied toward the thirty six (36) hours of PD required annually for license renewal.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ADE Rule, and this policy, shall be grounds for disciplinary action up to and including termination.</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Approved PD activities may include: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Conferences/workshops/institutes;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Mentoring/peer coaching;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Study groups/learning teams;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National Board for Professional Teaching Standards Certification;</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Distance and online learning (including ArkansasIDEAS;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Internships;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State,/district /school programs; </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Approved college/university course work;</w:t>
      </w:r>
    </w:p>
    <w:p w:rsidR="007A51C3" w:rsidRPr="002C0720" w:rsidRDefault="007A51C3" w:rsidP="007A51C3">
      <w:pPr>
        <w:pStyle w:val="ListParagraph"/>
        <w:numPr>
          <w:ilvl w:val="0"/>
          <w:numId w:val="24"/>
        </w:numPr>
        <w:rPr>
          <w:rFonts w:eastAsia="Times New Roman"/>
          <w:sz w:val="20"/>
        </w:rPr>
      </w:pPr>
      <w:r w:rsidRPr="002C0720">
        <w:rPr>
          <w:rFonts w:eastAsia="Times New Roman"/>
          <w:sz w:val="20"/>
        </w:rPr>
        <w:t xml:space="preserve">Action research; and </w:t>
      </w:r>
    </w:p>
    <w:p w:rsidR="007A51C3" w:rsidRPr="002C0720" w:rsidRDefault="007A51C3" w:rsidP="007A51C3">
      <w:pPr>
        <w:numPr>
          <w:ilvl w:val="0"/>
          <w:numId w:val="24"/>
        </w:numPr>
        <w:rPr>
          <w:rFonts w:ascii="Times New Roman" w:eastAsia="Times New Roman" w:hAnsi="Times New Roman"/>
          <w:sz w:val="20"/>
        </w:rPr>
      </w:pPr>
      <w:r w:rsidRPr="002C0720">
        <w:rPr>
          <w:rFonts w:ascii="Times New Roman" w:eastAsia="Times New Roman" w:hAnsi="Times New Roman"/>
          <w:sz w:val="20"/>
        </w:rPr>
        <w:t xml:space="preserve">Individually guided (to be noted in the employee's PDP). </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Approved PD activities that occur during the instructional day or outside the licensed employee's annual contract days may apply toward the annual minimum PD requirement.</w:t>
      </w:r>
    </w:p>
    <w:p w:rsidR="007A51C3" w:rsidRPr="002C0720" w:rsidRDefault="007A51C3" w:rsidP="007A51C3">
      <w:pPr>
        <w:rPr>
          <w:rFonts w:ascii="Times New Roman" w:eastAsia="Times New Roman" w:hAnsi="Times New Roman"/>
          <w:strike/>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 xml:space="preserve">PD activities shall relate to the following areas: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Content (K-12);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Instructional strategies;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Assessment/data-driven decision making;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Advocacy/leadership/fiscal management;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Systemic change process;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Standards, frameworks, and curriculum alignment;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Supervision; mentoring/peer coaching;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Next generation learning/integrated technology;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Principles of learning/developmental stages/diverse learners;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Cognitive research;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Parent involvement/academic planning and scholarship; </w:t>
      </w:r>
    </w:p>
    <w:p w:rsidR="007A51C3" w:rsidRPr="002C0720" w:rsidRDefault="007A51C3" w:rsidP="007A51C3">
      <w:pPr>
        <w:pStyle w:val="ListParagraph"/>
        <w:numPr>
          <w:ilvl w:val="0"/>
          <w:numId w:val="23"/>
        </w:numPr>
        <w:rPr>
          <w:rFonts w:eastAsia="Times New Roman"/>
          <w:sz w:val="20"/>
        </w:rPr>
      </w:pPr>
      <w:r w:rsidRPr="002C0720">
        <w:rPr>
          <w:rFonts w:eastAsia="Times New Roman"/>
          <w:sz w:val="20"/>
        </w:rPr>
        <w:t xml:space="preserve">Building a collaborative learning community; </w:t>
      </w:r>
    </w:p>
    <w:p w:rsidR="007A51C3" w:rsidRDefault="007A51C3" w:rsidP="007A51C3">
      <w:pPr>
        <w:pStyle w:val="ListParagraph"/>
        <w:numPr>
          <w:ilvl w:val="0"/>
          <w:numId w:val="23"/>
        </w:numPr>
        <w:rPr>
          <w:rFonts w:eastAsia="Times New Roman"/>
          <w:sz w:val="20"/>
        </w:rPr>
      </w:pPr>
      <w:r w:rsidRPr="007A51C3">
        <w:rPr>
          <w:rFonts w:eastAsia="Times New Roman"/>
          <w:sz w:val="20"/>
        </w:rPr>
        <w:t>Student health and wellness; and</w:t>
      </w:r>
    </w:p>
    <w:p w:rsidR="007A51C3" w:rsidRPr="007A51C3" w:rsidRDefault="007A51C3" w:rsidP="007A51C3">
      <w:pPr>
        <w:pStyle w:val="ListParagraph"/>
        <w:numPr>
          <w:ilvl w:val="0"/>
          <w:numId w:val="23"/>
        </w:numPr>
        <w:rPr>
          <w:rFonts w:eastAsia="Times New Roman"/>
          <w:sz w:val="20"/>
        </w:rPr>
      </w:pPr>
      <w:r w:rsidRPr="007A51C3">
        <w:rPr>
          <w:rFonts w:eastAsia="Times New Roman"/>
          <w:sz w:val="20"/>
        </w:rPr>
        <w:t>The Code of Ethics for Arkansas Educators.</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Additional activities eligible for PD credit, as included in the District, school, and licensed employee's PDP, include:</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School Fire Marshall program (A.C.A. § 6-10-110);</w:t>
      </w:r>
    </w:p>
    <w:p w:rsidR="007A51C3" w:rsidRPr="007A51C3"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Tornado safety drills (A.C.A. § 6-10-121);</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Literacy assessments and/or mathematics assessments (A.C.A. § 6-15-420);</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Test security and confidentiality (A.C.A. § 6-15-438);</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Emergency plans for terrorist attacks (A.C.A. § 6-15-1302);</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Teacher Excellence and Support System (A.C.A. § 6-17-2806);</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Student discipline training (A.C.A. § 6-18-502);</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Student Services Program (A.C.A. § 6-18-1004);</w:t>
      </w:r>
    </w:p>
    <w:p w:rsidR="007A51C3" w:rsidRPr="002C0720"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Training required by ADE under academic, fiscal and facilities distress statutes and rules; and</w:t>
      </w:r>
    </w:p>
    <w:p w:rsidR="007A51C3" w:rsidRPr="007A51C3" w:rsidRDefault="007A51C3" w:rsidP="007A51C3">
      <w:pPr>
        <w:numPr>
          <w:ilvl w:val="0"/>
          <w:numId w:val="25"/>
        </w:numPr>
        <w:rPr>
          <w:rFonts w:ascii="Times New Roman" w:eastAsia="Times New Roman" w:hAnsi="Times New Roman"/>
          <w:sz w:val="20"/>
        </w:rPr>
      </w:pPr>
      <w:r w:rsidRPr="002C0720">
        <w:rPr>
          <w:rFonts w:ascii="Times New Roman" w:eastAsia="Times New Roman" w:hAnsi="Times New Roman"/>
          <w:sz w:val="20"/>
        </w:rPr>
        <w:t>Annual active shooter drills (6-15-1303).</w:t>
      </w: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Cross-References:</w:t>
      </w:r>
      <w:r w:rsidRPr="002C0720">
        <w:rPr>
          <w:rFonts w:ascii="Times New Roman" w:eastAsia="Times New Roman" w:hAnsi="Times New Roman"/>
          <w:sz w:val="20"/>
        </w:rPr>
        <w:tab/>
        <w:t xml:space="preserve">Policy </w:t>
      </w:r>
      <w:bookmarkStart w:id="3" w:name="_Toc361047280"/>
      <w:r w:rsidRPr="002C0720">
        <w:rPr>
          <w:rFonts w:ascii="Times New Roman" w:eastAsia="Times New Roman" w:hAnsi="Times New Roman"/>
          <w:sz w:val="20"/>
        </w:rPr>
        <w:t>3.50—ADMINISTRATOR EVALUATOR CERTIFICATION</w:t>
      </w:r>
      <w:bookmarkEnd w:id="3"/>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 xml:space="preserve">Policy </w:t>
      </w:r>
      <w:bookmarkStart w:id="4" w:name="_Toc532050198"/>
      <w:bookmarkStart w:id="5" w:name="_Toc532051091"/>
      <w:bookmarkStart w:id="6" w:name="_Toc532089244"/>
      <w:bookmarkStart w:id="7" w:name="_Toc532090044"/>
      <w:bookmarkStart w:id="8" w:name="_Toc535395941"/>
      <w:bookmarkStart w:id="9" w:name="_Toc30226830"/>
      <w:bookmarkStart w:id="10" w:name="_Toc30227356"/>
      <w:bookmarkStart w:id="11" w:name="_Toc328388433"/>
      <w:r w:rsidRPr="002C0720">
        <w:rPr>
          <w:rFonts w:ascii="Times New Roman" w:eastAsia="Times New Roman" w:hAnsi="Times New Roman"/>
          <w:sz w:val="20"/>
        </w:rPr>
        <w:t>4.37—EMERGENCY DRILLS</w:t>
      </w:r>
      <w:bookmarkEnd w:id="4"/>
      <w:bookmarkEnd w:id="5"/>
      <w:bookmarkEnd w:id="6"/>
      <w:bookmarkEnd w:id="7"/>
      <w:bookmarkEnd w:id="8"/>
      <w:bookmarkEnd w:id="9"/>
      <w:bookmarkEnd w:id="10"/>
      <w:bookmarkEnd w:id="11"/>
    </w:p>
    <w:p w:rsidR="007A51C3" w:rsidRPr="002C0720" w:rsidRDefault="007A51C3" w:rsidP="007A51C3">
      <w:pPr>
        <w:rPr>
          <w:rFonts w:ascii="Times New Roman" w:eastAsia="Times New Roman" w:hAnsi="Times New Roman"/>
          <w:sz w:val="20"/>
        </w:rPr>
      </w:pPr>
    </w:p>
    <w:p w:rsidR="007A51C3" w:rsidRPr="002C0720" w:rsidRDefault="007A51C3" w:rsidP="007A51C3">
      <w:pPr>
        <w:rPr>
          <w:rFonts w:ascii="Times New Roman" w:eastAsia="Times New Roman" w:hAnsi="Times New Roman"/>
          <w:sz w:val="20"/>
        </w:rPr>
      </w:pPr>
      <w:r w:rsidRPr="002C0720">
        <w:rPr>
          <w:rFonts w:ascii="Times New Roman" w:eastAsia="Times New Roman" w:hAnsi="Times New Roman"/>
          <w:sz w:val="20"/>
        </w:rPr>
        <w:t>Legal References:</w:t>
      </w:r>
      <w:r w:rsidRPr="002C0720">
        <w:rPr>
          <w:rFonts w:ascii="Times New Roman" w:eastAsia="Times New Roman" w:hAnsi="Times New Roman"/>
          <w:sz w:val="20"/>
        </w:rPr>
        <w:tab/>
        <w:t>Arkansas State Board of Education: Standards of Accreditation 15.04</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ADE Rules Governing Professional Development</w:t>
      </w:r>
    </w:p>
    <w:p w:rsidR="007A51C3" w:rsidRPr="002C0720" w:rsidRDefault="007A51C3" w:rsidP="007A51C3">
      <w:pPr>
        <w:ind w:left="1440" w:firstLine="720"/>
        <w:rPr>
          <w:rFonts w:ascii="Times New Roman" w:hAnsi="Times New Roman"/>
          <w:sz w:val="20"/>
        </w:rPr>
      </w:pPr>
      <w:r w:rsidRPr="002C0720">
        <w:rPr>
          <w:rFonts w:ascii="Times New Roman" w:hAnsi="Times New Roman"/>
          <w:sz w:val="20"/>
        </w:rPr>
        <w:t xml:space="preserve">ADE </w:t>
      </w:r>
      <w:r w:rsidRPr="002C0720">
        <w:rPr>
          <w:rFonts w:ascii="Times New Roman" w:hAnsi="Times New Roman"/>
          <w:bCs/>
          <w:sz w:val="20"/>
        </w:rPr>
        <w:t xml:space="preserve">Rules Governing the Arkansas Financial Accounting and Reporting System </w:t>
      </w:r>
    </w:p>
    <w:p w:rsidR="007A51C3" w:rsidRPr="002C0720" w:rsidRDefault="007A51C3" w:rsidP="007A51C3">
      <w:pPr>
        <w:ind w:left="2160"/>
        <w:rPr>
          <w:rFonts w:ascii="Times New Roman" w:eastAsia="Times New Roman" w:hAnsi="Times New Roman"/>
          <w:sz w:val="20"/>
        </w:rPr>
      </w:pPr>
      <w:r w:rsidRPr="002C0720">
        <w:rPr>
          <w:rFonts w:ascii="Times New Roman" w:hAnsi="Times New Roman"/>
          <w:bCs/>
          <w:sz w:val="20"/>
        </w:rPr>
        <w:t>and Annual Training Requirements</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 xml:space="preserve">A. C.A. § 6-10-121 </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 C.A. § 6-10-122</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 C.A. § 6-10-123</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6-15-404(f)(2)</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6-15-420</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6-15-426(f)(g)(h)</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6-15-438</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6-15-1004(c)</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6-15-1302</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6-15-1303</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6-15-1703</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6-16-1203</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6-17-703</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6-17-704</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6-17-708</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6-17-709</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6-17-2806</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6-17-2808</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6-18-502(f)</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6-18-514(f)</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6-20-2204</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6-20-2303 (15)</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6-41-608</w:t>
      </w:r>
    </w:p>
    <w:p w:rsidR="007A51C3" w:rsidRPr="002C0720" w:rsidRDefault="007A51C3" w:rsidP="007A51C3">
      <w:pPr>
        <w:ind w:left="2160"/>
        <w:rPr>
          <w:rFonts w:ascii="Times New Roman" w:eastAsia="Times New Roman" w:hAnsi="Times New Roman"/>
          <w:sz w:val="20"/>
        </w:rPr>
      </w:pPr>
      <w:r w:rsidRPr="002C0720">
        <w:rPr>
          <w:rFonts w:ascii="Times New Roman" w:eastAsia="Times New Roman" w:hAnsi="Times New Roman"/>
          <w:sz w:val="20"/>
        </w:rPr>
        <w:t>A.C.A. § 6-61-133</w:t>
      </w:r>
    </w:p>
    <w:p w:rsidR="007A51C3" w:rsidRPr="002C0720" w:rsidRDefault="007A51C3" w:rsidP="007A51C3">
      <w:pPr>
        <w:ind w:left="2160"/>
        <w:rPr>
          <w:rFonts w:ascii="Times New Roman" w:eastAsia="Times New Roman" w:hAnsi="Times New Roman"/>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Pr>
          <w:rFonts w:ascii="Times New Roman" w:hAnsi="Times New Roman"/>
          <w:color w:val="000000"/>
          <w:sz w:val="20"/>
        </w:rPr>
        <w:tab/>
        <w:t>May 20, 2014</w:t>
      </w: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br w:type="page"/>
        <w:t xml:space="preserve">3.7— LICENSED PERSONNEL </w:t>
      </w:r>
      <w:r>
        <w:rPr>
          <w:rFonts w:ascii="Times New Roman" w:hAnsi="Times New Roman"/>
          <w:b/>
          <w:color w:val="000000"/>
          <w:sz w:val="20"/>
        </w:rPr>
        <w:t xml:space="preserve">BUS DRIVER </w:t>
      </w:r>
      <w:r w:rsidRPr="001F5FDE">
        <w:rPr>
          <w:rFonts w:ascii="Times New Roman" w:hAnsi="Times New Roman"/>
          <w:b/>
          <w:color w:val="000000"/>
          <w:sz w:val="20"/>
        </w:rPr>
        <w:t>DRUG TESTING</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Scope of Policy</w:t>
      </w:r>
    </w:p>
    <w:p w:rsidR="007A51C3" w:rsidRPr="001F5FDE" w:rsidRDefault="007A51C3" w:rsidP="007A51C3">
      <w:pPr>
        <w:rPr>
          <w:rFonts w:ascii="Times New Roman" w:hAnsi="Times New Roman"/>
          <w:b/>
          <w:color w:val="000000"/>
          <w:sz w:val="20"/>
          <w:u w:val="single"/>
        </w:rPr>
      </w:pPr>
    </w:p>
    <w:p w:rsidR="007A51C3" w:rsidRPr="005235FE" w:rsidRDefault="007A51C3" w:rsidP="007A51C3">
      <w:pPr>
        <w:rPr>
          <w:rFonts w:ascii="Times New Roman" w:eastAsia="Times New Roman" w:hAnsi="Times New Roman"/>
          <w:sz w:val="20"/>
        </w:rPr>
      </w:pPr>
      <w:r w:rsidRPr="005235FE">
        <w:rPr>
          <w:rFonts w:ascii="Times New Roman" w:eastAsia="Times New Roman" w:hAnsi="Times New Roman"/>
          <w:sz w:val="20"/>
        </w:rPr>
        <w:t>Each person hired for a position that allows or requires the employee operate a school bus shall meet the following requirements:</w:t>
      </w:r>
    </w:p>
    <w:p w:rsidR="007A51C3" w:rsidRDefault="007A51C3" w:rsidP="007A51C3">
      <w:pPr>
        <w:numPr>
          <w:ilvl w:val="0"/>
          <w:numId w:val="26"/>
        </w:numPr>
        <w:rPr>
          <w:rFonts w:ascii="Times New Roman" w:eastAsia="Times New Roman" w:hAnsi="Times New Roman"/>
          <w:sz w:val="20"/>
        </w:rPr>
      </w:pPr>
      <w:r w:rsidRPr="005235FE">
        <w:rPr>
          <w:rFonts w:ascii="Times New Roman" w:eastAsia="Times New Roman" w:hAnsi="Times New Roman"/>
          <w:sz w:val="20"/>
        </w:rPr>
        <w:t>The employee shall possess a current commercial vehicle drivers license for driving a school bus;</w:t>
      </w:r>
    </w:p>
    <w:p w:rsidR="007A51C3" w:rsidRDefault="007A51C3" w:rsidP="007A51C3">
      <w:pPr>
        <w:numPr>
          <w:ilvl w:val="0"/>
          <w:numId w:val="26"/>
        </w:numPr>
        <w:rPr>
          <w:rFonts w:ascii="Times New Roman" w:eastAsia="Times New Roman" w:hAnsi="Times New Roman"/>
          <w:sz w:val="20"/>
        </w:rPr>
      </w:pPr>
      <w:r w:rsidRPr="001C17C3">
        <w:rPr>
          <w:rFonts w:ascii="Times New Roman" w:eastAsia="Times New Roman" w:hAnsi="Times New Roman"/>
          <w:sz w:val="20"/>
        </w:rPr>
        <w:t>Have undergone a physical examination, which shall include a drug test, by a licensed physician or advanced practice nurse within the past two years; and</w:t>
      </w:r>
    </w:p>
    <w:p w:rsidR="007A51C3" w:rsidRPr="001C17C3" w:rsidRDefault="007A51C3" w:rsidP="007A51C3">
      <w:pPr>
        <w:numPr>
          <w:ilvl w:val="0"/>
          <w:numId w:val="26"/>
        </w:numPr>
        <w:rPr>
          <w:rFonts w:ascii="Times New Roman" w:eastAsia="Times New Roman" w:hAnsi="Times New Roman"/>
          <w:sz w:val="20"/>
        </w:rPr>
      </w:pPr>
      <w:r w:rsidRPr="001C17C3">
        <w:rPr>
          <w:rFonts w:ascii="Times New Roman" w:eastAsia="Times New Roman" w:hAnsi="Times New Roman"/>
          <w:sz w:val="20"/>
        </w:rPr>
        <w:t>A current valid certificate of school bus driver in service training.</w:t>
      </w:r>
    </w:p>
    <w:p w:rsidR="007A51C3" w:rsidRDefault="007A51C3" w:rsidP="007A51C3">
      <w:pPr>
        <w:rPr>
          <w:rFonts w:ascii="Times New Roman" w:hAnsi="Times New Roman"/>
          <w:b/>
          <w:sz w:val="20"/>
        </w:rPr>
      </w:pPr>
    </w:p>
    <w:p w:rsidR="007A51C3" w:rsidRPr="001C17C3" w:rsidRDefault="007A51C3" w:rsidP="007A51C3">
      <w:pPr>
        <w:rPr>
          <w:rFonts w:ascii="Times New Roman" w:eastAsia="Times New Roman" w:hAnsi="Times New Roman"/>
          <w:color w:val="FF0000"/>
          <w:sz w:val="20"/>
          <w:u w:val="single"/>
        </w:rPr>
      </w:pPr>
      <w:r w:rsidRPr="001C17C3">
        <w:rPr>
          <w:rFonts w:ascii="Times New Roman" w:eastAsia="Times New Roman" w:hAnsi="Times New Roman"/>
          <w:sz w:val="20"/>
        </w:rPr>
        <w:t xml:space="preserve">Each person’s initial employment for a job entailing a safety sensitive function is conditioned upon the district receiving a negative drug test result for that employee. The offer of employment is also conditioned upon the employee’s signing an authorization for the request for information by the </w:t>
      </w:r>
      <w:r>
        <w:rPr>
          <w:rFonts w:ascii="Times New Roman" w:eastAsia="Times New Roman" w:hAnsi="Times New Roman"/>
          <w:sz w:val="20"/>
        </w:rPr>
        <w:t>School</w:t>
      </w:r>
      <w:r w:rsidRPr="001C17C3">
        <w:rPr>
          <w:rFonts w:ascii="Times New Roman" w:eastAsia="Times New Roman" w:hAnsi="Times New Roman"/>
          <w:sz w:val="20"/>
        </w:rPr>
        <w:t xml:space="preserve"> from the Commercial Driver Alcohol and Drug Testing Database.</w:t>
      </w:r>
    </w:p>
    <w:p w:rsidR="007A51C3" w:rsidRPr="005235FE" w:rsidRDefault="007A51C3" w:rsidP="007A51C3">
      <w:pPr>
        <w:rPr>
          <w:rFonts w:ascii="Times New Roman" w:hAnsi="Times New Roman"/>
          <w:b/>
          <w:sz w:val="20"/>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Methods of Testing</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Definition</w:t>
      </w:r>
      <w:r>
        <w:rPr>
          <w:rFonts w:ascii="Times New Roman" w:hAnsi="Times New Roman"/>
          <w:b/>
          <w:color w:val="000000"/>
          <w:sz w:val="20"/>
          <w:u w:val="single"/>
        </w:rPr>
        <w:t>s</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color w:val="000000"/>
          <w:sz w:val="20"/>
        </w:rPr>
      </w:pPr>
      <w:r>
        <w:rPr>
          <w:rFonts w:ascii="Times New Roman" w:hAnsi="Times New Roman"/>
          <w:color w:val="000000"/>
          <w:sz w:val="20"/>
        </w:rPr>
        <w:t>“</w:t>
      </w:r>
      <w:r w:rsidRPr="001F5FDE">
        <w:rPr>
          <w:rFonts w:ascii="Times New Roman" w:hAnsi="Times New Roman"/>
          <w:color w:val="000000"/>
          <w:sz w:val="20"/>
        </w:rPr>
        <w:t>Safety sensitive function</w:t>
      </w:r>
      <w:r>
        <w:rPr>
          <w:rFonts w:ascii="Times New Roman" w:hAnsi="Times New Roman"/>
          <w:color w:val="000000"/>
          <w:sz w:val="20"/>
        </w:rPr>
        <w:t>”</w:t>
      </w:r>
      <w:r w:rsidRPr="001F5FDE">
        <w:rPr>
          <w:rFonts w:ascii="Times New Roman" w:hAnsi="Times New Roman"/>
          <w:color w:val="000000"/>
          <w:sz w:val="20"/>
        </w:rPr>
        <w:t xml:space="preserve"> includes:</w:t>
      </w:r>
    </w:p>
    <w:p w:rsidR="007A51C3" w:rsidRPr="001F5FDE" w:rsidRDefault="007A51C3" w:rsidP="007A51C3">
      <w:pPr>
        <w:numPr>
          <w:ilvl w:val="0"/>
          <w:numId w:val="1"/>
        </w:numPr>
        <w:rPr>
          <w:rFonts w:ascii="Times New Roman" w:hAnsi="Times New Roman"/>
          <w:color w:val="000000"/>
          <w:sz w:val="20"/>
        </w:rPr>
      </w:pPr>
      <w:r w:rsidRPr="001F5FDE">
        <w:rPr>
          <w:rFonts w:ascii="Times New Roman" w:hAnsi="Times New Roman"/>
          <w:color w:val="000000"/>
          <w:sz w:val="20"/>
        </w:rPr>
        <w:t>All time spent inspecting, servicing, and/or preparing the vehicle;</w:t>
      </w:r>
    </w:p>
    <w:p w:rsidR="007A51C3" w:rsidRPr="001F5FDE" w:rsidRDefault="007A51C3" w:rsidP="007A51C3">
      <w:pPr>
        <w:numPr>
          <w:ilvl w:val="0"/>
          <w:numId w:val="1"/>
        </w:numPr>
        <w:rPr>
          <w:rFonts w:ascii="Times New Roman" w:hAnsi="Times New Roman"/>
          <w:color w:val="000000"/>
          <w:sz w:val="20"/>
        </w:rPr>
      </w:pPr>
      <w:r w:rsidRPr="001F5FDE">
        <w:rPr>
          <w:rFonts w:ascii="Times New Roman" w:hAnsi="Times New Roman"/>
          <w:color w:val="000000"/>
          <w:sz w:val="20"/>
        </w:rPr>
        <w:t>All time spent driving the vehicle;</w:t>
      </w:r>
    </w:p>
    <w:p w:rsidR="007A51C3" w:rsidRPr="001F5FDE" w:rsidRDefault="007A51C3" w:rsidP="007A51C3">
      <w:pPr>
        <w:numPr>
          <w:ilvl w:val="0"/>
          <w:numId w:val="1"/>
        </w:numPr>
        <w:rPr>
          <w:rFonts w:ascii="Times New Roman" w:hAnsi="Times New Roman"/>
          <w:color w:val="000000"/>
          <w:sz w:val="20"/>
        </w:rPr>
      </w:pPr>
      <w:r w:rsidRPr="001F5FDE">
        <w:rPr>
          <w:rFonts w:ascii="Times New Roman" w:hAnsi="Times New Roman"/>
          <w:color w:val="000000"/>
          <w:sz w:val="20"/>
        </w:rPr>
        <w:t>All time spent loading or unloading the vehicle or supervising the loading or unloading of the vehicle; and</w:t>
      </w:r>
    </w:p>
    <w:p w:rsidR="007A51C3" w:rsidRPr="001F5FDE" w:rsidRDefault="007A51C3" w:rsidP="007A51C3">
      <w:pPr>
        <w:numPr>
          <w:ilvl w:val="0"/>
          <w:numId w:val="1"/>
        </w:numPr>
        <w:rPr>
          <w:rFonts w:ascii="Times New Roman" w:hAnsi="Times New Roman"/>
          <w:color w:val="000000"/>
          <w:sz w:val="20"/>
        </w:rPr>
      </w:pPr>
      <w:r w:rsidRPr="001F5FDE">
        <w:rPr>
          <w:rFonts w:ascii="Times New Roman" w:hAnsi="Times New Roman"/>
          <w:color w:val="000000"/>
          <w:sz w:val="20"/>
        </w:rPr>
        <w:t>All time spent repairing, obtaining assistance, or remaining in attendance upon a disabled vehicle.</w:t>
      </w:r>
    </w:p>
    <w:p w:rsidR="007A51C3" w:rsidRDefault="007A51C3" w:rsidP="007A51C3">
      <w:pPr>
        <w:rPr>
          <w:rFonts w:ascii="Times New Roman" w:hAnsi="Times New Roman"/>
          <w:color w:val="000000"/>
          <w:sz w:val="20"/>
        </w:rPr>
      </w:pPr>
    </w:p>
    <w:p w:rsidR="007A51C3" w:rsidRPr="001C17C3" w:rsidRDefault="007A51C3" w:rsidP="007A51C3">
      <w:pPr>
        <w:rPr>
          <w:rFonts w:ascii="Times New Roman" w:eastAsia="Times New Roman" w:hAnsi="Times New Roman"/>
          <w:sz w:val="20"/>
        </w:rPr>
      </w:pPr>
      <w:r w:rsidRPr="001C17C3">
        <w:rPr>
          <w:rFonts w:ascii="Times New Roman" w:eastAsia="Times New Roman" w:hAnsi="Times New Roman"/>
          <w:sz w:val="20"/>
        </w:rPr>
        <w:t>“School Bus” is a motorized vehicle that meets the following requirements:</w:t>
      </w:r>
    </w:p>
    <w:p w:rsidR="007A51C3" w:rsidRDefault="007A51C3" w:rsidP="007A51C3">
      <w:pPr>
        <w:numPr>
          <w:ilvl w:val="0"/>
          <w:numId w:val="27"/>
        </w:numPr>
        <w:rPr>
          <w:rFonts w:ascii="Times New Roman" w:eastAsia="Times New Roman" w:hAnsi="Times New Roman"/>
          <w:sz w:val="20"/>
        </w:rPr>
      </w:pPr>
      <w:r w:rsidRPr="001C17C3">
        <w:rPr>
          <w:rFonts w:ascii="Times New Roman" w:eastAsia="Times New Roman" w:hAnsi="Times New Roman"/>
          <w:sz w:val="20"/>
        </w:rPr>
        <w:t xml:space="preserve">Is designed to carry more than ten (10) passengers; </w:t>
      </w:r>
    </w:p>
    <w:p w:rsidR="007A51C3" w:rsidRDefault="007A51C3" w:rsidP="007A51C3">
      <w:pPr>
        <w:numPr>
          <w:ilvl w:val="0"/>
          <w:numId w:val="27"/>
        </w:numPr>
        <w:rPr>
          <w:rFonts w:ascii="Times New Roman" w:eastAsia="Times New Roman" w:hAnsi="Times New Roman"/>
          <w:sz w:val="20"/>
        </w:rPr>
      </w:pPr>
      <w:r w:rsidRPr="001C17C3">
        <w:rPr>
          <w:rFonts w:ascii="Times New Roman" w:eastAsia="Times New Roman" w:hAnsi="Times New Roman"/>
          <w:sz w:val="20"/>
        </w:rPr>
        <w:t>Is privately owned and operated for compensation, or which is owned, leased or otherwise operated by, or for the benefit of the District; and</w:t>
      </w:r>
    </w:p>
    <w:p w:rsidR="007A51C3" w:rsidRPr="007A51C3" w:rsidRDefault="007A51C3" w:rsidP="007A51C3">
      <w:pPr>
        <w:numPr>
          <w:ilvl w:val="0"/>
          <w:numId w:val="27"/>
        </w:numPr>
        <w:rPr>
          <w:rFonts w:ascii="Times New Roman" w:eastAsia="Times New Roman" w:hAnsi="Times New Roman"/>
          <w:sz w:val="20"/>
        </w:rPr>
      </w:pPr>
      <w:r w:rsidRPr="001C17C3">
        <w:rPr>
          <w:rFonts w:ascii="Times New Roman" w:eastAsia="Times New Roman" w:hAnsi="Times New Roman"/>
          <w:sz w:val="20"/>
        </w:rPr>
        <w:t>Is operated for the transportation of students from home to school, from school to home, or to and from school events.</w:t>
      </w:r>
    </w:p>
    <w:p w:rsidR="007A51C3"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Requirements</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submit to subsequent drug tests as required by law and/or regulation. Subsequent testing includes, and/or is triggered by, but is not limited to:</w:t>
      </w:r>
    </w:p>
    <w:p w:rsidR="007A51C3" w:rsidRPr="001F5FDE" w:rsidRDefault="007A51C3" w:rsidP="007A51C3">
      <w:pPr>
        <w:numPr>
          <w:ilvl w:val="0"/>
          <w:numId w:val="2"/>
        </w:numPr>
        <w:rPr>
          <w:rFonts w:ascii="Times New Roman" w:hAnsi="Times New Roman"/>
          <w:color w:val="000000"/>
          <w:sz w:val="20"/>
        </w:rPr>
      </w:pPr>
      <w:r w:rsidRPr="001F5FDE">
        <w:rPr>
          <w:rFonts w:ascii="Times New Roman" w:hAnsi="Times New Roman"/>
          <w:color w:val="000000"/>
          <w:sz w:val="20"/>
        </w:rPr>
        <w:t xml:space="preserve">Random tests; </w:t>
      </w:r>
    </w:p>
    <w:p w:rsidR="007A51C3" w:rsidRPr="001F5FDE" w:rsidRDefault="007A51C3" w:rsidP="007A51C3">
      <w:pPr>
        <w:numPr>
          <w:ilvl w:val="0"/>
          <w:numId w:val="2"/>
        </w:numPr>
        <w:rPr>
          <w:rFonts w:ascii="Times New Roman" w:hAnsi="Times New Roman"/>
          <w:color w:val="000000"/>
          <w:sz w:val="20"/>
        </w:rPr>
      </w:pPr>
      <w:r w:rsidRPr="001F5FDE">
        <w:rPr>
          <w:rFonts w:ascii="Times New Roman" w:hAnsi="Times New Roman"/>
          <w:color w:val="000000"/>
          <w:sz w:val="20"/>
        </w:rPr>
        <w:t xml:space="preserve">Testing in conjunction with an accident; </w:t>
      </w:r>
    </w:p>
    <w:p w:rsidR="007A51C3" w:rsidRPr="001F5FDE" w:rsidRDefault="007A51C3" w:rsidP="007A51C3">
      <w:pPr>
        <w:numPr>
          <w:ilvl w:val="0"/>
          <w:numId w:val="2"/>
        </w:numPr>
        <w:rPr>
          <w:rFonts w:ascii="Times New Roman" w:hAnsi="Times New Roman"/>
          <w:color w:val="000000"/>
          <w:sz w:val="20"/>
        </w:rPr>
      </w:pPr>
      <w:r w:rsidRPr="001F5FDE">
        <w:rPr>
          <w:rFonts w:ascii="Times New Roman" w:hAnsi="Times New Roman"/>
          <w:color w:val="000000"/>
          <w:sz w:val="20"/>
        </w:rPr>
        <w:t xml:space="preserve">Receiving a citation for a moving traffic violation; and </w:t>
      </w:r>
    </w:p>
    <w:p w:rsidR="007A51C3" w:rsidRPr="001F5FDE" w:rsidRDefault="007A51C3" w:rsidP="007A51C3">
      <w:pPr>
        <w:numPr>
          <w:ilvl w:val="0"/>
          <w:numId w:val="2"/>
        </w:numPr>
        <w:rPr>
          <w:rFonts w:ascii="Times New Roman" w:hAnsi="Times New Roman"/>
          <w:color w:val="000000"/>
          <w:sz w:val="20"/>
        </w:rPr>
      </w:pPr>
      <w:r w:rsidRPr="001F5FDE">
        <w:rPr>
          <w:rFonts w:ascii="Times New Roman" w:hAnsi="Times New Roman"/>
          <w:color w:val="000000"/>
          <w:sz w:val="20"/>
        </w:rPr>
        <w:t xml:space="preserve">Reasonable suspicion. </w:t>
      </w:r>
    </w:p>
    <w:p w:rsidR="007A51C3" w:rsidRPr="001F5FDE" w:rsidRDefault="007A51C3" w:rsidP="007A51C3">
      <w:pPr>
        <w:rPr>
          <w:rFonts w:ascii="Times New Roman" w:hAnsi="Times New Roman"/>
          <w:color w:val="000000"/>
          <w:sz w:val="20"/>
        </w:rPr>
      </w:pPr>
    </w:p>
    <w:p w:rsidR="007A51C3" w:rsidRPr="001F5FDE" w:rsidRDefault="007A51C3" w:rsidP="007A51C3">
      <w:pPr>
        <w:pStyle w:val="Heading2"/>
        <w:rPr>
          <w:rFonts w:ascii="Times New Roman" w:hAnsi="Times New Roman"/>
          <w:sz w:val="20"/>
        </w:rPr>
      </w:pPr>
      <w:r w:rsidRPr="001F5FDE">
        <w:rPr>
          <w:rFonts w:ascii="Times New Roman" w:hAnsi="Times New Roman"/>
          <w:sz w:val="20"/>
        </w:rPr>
        <w:t>Prohibitions</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No driver shall report for duty or remain on duty requiring the performance of safety-sensitive functions while having an alcohol concentration of 0.04 or greater;</w:t>
      </w: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No driver shall use alcohol while performing safety-sensitive functions;</w:t>
      </w: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No driver shall perform safety-sensitive functions within four (4) hours after using alcohol;</w:t>
      </w: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 xml:space="preserve">No driver required to take a post-accident alcohol test under #2 below </w:t>
      </w:r>
      <w:r w:rsidRPr="001F5FDE">
        <w:rPr>
          <w:rFonts w:ascii="Times New Roman" w:hAnsi="Times New Roman"/>
          <w:sz w:val="20"/>
        </w:rPr>
        <w:tab/>
        <w:t>shall use alcohol for eight (8) hours following the accident or until he/she undergoes a post-accident alcohol test, whichever occurs first;</w:t>
      </w: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No driver shall refuse to submit to an alcohol or drug test in conjunction with # 1, 2, and/or 4 above;</w:t>
      </w: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No driver shall report for duty or remain on duty requiring the performance of safety-sensitive functions when using any controlled substance, except when used pursuant to the instructions of a licensed medical practitioner</w:t>
      </w:r>
      <w:r>
        <w:rPr>
          <w:rFonts w:ascii="Times New Roman" w:hAnsi="Times New Roman"/>
          <w:sz w:val="20"/>
        </w:rPr>
        <w:t xml:space="preserve"> who, with knowledge</w:t>
      </w:r>
      <w:r w:rsidRPr="001F5FDE">
        <w:rPr>
          <w:rFonts w:ascii="Times New Roman" w:hAnsi="Times New Roman"/>
          <w:sz w:val="20"/>
        </w:rPr>
        <w:t xml:space="preserve"> of the dri</w:t>
      </w:r>
      <w:r>
        <w:rPr>
          <w:rFonts w:ascii="Times New Roman" w:hAnsi="Times New Roman"/>
          <w:sz w:val="20"/>
        </w:rPr>
        <w:t xml:space="preserve">ver’s job responsibilities, </w:t>
      </w:r>
      <w:r w:rsidRPr="001F5FDE">
        <w:rPr>
          <w:rFonts w:ascii="Times New Roman" w:hAnsi="Times New Roman"/>
          <w:sz w:val="20"/>
        </w:rPr>
        <w:t>has advised the driver that the substance will not adversely affect the driver’s ability to safely operate his/her vehicle.  It is the employee’s responsibility to inform his/her supervisor of the employee’s use of such medication;</w:t>
      </w:r>
    </w:p>
    <w:p w:rsidR="007A51C3" w:rsidRPr="001F5FDE" w:rsidRDefault="007A51C3" w:rsidP="007A51C3">
      <w:pPr>
        <w:pStyle w:val="BodyTextIndent"/>
        <w:numPr>
          <w:ilvl w:val="1"/>
          <w:numId w:val="2"/>
        </w:numPr>
        <w:tabs>
          <w:tab w:val="clear" w:pos="1800"/>
          <w:tab w:val="num" w:pos="1440"/>
        </w:tabs>
        <w:ind w:left="1440"/>
        <w:rPr>
          <w:rFonts w:ascii="Times New Roman" w:hAnsi="Times New Roman"/>
          <w:sz w:val="20"/>
        </w:rPr>
      </w:pPr>
      <w:r w:rsidRPr="001F5FDE">
        <w:rPr>
          <w:rFonts w:ascii="Times New Roman" w:hAnsi="Times New Roman"/>
          <w:sz w:val="20"/>
        </w:rPr>
        <w:t>No driver shall report for duty, remain on duty, or perform a safety-sensitive function if the driver tests positive or has adulterated or substituted a test specimen for controlled substances.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Violation of any of these prohibitions may lead to disciplinary action being taken against the employee, which could include termination or non-renewal.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Testing for Cause</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w:t>
      </w:r>
    </w:p>
    <w:p w:rsidR="007A51C3" w:rsidRPr="001F5FDE" w:rsidRDefault="007A51C3" w:rsidP="007A51C3">
      <w:pPr>
        <w:numPr>
          <w:ilvl w:val="0"/>
          <w:numId w:val="3"/>
        </w:numPr>
        <w:rPr>
          <w:rFonts w:ascii="Times New Roman" w:hAnsi="Times New Roman"/>
          <w:color w:val="000000"/>
          <w:sz w:val="20"/>
        </w:rPr>
      </w:pPr>
      <w:r w:rsidRPr="001F5FDE">
        <w:rPr>
          <w:rFonts w:ascii="Times New Roman" w:hAnsi="Times New Roman"/>
          <w:color w:val="000000"/>
          <w:sz w:val="20"/>
        </w:rPr>
        <w:t xml:space="preserve">bodily injury to any person who, as a result of the injury, immediately receives medical treatment away from the scene of the accident, </w:t>
      </w:r>
    </w:p>
    <w:p w:rsidR="007A51C3" w:rsidRPr="001F5FDE" w:rsidRDefault="007A51C3" w:rsidP="007A51C3">
      <w:pPr>
        <w:numPr>
          <w:ilvl w:val="0"/>
          <w:numId w:val="3"/>
        </w:numPr>
        <w:rPr>
          <w:rFonts w:ascii="Times New Roman" w:hAnsi="Times New Roman"/>
          <w:color w:val="000000"/>
          <w:sz w:val="20"/>
        </w:rPr>
      </w:pPr>
      <w:r w:rsidRPr="001F5FDE">
        <w:rPr>
          <w:rFonts w:ascii="Times New Roman" w:hAnsi="Times New Roman"/>
          <w:color w:val="000000"/>
          <w:sz w:val="20"/>
        </w:rPr>
        <w:t xml:space="preserve">one or more motor vehicles incur disabling damage as a result of the accident requiring the motor vehicle to be transported away from the scene by a tow truck or other motor vehicle. </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Refusal to Submit</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Refusal to submit to an alcohol or controlled substance test means that the driver</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Failed to appear for any test within a reasonable period of time as determined by the employer consistent with applicable Department of Transportation agency regulation;</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Failed to remain at the testing site until the testing process was completed;</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Failed to provide a urine specimen for any required drug test;</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Failed to provide a sufficient amount of urine without an adequate medical reason for the failure;</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 xml:space="preserve">Failed to undergo a medical examination as directed by the Medical Review Officer as part of the verification process for the previous listed reason; </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Failed or declined to submit to a second test that the employer or collector has directed the driver to take;</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Failed to cooperate with any of the testing process; and/or</w:t>
      </w:r>
    </w:p>
    <w:p w:rsidR="007A51C3" w:rsidRPr="001F5FDE" w:rsidRDefault="007A51C3" w:rsidP="007A51C3">
      <w:pPr>
        <w:numPr>
          <w:ilvl w:val="0"/>
          <w:numId w:val="4"/>
        </w:numPr>
        <w:rPr>
          <w:rFonts w:ascii="Times New Roman" w:hAnsi="Times New Roman"/>
          <w:color w:val="000000"/>
          <w:sz w:val="20"/>
        </w:rPr>
      </w:pPr>
      <w:r w:rsidRPr="001F5FDE">
        <w:rPr>
          <w:rFonts w:ascii="Times New Roman" w:hAnsi="Times New Roman"/>
          <w:color w:val="000000"/>
          <w:sz w:val="20"/>
        </w:rPr>
        <w:t>Adulterated or substituted a test result as reported by the Medical Review Officer.</w:t>
      </w:r>
    </w:p>
    <w:p w:rsidR="007A51C3" w:rsidRDefault="007A51C3" w:rsidP="007A51C3">
      <w:pPr>
        <w:rPr>
          <w:rFonts w:ascii="Times New Roman" w:hAnsi="Times New Roman"/>
          <w:color w:val="000000"/>
          <w:sz w:val="20"/>
        </w:rPr>
      </w:pPr>
    </w:p>
    <w:p w:rsidR="007A51C3" w:rsidRPr="001C17C3" w:rsidRDefault="007A51C3" w:rsidP="007A51C3">
      <w:pPr>
        <w:rPr>
          <w:rFonts w:ascii="Times New Roman" w:eastAsia="Times New Roman" w:hAnsi="Times New Roman"/>
          <w:sz w:val="20"/>
        </w:rPr>
      </w:pPr>
      <w:bookmarkStart w:id="12" w:name="OLE_LINK9"/>
      <w:bookmarkStart w:id="13" w:name="OLE_LINK10"/>
      <w:r w:rsidRPr="001C17C3">
        <w:rPr>
          <w:rFonts w:ascii="Times New Roman" w:eastAsia="Times New Roman" w:hAnsi="Times New Roman"/>
          <w:sz w:val="20"/>
        </w:rPr>
        <w:t>School bus drivers should be aware that refusal to submit to a drug test when the test is requested based on a reasonable suspicion can constitute grounds for criminal prosecution.</w:t>
      </w:r>
      <w:bookmarkEnd w:id="12"/>
      <w:bookmarkEnd w:id="13"/>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u w:val="single"/>
        </w:rPr>
      </w:pPr>
      <w:r w:rsidRPr="001F5FDE">
        <w:rPr>
          <w:rFonts w:ascii="Times New Roman" w:hAnsi="Times New Roman"/>
          <w:b/>
          <w:color w:val="000000"/>
          <w:sz w:val="20"/>
          <w:u w:val="single"/>
        </w:rPr>
        <w:t>Consequences for Violations</w:t>
      </w:r>
    </w:p>
    <w:p w:rsidR="007A51C3" w:rsidRPr="001F5FDE" w:rsidRDefault="007A51C3" w:rsidP="007A51C3">
      <w:pPr>
        <w:rPr>
          <w:rFonts w:ascii="Times New Roman" w:hAnsi="Times New Roman"/>
          <w:b/>
          <w:color w:val="000000"/>
          <w:sz w:val="20"/>
          <w:u w:val="single"/>
        </w:rPr>
      </w:pP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safety-sensitive functions. Actions regarding their continued employment shall be taken in relation to their inability to perform these functions and could include termination or non-renewal of their contract of employment.</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articulable observations concerning the behavior, speech, or body odors of the driver. The Director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shall remove the driver from reporting for, or remaining on, duty for a minimum of 24 hours from the time the observation was made triggering the driver’s removal from duty.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If the results for an alcohol test administered to a driver is equal to or greater than 0.02, but less than 0.04, the driver shall be prohibited from performing safety-sensitive functions for a period not less than 24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r w:rsidRPr="001F5FDE">
        <w:rPr>
          <w:rFonts w:ascii="Times New Roman" w:hAnsi="Times New Roman"/>
          <w:sz w:val="20"/>
        </w:rPr>
        <w:t>This policy is similar to Policy 8.4. If you change this policy, review 8.4 at the same time to ensure applicable consistency between the two.</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04729A" w:rsidRDefault="007A51C3" w:rsidP="007A51C3">
      <w:pPr>
        <w:rPr>
          <w:rFonts w:ascii="Times New Roman" w:eastAsia="Times New Roman" w:hAnsi="Times New Roman"/>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Pr>
          <w:rFonts w:ascii="Times New Roman" w:hAnsi="Times New Roman"/>
          <w:color w:val="000000"/>
          <w:sz w:val="20"/>
        </w:rPr>
        <w:tab/>
      </w:r>
      <w:r w:rsidRPr="0004729A">
        <w:rPr>
          <w:rFonts w:ascii="Times New Roman" w:eastAsia="Times New Roman" w:hAnsi="Times New Roman"/>
          <w:sz w:val="20"/>
        </w:rPr>
        <w:t>A.C.A. § 6-19-108</w:t>
      </w:r>
    </w:p>
    <w:p w:rsidR="007A51C3" w:rsidRPr="0004729A" w:rsidRDefault="007A51C3" w:rsidP="007A51C3">
      <w:pPr>
        <w:rPr>
          <w:rFonts w:ascii="Times New Roman" w:eastAsia="Times New Roman" w:hAnsi="Times New Roman"/>
          <w:sz w:val="20"/>
        </w:rPr>
      </w:pPr>
      <w:r w:rsidRPr="0004729A">
        <w:rPr>
          <w:rFonts w:ascii="Times New Roman" w:eastAsia="Times New Roman" w:hAnsi="Times New Roman"/>
          <w:sz w:val="20"/>
        </w:rPr>
        <w:tab/>
      </w:r>
      <w:r w:rsidRPr="0004729A">
        <w:rPr>
          <w:rFonts w:ascii="Times New Roman" w:eastAsia="Times New Roman" w:hAnsi="Times New Roman"/>
          <w:sz w:val="20"/>
        </w:rPr>
        <w:tab/>
      </w:r>
      <w:r w:rsidRPr="0004729A">
        <w:rPr>
          <w:rFonts w:ascii="Times New Roman" w:eastAsia="Times New Roman" w:hAnsi="Times New Roman"/>
          <w:sz w:val="20"/>
        </w:rPr>
        <w:tab/>
        <w:t>A.C.A. § 6-19-119</w:t>
      </w:r>
      <w:r w:rsidRPr="0004729A">
        <w:rPr>
          <w:rFonts w:ascii="Times New Roman" w:eastAsia="Times New Roman" w:hAnsi="Times New Roman"/>
          <w:sz w:val="20"/>
        </w:rPr>
        <w:tab/>
      </w:r>
      <w:r w:rsidRPr="0004729A">
        <w:rPr>
          <w:rFonts w:ascii="Times New Roman" w:eastAsia="Times New Roman" w:hAnsi="Times New Roman"/>
          <w:sz w:val="20"/>
        </w:rPr>
        <w:tab/>
      </w:r>
    </w:p>
    <w:p w:rsidR="007A51C3" w:rsidRPr="0004729A" w:rsidRDefault="007A51C3" w:rsidP="007A51C3">
      <w:pPr>
        <w:rPr>
          <w:rFonts w:ascii="Times New Roman" w:eastAsia="Times New Roman" w:hAnsi="Times New Roman"/>
          <w:sz w:val="20"/>
        </w:rPr>
      </w:pPr>
      <w:r w:rsidRPr="0004729A">
        <w:rPr>
          <w:rFonts w:ascii="Times New Roman" w:eastAsia="Times New Roman" w:hAnsi="Times New Roman"/>
          <w:sz w:val="20"/>
        </w:rPr>
        <w:tab/>
      </w:r>
      <w:r w:rsidRPr="0004729A">
        <w:rPr>
          <w:rFonts w:ascii="Times New Roman" w:eastAsia="Times New Roman" w:hAnsi="Times New Roman"/>
          <w:sz w:val="20"/>
        </w:rPr>
        <w:tab/>
      </w:r>
      <w:r w:rsidRPr="0004729A">
        <w:rPr>
          <w:rFonts w:ascii="Times New Roman" w:eastAsia="Times New Roman" w:hAnsi="Times New Roman"/>
          <w:sz w:val="20"/>
        </w:rPr>
        <w:tab/>
        <w:t>A.C.A. § 27-23-201 et seq.</w:t>
      </w:r>
    </w:p>
    <w:p w:rsidR="007A51C3" w:rsidRPr="0004729A" w:rsidRDefault="007A51C3" w:rsidP="007A51C3">
      <w:pPr>
        <w:rPr>
          <w:rFonts w:ascii="Times New Roman" w:eastAsia="Times New Roman" w:hAnsi="Times New Roman"/>
          <w:sz w:val="20"/>
        </w:rPr>
      </w:pPr>
      <w:r w:rsidRPr="0004729A">
        <w:rPr>
          <w:rFonts w:ascii="Times New Roman" w:eastAsia="Times New Roman" w:hAnsi="Times New Roman"/>
          <w:b/>
          <w:sz w:val="20"/>
        </w:rPr>
        <w:tab/>
      </w:r>
      <w:r w:rsidRPr="0004729A">
        <w:rPr>
          <w:rFonts w:ascii="Times New Roman" w:eastAsia="Times New Roman" w:hAnsi="Times New Roman"/>
          <w:b/>
          <w:sz w:val="20"/>
        </w:rPr>
        <w:tab/>
      </w:r>
      <w:r w:rsidRPr="0004729A">
        <w:rPr>
          <w:rFonts w:ascii="Times New Roman" w:eastAsia="Times New Roman" w:hAnsi="Times New Roman"/>
          <w:b/>
          <w:sz w:val="20"/>
        </w:rPr>
        <w:tab/>
      </w:r>
      <w:r w:rsidRPr="0004729A">
        <w:rPr>
          <w:rFonts w:ascii="Times New Roman" w:eastAsia="Times New Roman" w:hAnsi="Times New Roman"/>
          <w:sz w:val="20"/>
        </w:rPr>
        <w:t>49 C.F.R. § 382.101 – 605</w:t>
      </w:r>
    </w:p>
    <w:p w:rsidR="007A51C3" w:rsidRPr="0004729A" w:rsidRDefault="007A51C3" w:rsidP="007A51C3">
      <w:pPr>
        <w:rPr>
          <w:rFonts w:ascii="Times New Roman" w:eastAsia="Times New Roman" w:hAnsi="Times New Roman"/>
          <w:sz w:val="20"/>
        </w:rPr>
      </w:pPr>
      <w:r w:rsidRPr="0004729A">
        <w:rPr>
          <w:rFonts w:ascii="Times New Roman" w:eastAsia="Times New Roman" w:hAnsi="Times New Roman"/>
          <w:sz w:val="20"/>
        </w:rPr>
        <w:tab/>
      </w:r>
      <w:r w:rsidRPr="0004729A">
        <w:rPr>
          <w:rFonts w:ascii="Times New Roman" w:eastAsia="Times New Roman" w:hAnsi="Times New Roman"/>
          <w:sz w:val="20"/>
        </w:rPr>
        <w:tab/>
      </w:r>
      <w:r w:rsidRPr="0004729A">
        <w:rPr>
          <w:rFonts w:ascii="Times New Roman" w:eastAsia="Times New Roman" w:hAnsi="Times New Roman"/>
          <w:sz w:val="20"/>
        </w:rPr>
        <w:tab/>
        <w:t>49 C.F.R. § part 40</w:t>
      </w:r>
    </w:p>
    <w:p w:rsidR="007A51C3" w:rsidRPr="0004729A" w:rsidRDefault="007A51C3" w:rsidP="007A51C3">
      <w:pPr>
        <w:rPr>
          <w:rFonts w:ascii="Times New Roman" w:eastAsia="Times New Roman" w:hAnsi="Times New Roman"/>
          <w:sz w:val="20"/>
        </w:rPr>
      </w:pPr>
      <w:r w:rsidRPr="0004729A">
        <w:rPr>
          <w:rFonts w:ascii="Times New Roman" w:eastAsia="Times New Roman" w:hAnsi="Times New Roman"/>
          <w:sz w:val="20"/>
        </w:rPr>
        <w:tab/>
      </w:r>
      <w:r w:rsidRPr="0004729A">
        <w:rPr>
          <w:rFonts w:ascii="Times New Roman" w:eastAsia="Times New Roman" w:hAnsi="Times New Roman"/>
          <w:sz w:val="20"/>
        </w:rPr>
        <w:tab/>
      </w:r>
      <w:r w:rsidRPr="0004729A">
        <w:rPr>
          <w:rFonts w:ascii="Times New Roman" w:eastAsia="Times New Roman" w:hAnsi="Times New Roman"/>
          <w:sz w:val="20"/>
        </w:rPr>
        <w:tab/>
        <w:t>49 C.F.R. § 390.5</w:t>
      </w:r>
    </w:p>
    <w:p w:rsidR="007A51C3" w:rsidRDefault="007A51C3" w:rsidP="007A51C3">
      <w:pPr>
        <w:pStyle w:val="BodyText"/>
        <w:ind w:left="1440" w:firstLine="720"/>
        <w:rPr>
          <w:rFonts w:ascii="Times New Roman" w:hAnsi="Times New Roman"/>
          <w:color w:val="auto"/>
          <w:sz w:val="20"/>
        </w:rPr>
      </w:pPr>
      <w:r w:rsidRPr="001F5FDE">
        <w:rPr>
          <w:rFonts w:ascii="Times New Roman" w:hAnsi="Times New Roman"/>
          <w:color w:val="auto"/>
          <w:sz w:val="20"/>
        </w:rPr>
        <w:t xml:space="preserve">Arkansas Division of Academic Facilities and Transportation Rules Governing </w:t>
      </w:r>
    </w:p>
    <w:p w:rsidR="007A51C3" w:rsidRDefault="007A51C3" w:rsidP="007A51C3">
      <w:pPr>
        <w:pStyle w:val="BodyText"/>
        <w:ind w:left="1440" w:firstLine="720"/>
        <w:rPr>
          <w:rFonts w:ascii="Times New Roman" w:hAnsi="Times New Roman"/>
          <w:color w:val="auto"/>
          <w:sz w:val="20"/>
        </w:rPr>
      </w:pPr>
      <w:r>
        <w:rPr>
          <w:rFonts w:ascii="Times New Roman" w:hAnsi="Times New Roman"/>
          <w:color w:val="auto"/>
          <w:sz w:val="20"/>
        </w:rPr>
        <w:tab/>
      </w:r>
      <w:r w:rsidRPr="001F5FDE">
        <w:rPr>
          <w:rFonts w:ascii="Times New Roman" w:hAnsi="Times New Roman"/>
          <w:color w:val="auto"/>
          <w:sz w:val="20"/>
        </w:rPr>
        <w:t xml:space="preserve">Maintenance and Operations of Arkansas Public School Buses and Physical </w:t>
      </w:r>
    </w:p>
    <w:p w:rsidR="007A51C3" w:rsidRPr="001F5FDE" w:rsidRDefault="007A51C3" w:rsidP="007A51C3">
      <w:pPr>
        <w:pStyle w:val="BodyText"/>
        <w:ind w:left="1440" w:firstLine="720"/>
        <w:rPr>
          <w:rFonts w:ascii="Times New Roman" w:hAnsi="Times New Roman"/>
          <w:color w:val="auto"/>
          <w:sz w:val="20"/>
        </w:rPr>
      </w:pPr>
      <w:r>
        <w:rPr>
          <w:rFonts w:ascii="Times New Roman" w:hAnsi="Times New Roman"/>
          <w:color w:val="auto"/>
          <w:sz w:val="20"/>
        </w:rPr>
        <w:tab/>
      </w:r>
      <w:r w:rsidRPr="001F5FDE">
        <w:rPr>
          <w:rFonts w:ascii="Times New Roman" w:hAnsi="Times New Roman"/>
          <w:color w:val="auto"/>
          <w:sz w:val="20"/>
        </w:rPr>
        <w:t>Examinations of School Bus Drivers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Pr>
          <w:rFonts w:ascii="Times New Roman" w:hAnsi="Times New Roman"/>
          <w:color w:val="000000"/>
          <w:sz w:val="20"/>
        </w:rPr>
        <w:tab/>
        <w:t>March 18, 2014</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b/>
          <w:color w:val="000000"/>
          <w:sz w:val="20"/>
        </w:rPr>
        <w:br w:type="page"/>
        <w:t>3.8—LICENSED PERSONNEL SICK LEAVE</w:t>
      </w: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r w:rsidRPr="001F5FDE">
        <w:rPr>
          <w:rFonts w:ascii="Times New Roman" w:hAnsi="Times New Roman"/>
          <w:b/>
          <w:color w:val="000000"/>
          <w:sz w:val="20"/>
        </w:rPr>
        <w:t>Definitions</w:t>
      </w:r>
    </w:p>
    <w:p w:rsidR="007A51C3" w:rsidRDefault="007A51C3" w:rsidP="007A51C3">
      <w:pPr>
        <w:rPr>
          <w:rFonts w:ascii="Times New Roman" w:hAnsi="Times New Roman"/>
          <w:color w:val="000000"/>
          <w:sz w:val="20"/>
        </w:rPr>
      </w:pPr>
      <w:r>
        <w:rPr>
          <w:rFonts w:ascii="Times New Roman" w:hAnsi="Times New Roman"/>
          <w:color w:val="000000"/>
          <w:sz w:val="20"/>
        </w:rPr>
        <w:tab/>
      </w:r>
    </w:p>
    <w:p w:rsidR="007A51C3" w:rsidRDefault="007A51C3" w:rsidP="007A51C3">
      <w:pPr>
        <w:numPr>
          <w:ilvl w:val="0"/>
          <w:numId w:val="42"/>
        </w:numPr>
        <w:rPr>
          <w:rFonts w:ascii="Times New Roman" w:hAnsi="Times New Roman"/>
          <w:color w:val="000000"/>
          <w:sz w:val="20"/>
        </w:rPr>
      </w:pPr>
      <w:r w:rsidRPr="001F5FDE">
        <w:rPr>
          <w:rFonts w:ascii="Times New Roman" w:hAnsi="Times New Roman"/>
          <w:color w:val="000000"/>
          <w:sz w:val="20"/>
        </w:rPr>
        <w:t>“Employee” is a f</w:t>
      </w:r>
      <w:r>
        <w:rPr>
          <w:rFonts w:ascii="Times New Roman" w:hAnsi="Times New Roman"/>
          <w:color w:val="000000"/>
          <w:sz w:val="20"/>
        </w:rPr>
        <w:t>ull-time employee of the School.</w:t>
      </w:r>
    </w:p>
    <w:p w:rsidR="007A51C3" w:rsidRDefault="007A51C3" w:rsidP="007A51C3">
      <w:pPr>
        <w:rPr>
          <w:rFonts w:ascii="Times New Roman" w:hAnsi="Times New Roman"/>
          <w:color w:val="000000"/>
          <w:sz w:val="20"/>
        </w:rPr>
      </w:pPr>
    </w:p>
    <w:p w:rsidR="007A51C3" w:rsidRDefault="007A51C3" w:rsidP="007A51C3">
      <w:pPr>
        <w:numPr>
          <w:ilvl w:val="0"/>
          <w:numId w:val="42"/>
        </w:numPr>
        <w:rPr>
          <w:rFonts w:ascii="Times New Roman" w:hAnsi="Times New Roman"/>
          <w:color w:val="000000"/>
          <w:sz w:val="20"/>
        </w:rPr>
      </w:pPr>
      <w:r w:rsidRPr="00046E4D">
        <w:rPr>
          <w:rFonts w:ascii="Times New Roman" w:hAnsi="Times New Roman"/>
          <w:color w:val="000000"/>
          <w:sz w:val="20"/>
        </w:rPr>
        <w:t>“Sick Leave” is absence from work due to illness, whether by the employee or a member of the employee’s immediate family, or due to a death in the family. The Director shall determine whether sick leave will be approved on the basis of a death outside the immediate family of the employee.</w:t>
      </w:r>
    </w:p>
    <w:p w:rsidR="007A51C3" w:rsidRDefault="007A51C3" w:rsidP="007A51C3">
      <w:pPr>
        <w:rPr>
          <w:sz w:val="20"/>
        </w:rPr>
      </w:pPr>
    </w:p>
    <w:p w:rsidR="007A51C3" w:rsidRDefault="007A51C3" w:rsidP="007A51C3">
      <w:pPr>
        <w:numPr>
          <w:ilvl w:val="0"/>
          <w:numId w:val="42"/>
        </w:numPr>
        <w:rPr>
          <w:rFonts w:ascii="Times New Roman" w:hAnsi="Times New Roman"/>
          <w:color w:val="000000"/>
          <w:sz w:val="20"/>
        </w:rPr>
      </w:pPr>
      <w:r w:rsidRPr="00046E4D">
        <w:rPr>
          <w:sz w:val="20"/>
        </w:rPr>
        <w:t>“Excessive Sick Leave” is absence from work , whether paid or unpaid, that exceeds twelve (12) days in a contract year for an employee and that is not excused pursuant to: District policy; the Family Medical Leave Act; a reasonable accommodation of disability under the American’s With Disabilities Act; or due to a compensable Workers’ Compensation claim.</w:t>
      </w:r>
      <w:r w:rsidRPr="00046E4D">
        <w:rPr>
          <w:rFonts w:eastAsia="Times New Roman"/>
          <w:b/>
          <w:sz w:val="20"/>
          <w:vertAlign w:val="superscript"/>
        </w:rPr>
        <w:t xml:space="preserve"> </w:t>
      </w:r>
      <w:r w:rsidRPr="00046E4D">
        <w:rPr>
          <w:rFonts w:eastAsia="Times New Roman"/>
          <w:sz w:val="20"/>
        </w:rPr>
        <w:t xml:space="preserve"> </w:t>
      </w:r>
    </w:p>
    <w:p w:rsidR="007A51C3" w:rsidRDefault="007A51C3" w:rsidP="007A51C3">
      <w:pPr>
        <w:rPr>
          <w:rFonts w:eastAsia="Times New Roman"/>
          <w:sz w:val="20"/>
        </w:rPr>
      </w:pPr>
    </w:p>
    <w:p w:rsidR="007A51C3" w:rsidRDefault="007A51C3" w:rsidP="007A51C3">
      <w:pPr>
        <w:numPr>
          <w:ilvl w:val="0"/>
          <w:numId w:val="42"/>
        </w:numPr>
        <w:rPr>
          <w:rFonts w:ascii="Times New Roman" w:hAnsi="Times New Roman"/>
          <w:color w:val="000000"/>
          <w:sz w:val="20"/>
        </w:rPr>
      </w:pPr>
      <w:r w:rsidRPr="00046E4D">
        <w:rPr>
          <w:rFonts w:eastAsia="Times New Roman"/>
          <w:sz w:val="20"/>
        </w:rPr>
        <w:t xml:space="preserve">“Grossly Excessive Sick Leave” is absence from work, whether paid or unpaid, that exceeds 10% of the employee’s contract length </w:t>
      </w:r>
      <w:r w:rsidRPr="00046E4D">
        <w:rPr>
          <w:sz w:val="20"/>
        </w:rPr>
        <w:t>and that is not excused pursuant to: District policy; the Family Medical Leave Act; a reasonable accommodation of disability under the American’s With Disabilities Act; or due to a compensable Workers’ Compensation claim.</w:t>
      </w:r>
      <w:r w:rsidRPr="00046E4D">
        <w:rPr>
          <w:rFonts w:eastAsia="Times New Roman"/>
          <w:b/>
          <w:sz w:val="20"/>
          <w:vertAlign w:val="superscript"/>
        </w:rPr>
        <w:t xml:space="preserve"> </w:t>
      </w:r>
      <w:r w:rsidRPr="00046E4D">
        <w:rPr>
          <w:rFonts w:eastAsia="Times New Roman"/>
          <w:sz w:val="20"/>
        </w:rPr>
        <w:t xml:space="preserve"> </w:t>
      </w:r>
    </w:p>
    <w:p w:rsidR="007A51C3" w:rsidRDefault="007A51C3" w:rsidP="007A51C3">
      <w:pPr>
        <w:rPr>
          <w:rFonts w:ascii="Times New Roman" w:hAnsi="Times New Roman"/>
          <w:color w:val="000000"/>
          <w:sz w:val="20"/>
        </w:rPr>
      </w:pPr>
    </w:p>
    <w:p w:rsidR="007A51C3" w:rsidRDefault="007A51C3" w:rsidP="007A51C3">
      <w:pPr>
        <w:numPr>
          <w:ilvl w:val="0"/>
          <w:numId w:val="42"/>
        </w:numPr>
        <w:rPr>
          <w:rFonts w:ascii="Times New Roman" w:hAnsi="Times New Roman"/>
          <w:color w:val="000000"/>
          <w:sz w:val="20"/>
        </w:rPr>
      </w:pPr>
      <w:r w:rsidRPr="00046E4D">
        <w:rPr>
          <w:rFonts w:ascii="Times New Roman" w:hAnsi="Times New Roman"/>
          <w:color w:val="000000"/>
          <w:sz w:val="20"/>
        </w:rPr>
        <w:t>“Current Sick Leave” means those days of sick leave for the current contract year, which leave is granted at the rate of one day of sick leave per contracted month or major part thereof.</w:t>
      </w:r>
    </w:p>
    <w:p w:rsidR="007A51C3" w:rsidRDefault="007A51C3" w:rsidP="007A51C3">
      <w:pPr>
        <w:rPr>
          <w:rFonts w:ascii="Times New Roman" w:hAnsi="Times New Roman"/>
          <w:color w:val="000000"/>
          <w:sz w:val="20"/>
        </w:rPr>
      </w:pPr>
    </w:p>
    <w:p w:rsidR="007A51C3" w:rsidRDefault="007A51C3" w:rsidP="007A51C3">
      <w:pPr>
        <w:numPr>
          <w:ilvl w:val="0"/>
          <w:numId w:val="42"/>
        </w:numPr>
        <w:rPr>
          <w:rFonts w:ascii="Times New Roman" w:hAnsi="Times New Roman"/>
          <w:color w:val="000000"/>
          <w:sz w:val="20"/>
        </w:rPr>
      </w:pPr>
      <w:r w:rsidRPr="00046E4D">
        <w:rPr>
          <w:rFonts w:ascii="Times New Roman" w:hAnsi="Times New Roman"/>
          <w:color w:val="000000"/>
          <w:sz w:val="20"/>
        </w:rPr>
        <w:t>“Accumulated Sick Leave” is the total of unused sick leave, up to a maximum of ninety (90) days accrued from previous contract, but not used.</w:t>
      </w:r>
    </w:p>
    <w:p w:rsidR="007A51C3" w:rsidRDefault="007A51C3" w:rsidP="007A51C3">
      <w:pPr>
        <w:rPr>
          <w:rFonts w:ascii="Times New Roman" w:hAnsi="Times New Roman"/>
          <w:spacing w:val="-8"/>
          <w:sz w:val="20"/>
        </w:rPr>
      </w:pPr>
    </w:p>
    <w:p w:rsidR="007A51C3" w:rsidRPr="00046E4D" w:rsidRDefault="007A51C3" w:rsidP="007A51C3">
      <w:pPr>
        <w:numPr>
          <w:ilvl w:val="0"/>
          <w:numId w:val="42"/>
        </w:numPr>
        <w:rPr>
          <w:rFonts w:ascii="Times New Roman" w:hAnsi="Times New Roman"/>
          <w:color w:val="000000"/>
          <w:sz w:val="20"/>
        </w:rPr>
      </w:pPr>
      <w:r w:rsidRPr="00046E4D">
        <w:rPr>
          <w:rFonts w:ascii="Times New Roman" w:hAnsi="Times New Roman"/>
          <w:spacing w:val="-8"/>
          <w:sz w:val="20"/>
        </w:rPr>
        <w:t>“Immediate family” means an employee’s spouse, child, parent, or any other relative provided the other relative lives in the same household as the teacher.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Sick Leave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The Director has the discretion to approve sick leave for an employee to attend the funeral of a person who is not related to the employee, under circumstances deemed appropriate by the Director.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Pay for sick leave shall be at the employee’s daily rate of pay, which is that employee’s total contracted salary, divided by the number of days employed as reflected in the contract. Absences for illness in excess of the employee’s accumulated and current sick leave shall result in a deduction from the employee’s pay at the daily rate as defined above.</w:t>
      </w:r>
      <w:r>
        <w:rPr>
          <w:rFonts w:ascii="Times New Roman" w:hAnsi="Times New Roman"/>
          <w:color w:val="000000"/>
          <w:sz w:val="20"/>
        </w:rPr>
        <w:t xml:space="preserve">  </w:t>
      </w:r>
      <w:r w:rsidRPr="001F5FDE">
        <w:rPr>
          <w:rFonts w:ascii="Times New Roman" w:hAnsi="Times New Roman"/>
          <w:sz w:val="20"/>
        </w:rPr>
        <w:t>The leave may be taken in increments of no less than one</w:t>
      </w:r>
      <w:r>
        <w:rPr>
          <w:rFonts w:ascii="Times New Roman" w:hAnsi="Times New Roman"/>
          <w:sz w:val="20"/>
        </w:rPr>
        <w:t>-half (1/2) hour</w:t>
      </w:r>
      <w:r w:rsidRPr="001F5FDE">
        <w:rPr>
          <w:rFonts w:ascii="Times New Roman" w:hAnsi="Times New Roman"/>
          <w:sz w:val="20"/>
        </w:rPr>
        <w:t>.</w:t>
      </w:r>
    </w:p>
    <w:p w:rsidR="007A51C3" w:rsidRPr="001F5FDE" w:rsidRDefault="007A51C3" w:rsidP="007A51C3">
      <w:pPr>
        <w:rPr>
          <w:rFonts w:ascii="Times New Roman" w:hAnsi="Times New Roman"/>
          <w:color w:val="000000"/>
          <w:sz w:val="20"/>
        </w:rPr>
      </w:pPr>
    </w:p>
    <w:p w:rsidR="007A51C3" w:rsidRPr="001F5FDE" w:rsidRDefault="007A51C3" w:rsidP="007A51C3">
      <w:pPr>
        <w:ind w:right="-1"/>
        <w:rPr>
          <w:rFonts w:ascii="Times New Roman" w:eastAsia="Times New Roman" w:hAnsi="Times New Roman"/>
          <w:sz w:val="20"/>
        </w:rPr>
      </w:pPr>
      <w:r w:rsidRPr="001F5FDE">
        <w:rPr>
          <w:rFonts w:ascii="Times New Roman" w:hAnsi="Times New Roman"/>
          <w:color w:val="000000"/>
          <w:sz w:val="20"/>
        </w:rPr>
        <w:t xml:space="preserve">At the discretion of the Director, </w:t>
      </w:r>
      <w:r w:rsidRPr="001F5FDE">
        <w:rPr>
          <w:rFonts w:ascii="Times New Roman" w:eastAsia="Times New Roman" w:hAnsi="Times New Roman"/>
          <w:sz w:val="20"/>
        </w:rPr>
        <w:t xml:space="preserve">the </w:t>
      </w:r>
      <w:r>
        <w:rPr>
          <w:rFonts w:ascii="Times New Roman" w:eastAsia="Times New Roman" w:hAnsi="Times New Roman"/>
          <w:sz w:val="20"/>
        </w:rPr>
        <w:t>school</w:t>
      </w:r>
      <w:r w:rsidRPr="001F5FDE">
        <w:rPr>
          <w:rFonts w:ascii="Times New Roman" w:eastAsia="Times New Roman" w:hAnsi="Times New Roman"/>
          <w:sz w:val="20"/>
        </w:rPr>
        <w:t xml:space="preserve"> may require a written statement from the employee’s physician documenting the employee’s illness. Failure to provide such documentation of illness may result in sick leave not being paid, or in dismissal.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Should a teacher be absent frequently during a school year, and if such a pattern of absences continues, or is reasonably expected to continue, the Director may relieve the teacher of his assignment (with Board approval) and assign the teacher substitute duty at the teacher’s daily rate of pay. Should the teacher fail, or otherwise be unable, to report for substitute duty when called, the teacher will be charged a day of sick leave, if available or if unavailable, the teacher will lose a day’s wages at his/her daily rate of pay.</w:t>
      </w:r>
    </w:p>
    <w:p w:rsidR="007A51C3" w:rsidRPr="001F5FDE" w:rsidRDefault="007A51C3" w:rsidP="007A51C3">
      <w:pPr>
        <w:ind w:right="-1"/>
        <w:rPr>
          <w:rFonts w:ascii="Times New Roman" w:eastAsia="Times New Roman" w:hAnsi="Times New Roman"/>
          <w:sz w:val="20"/>
        </w:rPr>
      </w:pPr>
    </w:p>
    <w:p w:rsidR="007A51C3" w:rsidRDefault="007A51C3" w:rsidP="007A51C3">
      <w:pPr>
        <w:rPr>
          <w:rFonts w:ascii="Times New Roman" w:eastAsia="Times New Roman" w:hAnsi="Times New Roman"/>
          <w:sz w:val="20"/>
        </w:rPr>
      </w:pPr>
      <w:r w:rsidRPr="001F5FDE">
        <w:rPr>
          <w:rFonts w:ascii="Times New Roman" w:eastAsia="Times New Roman" w:hAnsi="Times New Roman"/>
          <w:sz w:val="20"/>
        </w:rPr>
        <w:t>If the employee</w:t>
      </w:r>
      <w:r>
        <w:rPr>
          <w:rFonts w:ascii="Times New Roman" w:eastAsia="Times New Roman" w:hAnsi="Times New Roman"/>
          <w:sz w:val="20"/>
        </w:rPr>
        <w:t>’</w:t>
      </w:r>
      <w:r w:rsidRPr="001F5FDE">
        <w:rPr>
          <w:rFonts w:ascii="Times New Roman" w:eastAsia="Times New Roman" w:hAnsi="Times New Roman"/>
          <w:sz w:val="20"/>
        </w:rPr>
        <w:t xml:space="preserve">s absences are </w:t>
      </w:r>
      <w:r>
        <w:rPr>
          <w:rFonts w:ascii="Times New Roman" w:eastAsia="Times New Roman" w:hAnsi="Times New Roman"/>
          <w:sz w:val="20"/>
        </w:rPr>
        <w:t xml:space="preserve">excessive or grossly excessive as defined by this policy, disciplinary action may be taken against the employee, which could include termination or nonrenewal of the contract of employment.  The Director shall have the authority when making his/her determination to consider the totality of circumstances surrounding the absences and their impact on school operations or student services. </w:t>
      </w: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r w:rsidRPr="001F5FDE">
        <w:rPr>
          <w:rFonts w:ascii="Times New Roman" w:hAnsi="Times New Roman"/>
          <w:color w:val="000000"/>
          <w:sz w:val="20"/>
        </w:rPr>
        <w:t>Employees, upon terminatio</w:t>
      </w:r>
      <w:r>
        <w:rPr>
          <w:rFonts w:ascii="Times New Roman" w:hAnsi="Times New Roman"/>
          <w:color w:val="000000"/>
          <w:sz w:val="20"/>
        </w:rPr>
        <w:t>n of their employment contract with IACS and accepting employment in another school district in this state, education service cooperative, state education agency or two-year college, may transfer any unused</w:t>
      </w:r>
      <w:r w:rsidRPr="001F5FDE">
        <w:rPr>
          <w:rFonts w:ascii="Times New Roman" w:hAnsi="Times New Roman"/>
          <w:color w:val="000000"/>
          <w:sz w:val="20"/>
        </w:rPr>
        <w:t xml:space="preserve"> sick leave </w:t>
      </w:r>
      <w:r>
        <w:rPr>
          <w:rFonts w:ascii="Times New Roman" w:hAnsi="Times New Roman"/>
          <w:color w:val="000000"/>
          <w:sz w:val="20"/>
        </w:rPr>
        <w:t xml:space="preserve">accumulated by the employee, but not to exceed 90 days. </w:t>
      </w:r>
    </w:p>
    <w:p w:rsidR="007A51C3" w:rsidRDefault="007A51C3" w:rsidP="007A51C3">
      <w:pPr>
        <w:rPr>
          <w:rFonts w:ascii="Times New Roman" w:hAnsi="Times New Roman"/>
          <w:color w:val="000000"/>
          <w:sz w:val="20"/>
        </w:rPr>
      </w:pPr>
    </w:p>
    <w:p w:rsidR="007A51C3" w:rsidRPr="00D20497" w:rsidRDefault="007A51C3" w:rsidP="007A51C3">
      <w:pPr>
        <w:rPr>
          <w:rFonts w:ascii="Times New Roman" w:hAnsi="Times New Roman"/>
          <w:color w:val="000000"/>
          <w:sz w:val="20"/>
        </w:rPr>
      </w:pPr>
      <w:r>
        <w:rPr>
          <w:rFonts w:ascii="Times New Roman" w:hAnsi="Times New Roman"/>
          <w:color w:val="000000"/>
          <w:sz w:val="20"/>
        </w:rPr>
        <w:t>Payment for unused sick leave shall be made from the salary fund of the school at the rate of one-half (1/2) of the calculated daily pay of the employee.</w:t>
      </w:r>
    </w:p>
    <w:p w:rsidR="007A51C3" w:rsidRDefault="007A51C3" w:rsidP="007A51C3">
      <w:pPr>
        <w:rPr>
          <w:rFonts w:ascii="Times New Roman" w:hAnsi="Times New Roman"/>
          <w:color w:val="000000"/>
          <w:sz w:val="20"/>
        </w:rPr>
      </w:pPr>
    </w:p>
    <w:p w:rsidR="007A51C3" w:rsidRPr="0004729A" w:rsidRDefault="007A51C3" w:rsidP="007A51C3">
      <w:pPr>
        <w:rPr>
          <w:rFonts w:ascii="Times New Roman" w:eastAsia="Times New Roman" w:hAnsi="Times New Roman"/>
          <w:sz w:val="20"/>
        </w:rPr>
      </w:pPr>
      <w:r w:rsidRPr="0004729A">
        <w:rPr>
          <w:rFonts w:ascii="Times New Roman" w:eastAsia="Times New Roman" w:hAnsi="Times New Roman"/>
          <w:b/>
          <w:sz w:val="20"/>
        </w:rPr>
        <w:t>Sick Leave and Outside Employment</w:t>
      </w:r>
    </w:p>
    <w:p w:rsidR="007A51C3" w:rsidRPr="0004729A" w:rsidRDefault="007A51C3" w:rsidP="007A51C3">
      <w:pPr>
        <w:rPr>
          <w:rFonts w:ascii="Times New Roman" w:eastAsia="Times New Roman" w:hAnsi="Times New Roman"/>
          <w:sz w:val="20"/>
        </w:rPr>
      </w:pPr>
    </w:p>
    <w:p w:rsidR="007A51C3" w:rsidRPr="0004729A" w:rsidRDefault="007A51C3" w:rsidP="007A51C3">
      <w:pPr>
        <w:ind w:right="-1"/>
        <w:rPr>
          <w:rFonts w:ascii="Times New Roman" w:eastAsia="Times New Roman" w:hAnsi="Times New Roman"/>
          <w:sz w:val="20"/>
        </w:rPr>
      </w:pPr>
      <w:r w:rsidRPr="0004729A">
        <w:rPr>
          <w:rFonts w:ascii="Times New Roman" w:eastAsia="Times New Roman" w:hAnsi="Times New Roman"/>
          <w:sz w:val="20"/>
          <w:lang w:bidi="en-US"/>
        </w:rPr>
        <w:t>Sick leave related absence from work (e.g. sick leave for personal or family illness or accident, Workers Comp, and FMLA) inherently means the employee is also incapable of working at any source of outside employment. Except as provided in policy 3.44, if an e</w:t>
      </w:r>
      <w:r>
        <w:rPr>
          <w:rFonts w:ascii="Times New Roman" w:eastAsia="Times New Roman" w:hAnsi="Times New Roman"/>
          <w:sz w:val="20"/>
          <w:lang w:bidi="en-US"/>
        </w:rPr>
        <w:t>mployee who works a non-School job while taking School</w:t>
      </w:r>
      <w:r w:rsidRPr="0004729A">
        <w:rPr>
          <w:rFonts w:ascii="Times New Roman" w:eastAsia="Times New Roman" w:hAnsi="Times New Roman"/>
          <w:sz w:val="20"/>
          <w:lang w:bidi="en-US"/>
        </w:rPr>
        <w:t xml:space="preserve"> sick leave for personal or family illness or accident, Workers Comp, or FMLA shall be subject to discipline up to and including termination.</w:t>
      </w:r>
    </w:p>
    <w:p w:rsidR="007A51C3" w:rsidRPr="0004729A" w:rsidRDefault="007A51C3" w:rsidP="007A51C3">
      <w:pPr>
        <w:ind w:right="-1"/>
        <w:rPr>
          <w:rFonts w:ascii="Times New Roman" w:eastAsia="Times New Roman" w:hAnsi="Times New Roman"/>
          <w:sz w:val="20"/>
        </w:rPr>
      </w:pPr>
    </w:p>
    <w:p w:rsidR="007A51C3" w:rsidRPr="0004729A" w:rsidRDefault="007A51C3" w:rsidP="007A51C3">
      <w:pPr>
        <w:ind w:right="-1"/>
        <w:rPr>
          <w:rFonts w:ascii="Times New Roman" w:eastAsia="Times New Roman" w:hAnsi="Times New Roman"/>
          <w:sz w:val="20"/>
        </w:rPr>
      </w:pPr>
    </w:p>
    <w:p w:rsidR="007A51C3" w:rsidRPr="0004729A" w:rsidRDefault="007A51C3" w:rsidP="007A51C3">
      <w:pPr>
        <w:ind w:right="-1"/>
        <w:rPr>
          <w:rFonts w:ascii="Times New Roman" w:eastAsia="Times New Roman" w:hAnsi="Times New Roman"/>
          <w:sz w:val="20"/>
        </w:rPr>
      </w:pPr>
      <w:r w:rsidRPr="0004729A">
        <w:rPr>
          <w:rFonts w:ascii="Times New Roman" w:eastAsia="Times New Roman" w:hAnsi="Times New Roman"/>
          <w:sz w:val="20"/>
        </w:rPr>
        <w:t xml:space="preserve">Cross Reference: </w:t>
      </w:r>
      <w:r w:rsidRPr="0004729A">
        <w:rPr>
          <w:rFonts w:ascii="Times New Roman" w:eastAsia="Times New Roman" w:hAnsi="Times New Roman"/>
          <w:sz w:val="20"/>
        </w:rPr>
        <w:tab/>
      </w:r>
      <w:r>
        <w:rPr>
          <w:rFonts w:ascii="Times New Roman" w:eastAsia="Times New Roman" w:hAnsi="Times New Roman"/>
          <w:sz w:val="20"/>
        </w:rPr>
        <w:tab/>
      </w:r>
      <w:r w:rsidRPr="0004729A">
        <w:rPr>
          <w:rFonts w:ascii="Times New Roman" w:hAnsi="Times New Roman"/>
          <w:sz w:val="20"/>
        </w:rPr>
        <w:t>3.18—LICENSED PERSONNEL OUTSIDE EMPLOYMENT</w:t>
      </w:r>
    </w:p>
    <w:p w:rsidR="007A51C3" w:rsidRPr="0004729A" w:rsidRDefault="007A51C3" w:rsidP="007A51C3">
      <w:pPr>
        <w:ind w:left="720" w:right="-1" w:firstLine="720"/>
        <w:rPr>
          <w:rFonts w:ascii="Times New Roman" w:eastAsia="Times New Roman" w:hAnsi="Times New Roman"/>
          <w:sz w:val="20"/>
        </w:rPr>
      </w:pPr>
      <w:r>
        <w:rPr>
          <w:rFonts w:ascii="Times New Roman" w:eastAsia="Times New Roman" w:hAnsi="Times New Roman"/>
          <w:sz w:val="20"/>
        </w:rPr>
        <w:tab/>
      </w:r>
      <w:r w:rsidRPr="0004729A">
        <w:rPr>
          <w:rFonts w:ascii="Times New Roman" w:eastAsia="Times New Roman" w:hAnsi="Times New Roman"/>
          <w:sz w:val="20"/>
        </w:rPr>
        <w:t>3.32—</w:t>
      </w:r>
      <w:r w:rsidRPr="0004729A">
        <w:rPr>
          <w:rFonts w:ascii="Times New Roman" w:hAnsi="Times New Roman"/>
          <w:sz w:val="20"/>
        </w:rPr>
        <w:t>LICENSED</w:t>
      </w:r>
      <w:r w:rsidRPr="0004729A">
        <w:rPr>
          <w:rFonts w:ascii="Times New Roman" w:eastAsia="Times New Roman" w:hAnsi="Times New Roman"/>
          <w:sz w:val="20"/>
        </w:rPr>
        <w:t xml:space="preserve"> PERSONNEL FAMILY MEDICAL LEAVE</w:t>
      </w:r>
    </w:p>
    <w:p w:rsidR="007A51C3" w:rsidRDefault="007A51C3" w:rsidP="007A51C3">
      <w:pPr>
        <w:ind w:left="720" w:right="-1" w:firstLine="720"/>
        <w:rPr>
          <w:rFonts w:ascii="Times New Roman" w:hAnsi="Times New Roman"/>
          <w:sz w:val="20"/>
        </w:rPr>
      </w:pPr>
      <w:r>
        <w:rPr>
          <w:rFonts w:ascii="Times New Roman" w:hAnsi="Times New Roman"/>
          <w:sz w:val="20"/>
        </w:rPr>
        <w:tab/>
      </w:r>
      <w:r w:rsidRPr="0004729A">
        <w:rPr>
          <w:rFonts w:ascii="Times New Roman" w:hAnsi="Times New Roman"/>
          <w:sz w:val="20"/>
        </w:rPr>
        <w:t xml:space="preserve">3.44—LICENSED PERSONNEL WORKPLACE INJURIES AND WORKERS’ </w:t>
      </w:r>
    </w:p>
    <w:p w:rsidR="007A51C3" w:rsidRPr="0004729A" w:rsidRDefault="007A51C3" w:rsidP="007A51C3">
      <w:pPr>
        <w:ind w:left="720" w:right="-1" w:firstLine="720"/>
        <w:rPr>
          <w:rFonts w:ascii="Times New Roman" w:eastAsia="Times New Roman" w:hAnsi="Times New Roman"/>
          <w:sz w:val="20"/>
        </w:rPr>
      </w:pPr>
      <w:r>
        <w:rPr>
          <w:rFonts w:ascii="Times New Roman" w:hAnsi="Times New Roman"/>
          <w:sz w:val="20"/>
        </w:rPr>
        <w:tab/>
      </w:r>
      <w:r>
        <w:rPr>
          <w:rFonts w:ascii="Times New Roman" w:hAnsi="Times New Roman"/>
          <w:sz w:val="20"/>
        </w:rPr>
        <w:tab/>
      </w:r>
      <w:r w:rsidRPr="0004729A">
        <w:rPr>
          <w:rFonts w:ascii="Times New Roman" w:hAnsi="Times New Roman"/>
          <w:sz w:val="20"/>
        </w:rPr>
        <w:t>COMPENSATION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References:</w:t>
      </w:r>
      <w:r w:rsidRPr="001F5FDE">
        <w:rPr>
          <w:rFonts w:ascii="Times New Roman" w:hAnsi="Times New Roman"/>
          <w:color w:val="000000"/>
          <w:sz w:val="20"/>
        </w:rPr>
        <w:tab/>
        <w:t>A.C.A. § 6-17-1201 et seq.</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Pr>
          <w:rFonts w:ascii="Times New Roman" w:hAnsi="Times New Roman"/>
          <w:color w:val="000000"/>
          <w:sz w:val="20"/>
        </w:rPr>
        <w:tab/>
        <w:t>March 18, 2014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br w:type="page"/>
        <w:t xml:space="preserve">3.9--LICENSED PERSONNEL SICK LEAVE BANK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 sick leave bank is established for the purpose of permitting employees, upon approval, to obtain sick leave in excess of accumulated and current sick leave, when the employee has exhausted all such leave.  Only those employees who contribute to the sick leave bank during a given contract year shall be eligible to withdraw from the sick leave bank.</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Director shall appoint a Sick Leave Bank Committee. That committee shall consist of three (3) members: two (2) teachers and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The terms of the committee shall be for three years with one member being replaced each year.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Committee shall meet as necessary for the purpose of reviewing requests for withdrawal from the bank. The determination of the committee shall be final.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Withdrawals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The Committee may grant sick leave up to 10 days per contract year if available in the sick leave bank for serious personal or family illness, disabilities or accidents (not including accidents for which the employee is receiving Workers’ Compensation), which cause the employee to be absent from work and when the employee has exhausted all accumulated and current sick leave.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If the information provided to the Committee is deemed by a majority of the Committee to be insufficient, the Committee may require additional information or deny the employee’s request, at its discretion.  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7A51C3" w:rsidRPr="001F5FDE" w:rsidRDefault="007A51C3" w:rsidP="007A51C3">
      <w:pPr>
        <w:ind w:right="-828"/>
        <w:rPr>
          <w:rFonts w:ascii="Times New Roman" w:eastAsia="Times New Roman" w:hAnsi="Times New Roman"/>
          <w:b/>
          <w:spacing w:val="-8"/>
          <w:sz w:val="20"/>
        </w:rPr>
      </w:pPr>
    </w:p>
    <w:p w:rsidR="007A51C3" w:rsidRPr="001F5FDE" w:rsidRDefault="007A51C3" w:rsidP="007A51C3">
      <w:pPr>
        <w:ind w:right="-828"/>
        <w:rPr>
          <w:rFonts w:ascii="Times New Roman" w:eastAsia="Times New Roman" w:hAnsi="Times New Roman"/>
          <w:b/>
          <w:spacing w:val="-8"/>
          <w:sz w:val="20"/>
        </w:rPr>
      </w:pPr>
      <w:r w:rsidRPr="001F5FDE">
        <w:rPr>
          <w:rFonts w:ascii="Times New Roman" w:eastAsia="Times New Roman" w:hAnsi="Times New Roman"/>
          <w:b/>
          <w:spacing w:val="-8"/>
          <w:sz w:val="20"/>
        </w:rPr>
        <w:t>Spousal Donations</w:t>
      </w:r>
    </w:p>
    <w:p w:rsidR="007A51C3" w:rsidRPr="001F5FDE" w:rsidRDefault="007A51C3" w:rsidP="007A51C3">
      <w:pPr>
        <w:ind w:right="-828"/>
        <w:rPr>
          <w:rFonts w:ascii="Times New Roman" w:eastAsia="Times New Roman" w:hAnsi="Times New Roman"/>
          <w:spacing w:val="-8"/>
          <w:sz w:val="20"/>
        </w:rPr>
      </w:pPr>
    </w:p>
    <w:p w:rsidR="007A51C3" w:rsidRPr="001F5FDE" w:rsidRDefault="007A51C3" w:rsidP="007A51C3">
      <w:pPr>
        <w:rPr>
          <w:rFonts w:ascii="Times New Roman" w:eastAsia="Times New Roman" w:hAnsi="Times New Roman"/>
          <w:spacing w:val="-8"/>
          <w:sz w:val="20"/>
        </w:rPr>
      </w:pPr>
      <w:r w:rsidRPr="001F5FDE">
        <w:rPr>
          <w:rFonts w:ascii="Times New Roman" w:eastAsia="Times New Roman" w:hAnsi="Times New Roman"/>
          <w:spacing w:val="-8"/>
          <w:sz w:val="20"/>
        </w:rPr>
        <w:t>School employees who are husband and wife are eligible to utilize each other’s sick leave. Written permission must be received for each day of donated sick leave. If the employees are paid at different rates of pay, the lesser rate of pay shall be used for the purpose of the donated sick leave days.</w:t>
      </w:r>
    </w:p>
    <w:p w:rsidR="007A51C3" w:rsidRPr="001F5FDE" w:rsidRDefault="007A51C3" w:rsidP="007A51C3">
      <w:pPr>
        <w:ind w:left="720"/>
        <w:rPr>
          <w:rFonts w:ascii="Times New Roman" w:eastAsia="Times New Roman" w:hAnsi="Times New Roman"/>
          <w:sz w:val="20"/>
        </w:rPr>
      </w:pPr>
    </w:p>
    <w:p w:rsidR="007A51C3" w:rsidRPr="001F5FDE" w:rsidRDefault="007A51C3" w:rsidP="007A51C3">
      <w:pPr>
        <w:ind w:left="720"/>
        <w:rPr>
          <w:rFonts w:ascii="Times New Roman" w:eastAsia="Times New Roman" w:hAnsi="Times New Roman"/>
          <w:sz w:val="20"/>
        </w:rPr>
      </w:pPr>
      <w:r w:rsidRPr="001F5FDE">
        <w:rPr>
          <w:rFonts w:ascii="Times New Roman" w:eastAsia="Times New Roman" w:hAnsi="Times New Roman"/>
          <w:sz w:val="20"/>
        </w:rPr>
        <w:t>This policy is similar to Policy 8.6. If you change this policy, please review policy 8.6 at the same time to ensure applicable consistency between the two.</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A.C.A. § 6-17-1208</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April 26, 2012</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3.10—LICENSED PERSONNEL PLANNING TIME</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vertAlign w:val="superscript"/>
        </w:rPr>
      </w:pPr>
      <w:r w:rsidRPr="001F5FDE">
        <w:rPr>
          <w:rFonts w:ascii="Times New Roman" w:hAnsi="Times New Roman"/>
          <w:color w:val="000000"/>
          <w:sz w:val="20"/>
        </w:rPr>
        <w:t>The Director is responsible for ensuring master schedules are created which determine the timing and duriation of each teacher’s planning and scheduled lunch periods. Planning time is for the purpose of scheduling conferences, instructional planning, and preparation. Each teacher will have the ability to schedule these activities during his/her designated planning time. Teachers may not leave campus during their planning time without prior permission from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ACA  § 6-17-114 (a)(d)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Pr="001F5FDE">
        <w:rPr>
          <w:rFonts w:ascii="Times New Roman" w:hAnsi="Times New Roman"/>
          <w:color w:val="000000"/>
          <w:sz w:val="20"/>
        </w:rPr>
        <w:tab/>
        <w:t>June 17, 2003</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sidRPr="001F5FDE">
        <w:rPr>
          <w:rFonts w:ascii="Times New Roman" w:hAnsi="Times New Roman"/>
          <w:color w:val="000000"/>
          <w:sz w:val="20"/>
        </w:rPr>
        <w:tab/>
        <w:t>April 26, 2012</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3.11—LICENSED PERSONNEL PERSONAL AND PROFESSIONAL LEAVE</w:t>
      </w:r>
      <w:r w:rsidRPr="001F5FDE">
        <w:rPr>
          <w:rFonts w:ascii="Times New Roman" w:hAnsi="Times New Roman"/>
          <w:color w:val="000000"/>
          <w:sz w:val="20"/>
        </w:rPr>
        <w:t xml:space="preserve"> </w:t>
      </w:r>
    </w:p>
    <w:p w:rsidR="007A51C3" w:rsidRPr="001F5FDE" w:rsidRDefault="007A51C3" w:rsidP="007A51C3">
      <w:pPr>
        <w:rPr>
          <w:rFonts w:ascii="Times New Roman" w:hAnsi="Times New Roman"/>
          <w:sz w:val="20"/>
        </w:rPr>
      </w:pPr>
    </w:p>
    <w:p w:rsidR="007A51C3" w:rsidRPr="001F5FDE" w:rsidRDefault="007A51C3" w:rsidP="007A51C3">
      <w:pPr>
        <w:pStyle w:val="Heading7"/>
        <w:rPr>
          <w:rFonts w:ascii="Times New Roman" w:hAnsi="Times New Roman"/>
          <w:sz w:val="20"/>
        </w:rPr>
      </w:pPr>
      <w:r w:rsidRPr="001F5FDE">
        <w:rPr>
          <w:rFonts w:ascii="Times New Roman" w:hAnsi="Times New Roman"/>
          <w:sz w:val="20"/>
        </w:rPr>
        <w:t>Personal Leave</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Pr="001F5FDE">
        <w:rPr>
          <w:rFonts w:ascii="Times New Roman" w:hAnsi="Times New Roman"/>
          <w:b/>
          <w:sz w:val="20"/>
          <w:vertAlign w:val="superscript"/>
        </w:rPr>
        <w:t xml:space="preserve"> </w:t>
      </w:r>
      <w:r w:rsidRPr="001F5FDE">
        <w:rPr>
          <w:rFonts w:ascii="Times New Roman" w:hAnsi="Times New Roman"/>
          <w:sz w:val="20"/>
        </w:rPr>
        <w:t xml:space="preserve">days of personal leave per contract year. The leave may be taken in increments of no less than one (1) day.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t>
      </w:r>
    </w:p>
    <w:p w:rsidR="007A51C3" w:rsidRPr="001F5FDE" w:rsidRDefault="007A51C3" w:rsidP="007A51C3">
      <w:pPr>
        <w:pStyle w:val="Footer"/>
        <w:tabs>
          <w:tab w:val="clear" w:pos="4320"/>
          <w:tab w:val="clear" w:pos="8640"/>
        </w:tabs>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School functions, for the purposes of this policy, means:</w:t>
      </w:r>
    </w:p>
    <w:p w:rsidR="007A51C3" w:rsidRPr="001F5FDE" w:rsidRDefault="007A51C3" w:rsidP="007A51C3">
      <w:pPr>
        <w:ind w:left="720"/>
        <w:rPr>
          <w:rFonts w:ascii="Times New Roman" w:hAnsi="Times New Roman"/>
          <w:sz w:val="20"/>
        </w:rPr>
      </w:pPr>
      <w:r w:rsidRPr="001F5FDE">
        <w:rPr>
          <w:rFonts w:ascii="Times New Roman" w:hAnsi="Times New Roman"/>
          <w:sz w:val="20"/>
        </w:rPr>
        <w:t>Athletic or academic events related to the school; and</w:t>
      </w:r>
    </w:p>
    <w:p w:rsidR="007A51C3" w:rsidRPr="001F5FDE" w:rsidRDefault="007A51C3" w:rsidP="007A51C3">
      <w:pPr>
        <w:ind w:left="720"/>
        <w:rPr>
          <w:rFonts w:ascii="Times New Roman" w:hAnsi="Times New Roman"/>
          <w:sz w:val="20"/>
        </w:rPr>
      </w:pPr>
      <w:r w:rsidRPr="001F5FDE">
        <w:rPr>
          <w:rFonts w:ascii="Times New Roman" w:hAnsi="Times New Roman"/>
          <w:sz w:val="20"/>
        </w:rPr>
        <w:t>Meetings and conferences related to education.</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For employees other than the Director, the determination of what activities meet the definition of a school function shall be made by the Director. For the Director,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Any employee desiring to take personal leave may do so by making a written request to his supervisor at least twenty-four (24) hours prior to the time of the requested leave. The twenty-four hour requirement may be waived by the supervisor when the supervisor deems it appropriate.  Depending upon the availability of substitutes and the number of people absent on that particular day, the request for personal leave may be denied.</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w:t>
      </w:r>
      <w:r>
        <w:rPr>
          <w:rFonts w:ascii="Times New Roman" w:hAnsi="Times New Roman"/>
          <w:sz w:val="20"/>
        </w:rPr>
        <w:t>)</w:t>
      </w:r>
      <w:r w:rsidRPr="001F5FDE">
        <w:rPr>
          <w:rFonts w:ascii="Times New Roman" w:hAnsi="Times New Roman"/>
          <w:sz w:val="20"/>
        </w:rPr>
        <w:t xml:space="preserve"> from the Director. Failure to report to work without having received permission to be absent is grounds for discipline, up to and including termination. </w:t>
      </w:r>
    </w:p>
    <w:p w:rsidR="007A51C3" w:rsidRPr="001F5FDE" w:rsidRDefault="007A51C3" w:rsidP="007A51C3">
      <w:pPr>
        <w:rPr>
          <w:rFonts w:ascii="Times New Roman" w:hAnsi="Times New Roman"/>
          <w:sz w:val="20"/>
        </w:rPr>
      </w:pPr>
    </w:p>
    <w:p w:rsidR="007A51C3" w:rsidRDefault="007A51C3" w:rsidP="007A51C3">
      <w:pPr>
        <w:rPr>
          <w:rFonts w:ascii="Times New Roman" w:hAnsi="Times New Roman"/>
          <w:sz w:val="20"/>
        </w:rPr>
      </w:pPr>
      <w:r w:rsidRPr="001F5FDE">
        <w:rPr>
          <w:rFonts w:ascii="Times New Roman" w:hAnsi="Times New Roman"/>
          <w:sz w:val="20"/>
        </w:rPr>
        <w:t>Personal leave does not accumulate from one contract year to the next.</w:t>
      </w:r>
    </w:p>
    <w:p w:rsidR="007A51C3"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Pr>
          <w:rFonts w:ascii="Times New Roman" w:hAnsi="Times New Roman"/>
          <w:sz w:val="20"/>
        </w:rPr>
        <w:t>Personal leave may not be taken the day before or the day after a holiday.</w:t>
      </w:r>
    </w:p>
    <w:p w:rsidR="007A51C3" w:rsidRPr="001F5FDE" w:rsidRDefault="007A51C3" w:rsidP="007A51C3">
      <w:pPr>
        <w:rPr>
          <w:rFonts w:ascii="Times New Roman" w:hAnsi="Times New Roman"/>
          <w:b/>
          <w:sz w:val="20"/>
        </w:rPr>
      </w:pPr>
    </w:p>
    <w:p w:rsidR="007A51C3" w:rsidRPr="001F5FDE" w:rsidRDefault="007A51C3" w:rsidP="007A51C3">
      <w:pPr>
        <w:rPr>
          <w:rFonts w:ascii="Times New Roman" w:hAnsi="Times New Roman"/>
          <w:sz w:val="20"/>
        </w:rPr>
      </w:pPr>
      <w:r w:rsidRPr="001F5FDE">
        <w:rPr>
          <w:rFonts w:ascii="Times New Roman" w:hAnsi="Times New Roman"/>
          <w:b/>
          <w:sz w:val="20"/>
        </w:rPr>
        <w:t>Professional Leave</w:t>
      </w:r>
      <w:r w:rsidRPr="001F5FDE">
        <w:rPr>
          <w:rFonts w:ascii="Times New Roman" w:hAnsi="Times New Roman"/>
          <w:sz w:val="20"/>
        </w:rPr>
        <w:t xml:space="preserve">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“Professional Leave” is leave granted for the purpose of enabling an employee to participate in professional activities (e.g., teacher workshops or serving on professional committees) which can serve to improve the school’s instructional program or enhances the employee’s ability to perform his duties.  Professional leave will also be granted when a school employee is subpoenaed for a matter arising out of the employee’s employment with the school.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Applications for professional leave should be made as soon as possible following the employee’s discerning a need for such leave, but, in any case, no less than two (2) weeks before the requested leave is to begin, if possible.</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If the employee does not receive or does not accept remuneration for </w:t>
      </w:r>
      <w:r>
        <w:rPr>
          <w:rFonts w:ascii="Times New Roman" w:hAnsi="Times New Roman"/>
          <w:sz w:val="20"/>
        </w:rPr>
        <w:t>his/her</w:t>
      </w:r>
      <w:r w:rsidRPr="001F5FDE">
        <w:rPr>
          <w:rFonts w:ascii="Times New Roman" w:hAnsi="Times New Roman"/>
          <w:sz w:val="20"/>
        </w:rPr>
        <w:t xml:space="preserve"> participation in the professional leave activity and a substitute is needed for the employee, the school shall pay the full cost of the substitute. If the employee receives and accepts remuneration for </w:t>
      </w:r>
      <w:r>
        <w:rPr>
          <w:rFonts w:ascii="Times New Roman" w:hAnsi="Times New Roman"/>
          <w:sz w:val="20"/>
        </w:rPr>
        <w:t>his/her</w:t>
      </w:r>
      <w:r w:rsidRPr="001F5FDE">
        <w:rPr>
          <w:rFonts w:ascii="Times New Roman" w:hAnsi="Times New Roman"/>
          <w:sz w:val="20"/>
        </w:rPr>
        <w:t xml:space="preserve"> participation in the professional leave activity (e.g. scholastic audits or praxis assessments), the employee shall forfeit his/her daily rate of pay from the school for the time the employee misses. The cost of a substitute, if one is needed, shall be paid by the school.</w:t>
      </w:r>
    </w:p>
    <w:p w:rsidR="007A51C3"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Legal Reference:</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 xml:space="preserve">A.C.A. § 6-17-211 </w:t>
      </w:r>
    </w:p>
    <w:p w:rsidR="007A51C3" w:rsidRPr="001F5FDE" w:rsidRDefault="007A51C3" w:rsidP="007A51C3">
      <w:pPr>
        <w:rPr>
          <w:rFonts w:ascii="Times New Roman" w:hAnsi="Times New Roman"/>
          <w:color w:val="FF0000"/>
          <w:sz w:val="20"/>
          <w:u w:val="single"/>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Pr>
          <w:rFonts w:ascii="Times New Roman" w:hAnsi="Times New Roman"/>
          <w:color w:val="000000"/>
          <w:sz w:val="20"/>
        </w:rPr>
        <w:tab/>
        <w:t>March 26, 2013</w:t>
      </w:r>
    </w:p>
    <w:p w:rsidR="007A51C3" w:rsidRPr="001F5FDE" w:rsidRDefault="007A51C3" w:rsidP="007A51C3">
      <w:pPr>
        <w:rPr>
          <w:rFonts w:ascii="Times New Roman" w:hAnsi="Times New Roman"/>
          <w:color w:val="000000"/>
          <w:sz w:val="20"/>
        </w:rPr>
      </w:pPr>
    </w:p>
    <w:p w:rsidR="007A51C3" w:rsidRPr="001F5FDE" w:rsidRDefault="007A51C3" w:rsidP="007A51C3">
      <w:pPr>
        <w:pStyle w:val="Style1"/>
        <w:ind w:right="-1"/>
        <w:rPr>
          <w:sz w:val="20"/>
        </w:rPr>
      </w:pPr>
      <w:r>
        <w:rPr>
          <w:sz w:val="20"/>
        </w:rPr>
        <w:br w:type="page"/>
      </w:r>
      <w:r w:rsidRPr="001F5FDE">
        <w:rPr>
          <w:sz w:val="20"/>
        </w:rPr>
        <w:t>3.12—</w:t>
      </w:r>
      <w:r w:rsidRPr="001F5FDE">
        <w:rPr>
          <w:b w:val="0"/>
          <w:color w:val="000000"/>
          <w:sz w:val="20"/>
        </w:rPr>
        <w:t xml:space="preserve"> </w:t>
      </w:r>
      <w:r w:rsidRPr="001F5FDE">
        <w:rPr>
          <w:color w:val="000000"/>
          <w:sz w:val="20"/>
        </w:rPr>
        <w:t>LICENSED</w:t>
      </w:r>
      <w:r w:rsidRPr="001F5FDE">
        <w:rPr>
          <w:sz w:val="20"/>
        </w:rPr>
        <w:t xml:space="preserve"> PERSONNEL RESPONSIBILITIES IN DEALING WITH SEX OFFENDERS ON CAMPUS </w:t>
      </w:r>
    </w:p>
    <w:p w:rsidR="007A51C3" w:rsidRPr="001F5FDE" w:rsidRDefault="007A51C3" w:rsidP="007A51C3">
      <w:pPr>
        <w:ind w:right="-1"/>
        <w:rPr>
          <w:rFonts w:ascii="Times New Roman" w:hAnsi="Times New Roman"/>
          <w:sz w:val="20"/>
        </w:rPr>
      </w:pPr>
    </w:p>
    <w:p w:rsidR="007A51C3" w:rsidRPr="001F5FDE" w:rsidRDefault="007A51C3" w:rsidP="007A51C3">
      <w:pPr>
        <w:ind w:right="-1"/>
        <w:rPr>
          <w:rFonts w:ascii="Times New Roman" w:hAnsi="Times New Roman"/>
          <w:sz w:val="20"/>
        </w:rPr>
      </w:pPr>
      <w:r w:rsidRPr="001F5FDE">
        <w:rPr>
          <w:rFonts w:ascii="Times New Roman" w:hAnsi="Times New Roman"/>
          <w:sz w:val="20"/>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7A51C3" w:rsidRPr="001F5FDE" w:rsidRDefault="007A51C3" w:rsidP="007A51C3">
      <w:pPr>
        <w:ind w:right="-1"/>
        <w:rPr>
          <w:rFonts w:ascii="Times New Roman" w:hAnsi="Times New Roman"/>
          <w:sz w:val="20"/>
        </w:rPr>
      </w:pPr>
    </w:p>
    <w:p w:rsidR="007A51C3" w:rsidRPr="001F5FDE" w:rsidRDefault="007A51C3" w:rsidP="007A51C3">
      <w:pPr>
        <w:ind w:right="-1"/>
        <w:rPr>
          <w:rFonts w:ascii="Times New Roman" w:hAnsi="Times New Roman"/>
          <w:sz w:val="20"/>
        </w:rPr>
      </w:pPr>
      <w:r w:rsidRPr="001F5FDE">
        <w:rPr>
          <w:rFonts w:ascii="Times New Roman" w:hAnsi="Times New Roman"/>
          <w:sz w:val="20"/>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the Director in enforcing the restrictions placed on campus access to Level 3 and Level 4 sex offenders.</w:t>
      </w:r>
    </w:p>
    <w:p w:rsidR="007A51C3" w:rsidRPr="001F5FDE" w:rsidRDefault="007A51C3" w:rsidP="007A51C3">
      <w:pPr>
        <w:ind w:right="-1"/>
        <w:rPr>
          <w:rFonts w:ascii="Times New Roman" w:hAnsi="Times New Roman"/>
          <w:sz w:val="20"/>
        </w:rPr>
      </w:pPr>
    </w:p>
    <w:p w:rsidR="007A51C3" w:rsidRPr="001F5FDE" w:rsidRDefault="007A51C3" w:rsidP="007A51C3">
      <w:pPr>
        <w:ind w:right="-1"/>
        <w:rPr>
          <w:rFonts w:ascii="Times New Roman" w:hAnsi="Times New Roman"/>
          <w:sz w:val="20"/>
        </w:rPr>
      </w:pPr>
      <w:r w:rsidRPr="001F5FDE">
        <w:rPr>
          <w:rFonts w:ascii="Times New Roman" w:hAnsi="Times New Roman"/>
          <w:sz w:val="20"/>
        </w:rPr>
        <w:t>It is the intention of the board of directors that school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r w:rsidRPr="001F5FDE">
        <w:rPr>
          <w:rFonts w:ascii="Times New Roman" w:hAnsi="Times New Roman"/>
          <w:b/>
          <w:sz w:val="20"/>
          <w:vertAlign w:val="superscript"/>
        </w:rPr>
        <w:t xml:space="preserve"> </w:t>
      </w:r>
    </w:p>
    <w:p w:rsidR="007A51C3" w:rsidRDefault="007A51C3" w:rsidP="007A51C3">
      <w:pPr>
        <w:ind w:right="-1"/>
        <w:rPr>
          <w:rFonts w:ascii="Times New Roman" w:hAnsi="Times New Roman"/>
          <w:sz w:val="20"/>
        </w:rPr>
      </w:pPr>
    </w:p>
    <w:p w:rsidR="00B23B32" w:rsidRPr="001F5FDE" w:rsidRDefault="00B23B32" w:rsidP="007A51C3">
      <w:pPr>
        <w:ind w:right="-1"/>
        <w:rPr>
          <w:rFonts w:ascii="Times New Roman" w:hAnsi="Times New Roman"/>
          <w:sz w:val="20"/>
        </w:rPr>
      </w:pPr>
    </w:p>
    <w:p w:rsidR="007A51C3" w:rsidRPr="001F5FDE" w:rsidRDefault="007A51C3" w:rsidP="007A51C3">
      <w:pPr>
        <w:ind w:right="-1"/>
        <w:rPr>
          <w:rFonts w:ascii="Times New Roman" w:hAnsi="Times New Roman"/>
          <w:sz w:val="20"/>
        </w:rPr>
      </w:pPr>
      <w:r w:rsidRPr="001F5FDE">
        <w:rPr>
          <w:rFonts w:ascii="Times New Roman" w:hAnsi="Times New Roman"/>
          <w:sz w:val="20"/>
        </w:rPr>
        <w:t xml:space="preserve">Cross Reference: </w:t>
      </w:r>
      <w:r w:rsidRPr="001F5FDE">
        <w:rPr>
          <w:rFonts w:ascii="Times New Roman" w:hAnsi="Times New Roman"/>
          <w:b/>
          <w:sz w:val="20"/>
        </w:rPr>
        <w:t>6.10—SEX OFFENDERS ON CAMPUS (MEGAN’S LAW)</w:t>
      </w:r>
    </w:p>
    <w:p w:rsidR="007A51C3" w:rsidRPr="001F5FDE" w:rsidRDefault="007A51C3" w:rsidP="007A51C3">
      <w:pPr>
        <w:ind w:right="-1"/>
        <w:rPr>
          <w:rFonts w:ascii="Times New Roman" w:hAnsi="Times New Roman"/>
          <w:sz w:val="20"/>
        </w:rPr>
      </w:pPr>
    </w:p>
    <w:p w:rsidR="007A51C3" w:rsidRPr="001F5FDE" w:rsidRDefault="007A51C3" w:rsidP="007A51C3">
      <w:pPr>
        <w:ind w:right="-1"/>
        <w:rPr>
          <w:rFonts w:ascii="Times New Roman" w:hAnsi="Times New Roman"/>
          <w:sz w:val="20"/>
        </w:rPr>
      </w:pPr>
      <w:r w:rsidRPr="001F5FDE">
        <w:rPr>
          <w:rFonts w:ascii="Times New Roman" w:hAnsi="Times New Roman"/>
          <w:sz w:val="20"/>
        </w:rPr>
        <w:t xml:space="preserve">Legal Reference:  </w:t>
      </w:r>
      <w:r w:rsidRPr="001F5FDE">
        <w:rPr>
          <w:rFonts w:ascii="Times New Roman" w:hAnsi="Times New Roman"/>
          <w:sz w:val="20"/>
        </w:rPr>
        <w:tab/>
        <w:t>A.C.A. § 12-12-913 (g) (2)</w:t>
      </w:r>
    </w:p>
    <w:p w:rsidR="007A51C3" w:rsidRPr="001F5FDE" w:rsidRDefault="007A51C3" w:rsidP="007A51C3">
      <w:pPr>
        <w:ind w:left="2160" w:right="-1"/>
        <w:rPr>
          <w:rFonts w:ascii="Times New Roman" w:hAnsi="Times New Roman"/>
          <w:sz w:val="20"/>
        </w:rPr>
      </w:pPr>
      <w:r w:rsidRPr="001F5FDE">
        <w:rPr>
          <w:rFonts w:ascii="Times New Roman" w:hAnsi="Times New Roman"/>
          <w:sz w:val="20"/>
        </w:rPr>
        <w:t>Arkansas Department of Education Guidelines for “Megan’s Law”</w:t>
      </w:r>
    </w:p>
    <w:p w:rsidR="007A51C3" w:rsidRPr="001F5FDE" w:rsidRDefault="007A51C3" w:rsidP="007A51C3">
      <w:pPr>
        <w:ind w:right="-1"/>
        <w:rPr>
          <w:rFonts w:ascii="Times New Roman" w:hAnsi="Times New Roman"/>
          <w:sz w:val="20"/>
        </w:rPr>
      </w:pP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A.C.A. § 5-14-132</w:t>
      </w:r>
    </w:p>
    <w:p w:rsidR="007A51C3" w:rsidRPr="001F5FDE" w:rsidRDefault="007A51C3" w:rsidP="007A51C3">
      <w:pPr>
        <w:ind w:right="-1"/>
        <w:rPr>
          <w:rFonts w:ascii="Times New Roman" w:hAnsi="Times New Roman"/>
          <w:sz w:val="20"/>
        </w:rPr>
      </w:pPr>
    </w:p>
    <w:p w:rsidR="007A51C3" w:rsidRPr="001F5FDE" w:rsidRDefault="007A51C3" w:rsidP="007A51C3">
      <w:pPr>
        <w:ind w:right="-1"/>
        <w:rPr>
          <w:rFonts w:ascii="Times New Roman" w:hAnsi="Times New Roman"/>
          <w:sz w:val="20"/>
        </w:rPr>
      </w:pPr>
      <w:r w:rsidRPr="001F5FDE">
        <w:rPr>
          <w:rFonts w:ascii="Times New Roman" w:hAnsi="Times New Roman"/>
          <w:sz w:val="20"/>
        </w:rPr>
        <w:t>Date Adopted:</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May 15, 2007</w:t>
      </w:r>
    </w:p>
    <w:p w:rsidR="007A51C3" w:rsidRPr="001F5FDE" w:rsidRDefault="007A51C3" w:rsidP="007A51C3">
      <w:pPr>
        <w:ind w:right="-1"/>
        <w:rPr>
          <w:rFonts w:ascii="Times New Roman" w:hAnsi="Times New Roman"/>
          <w:color w:val="FF0000"/>
          <w:sz w:val="20"/>
          <w:u w:val="single"/>
        </w:rPr>
      </w:pPr>
      <w:r w:rsidRPr="001F5FDE">
        <w:rPr>
          <w:rFonts w:ascii="Times New Roman" w:hAnsi="Times New Roman"/>
          <w:sz w:val="20"/>
        </w:rPr>
        <w:t>Last Revised:</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May 20, 2008</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3.13—LICENSED PERSONNEL - PUBLIC OFFICE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 employee of the school who is elected to the Arkansas General Assembly or any elective or appointive public office (not legally constitutionally inconsistent with employment by a public school district) shall not be discharged or demoted as a result of such service.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No paid sick leave will be granted for the employee’s participation in such public office. The employee may take personal leave or vacation (if applicable), if approved in advance by the Director, during his/her absence.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Prior to taking leave, and as soon as possible after the need for such leave is discerned by the employee, he/she must make written request for leave to the Director, setting out, to the degree possible, the dates such leave is needed.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 employee who fraudulently requests sick leave for the purpose of taking leave to serve in public office may be subject to non renewal or termination of his/her employment contract.</w:t>
      </w:r>
    </w:p>
    <w:p w:rsidR="007A51C3" w:rsidRDefault="007A51C3" w:rsidP="007A51C3">
      <w:pPr>
        <w:rPr>
          <w:rFonts w:ascii="Times New Roman" w:hAnsi="Times New Roman"/>
          <w:color w:val="000000"/>
          <w:sz w:val="20"/>
        </w:rPr>
      </w:pPr>
    </w:p>
    <w:p w:rsidR="00B23B32" w:rsidRPr="001F5FDE" w:rsidRDefault="00B23B32"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t>A.C.A. § 6-17-105(b)</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t>April 26, 2012</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3.14— LICENSED PERSONNEL - JURY DUTY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are not subject to discharge, loss of sick leave, loss of vacation time or any other penalty due to absence from work for jury duty, upon giving reasonable notice to the school through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employee must present the original (not a copy) summons to jury duty to the Director in order to confirm the reason for the requested absence.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vertAlign w:val="superscript"/>
        </w:rPr>
      </w:pPr>
      <w:r w:rsidRPr="001F5FDE">
        <w:rPr>
          <w:rFonts w:ascii="Times New Roman" w:hAnsi="Times New Roman"/>
          <w:color w:val="000000"/>
          <w:sz w:val="20"/>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7A51C3" w:rsidRPr="001F5FDE" w:rsidRDefault="007A51C3" w:rsidP="007A51C3">
      <w:pPr>
        <w:ind w:right="-1"/>
        <w:rPr>
          <w:rFonts w:ascii="Times New Roman" w:eastAsia="Times New Roman" w:hAnsi="Times New Roman"/>
          <w:sz w:val="20"/>
        </w:rPr>
      </w:pPr>
    </w:p>
    <w:p w:rsidR="007A51C3" w:rsidRPr="001F5FDE" w:rsidRDefault="007A51C3" w:rsidP="007A51C3">
      <w:pPr>
        <w:rPr>
          <w:rFonts w:ascii="Times New Roman" w:hAnsi="Times New Roman"/>
          <w:sz w:val="20"/>
        </w:rPr>
      </w:pPr>
      <w:r w:rsidRPr="001F5FDE">
        <w:rPr>
          <w:rFonts w:ascii="Times New Roman" w:eastAsia="Times New Roman" w:hAnsi="Times New Roman"/>
          <w:sz w:val="20"/>
        </w:rPr>
        <w:t>This policy is similar to Policy 8.10. If you change this policy, review 8.10 at the same time to ensure applicable consistency between the two.</w:t>
      </w:r>
    </w:p>
    <w:p w:rsidR="007A51C3" w:rsidRDefault="007A51C3" w:rsidP="007A51C3">
      <w:pPr>
        <w:rPr>
          <w:rFonts w:ascii="Times New Roman" w:hAnsi="Times New Roman"/>
          <w:color w:val="000000"/>
          <w:sz w:val="20"/>
        </w:rPr>
      </w:pPr>
    </w:p>
    <w:p w:rsidR="00B23B32" w:rsidRPr="001F5FDE" w:rsidRDefault="00B23B32"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t>A.C.A. § 16-31-106</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t>April 20, 2004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3.15— LICENSED PERSONNEL LEAVE - INJURY FROM ASSAULT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 leave of absence granted under this policy shall not be charged to the teacher’s sick leave.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A.C.A. § 6-17-1209</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April 20, 2004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3.16—LICENSED PERSONNEL REIMBURSEMENT FOR PURCHASE OF SUPPLIES</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sz w:val="20"/>
        </w:rPr>
      </w:pPr>
      <w:r w:rsidRPr="001F5FDE">
        <w:rPr>
          <w:rFonts w:ascii="Times New Roman" w:hAnsi="Times New Roman"/>
          <w:color w:val="000000"/>
          <w:sz w:val="20"/>
        </w:rPr>
        <w:t xml:space="preserve">Pre-kindergarten through sixth grade teachers shall be allotted the amount required by law to be used for the purchase of classroom supplies and class activities.   The amount shall be the greater of twenty dollars ($20.00) per student or five hundred dollars ($500.00) per classroom.  The amount shall be credited to an account from which the teacher shall be reimbursed for his/her covered purchases to the extent funds are available in the account. </w:t>
      </w:r>
      <w:r w:rsidRPr="001F5FDE">
        <w:rPr>
          <w:rFonts w:ascii="Times New Roman" w:hAnsi="Times New Roman"/>
          <w:spacing w:val="-8"/>
          <w:sz w:val="20"/>
        </w:rPr>
        <w:t>For the purposes of this policy, pre-kindergarten through sixth grade teachers shall be eligible for the allotted supply reimbursement for those students enrolled in the teacher’s class for more than 50% of the school day at the end of the first three months of the school year.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Teachers may purchase supplies and supplementary materials from the school at the school’s cost to take advantage of the school’s bulk buying power. To do so, teachers shall complete and have approved by the Director a purchase order for supplies that will then be purchased on the teacher’s behalf by the school and subtracted from the teacher’s total supply and material allocation. Teachers may also purchase materials and supplies using their own funds and apply for reimbursement by submitting itemized receipts.  Supplies and materials purchased with school funds, or for which the teacher is reimbursed with school funds, are school property, and should remain on school property except to the extent they are used up or consumed or the purchased supplies and/or materials are intended/designed for use away from the school campus.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Reimbursement requests must be submitted during the school year they were purchased.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Unused allotments shall not be carried over from one fiscal year to the next.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Each school is required to annually provide a statement to the State Board of Education attesting to compliance with the statute covered by this policy.</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A.C.A. § 6-21-303(b)(1)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June 17, 2003</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April 26, 2012</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3.17—INSULT OR ABUSE OF LICENSED PERSONNEL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are protected from abusive language and conduct by state law. An employee may report to the police any language that is calculated to:</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1. Cause a breach of the peace;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2. Materially and substantially interfere with the operation of the school; and/or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r w:rsidRPr="001F5FDE">
        <w:rPr>
          <w:rFonts w:ascii="Times New Roman" w:hAnsi="Times New Roman"/>
          <w:sz w:val="20"/>
        </w:rPr>
        <w:t>3. Arouse the person to whom the language is addressed to anger, to the extent likely to cause imminent retaliation.</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t xml:space="preserve">A.C.A. § 6-17-106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3.18— LICENSED PERSONNEL OUTSIDE EMPLOYMENT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 employee of the school may not be employed in any other capacity during regular working hours.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 employee may not accept employment outside of his/her school employment that will interfere, or otherwise be incompatible with the school employment, including normal duties outside the regular work day; nor shall an employee accept other employment that is inappropriate for an employee of a public school.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The Director shall be responsible for determining whether outside employment is incompatible, conflicting, or inappropriate. </w:t>
      </w:r>
    </w:p>
    <w:p w:rsidR="007A51C3" w:rsidRDefault="007A51C3" w:rsidP="007A51C3">
      <w:pPr>
        <w:rPr>
          <w:rFonts w:ascii="Times New Roman" w:hAnsi="Times New Roman"/>
          <w:color w:val="000000"/>
          <w:sz w:val="20"/>
        </w:rPr>
      </w:pPr>
    </w:p>
    <w:p w:rsidR="007A51C3" w:rsidRPr="002876F4" w:rsidRDefault="007A51C3" w:rsidP="007A51C3">
      <w:pPr>
        <w:ind w:right="-540"/>
        <w:rPr>
          <w:rFonts w:ascii="Times New Roman" w:eastAsia="Times New Roman" w:hAnsi="Times New Roman"/>
          <w:sz w:val="20"/>
          <w:lang w:bidi="en-US"/>
        </w:rPr>
      </w:pPr>
      <w:r w:rsidRPr="002876F4">
        <w:rPr>
          <w:rFonts w:ascii="Times New Roman" w:eastAsia="Times New Roman" w:hAnsi="Times New Roman"/>
          <w:sz w:val="20"/>
          <w:lang w:bidi="en-US"/>
        </w:rPr>
        <w:t>When a licensed employee is addit</w:t>
      </w:r>
      <w:r>
        <w:rPr>
          <w:rFonts w:ascii="Times New Roman" w:eastAsia="Times New Roman" w:hAnsi="Times New Roman"/>
          <w:sz w:val="20"/>
          <w:lang w:bidi="en-US"/>
        </w:rPr>
        <w:t>ionally employed by the School</w:t>
      </w:r>
      <w:r w:rsidRPr="002876F4">
        <w:rPr>
          <w:rFonts w:ascii="Times New Roman" w:eastAsia="Times New Roman" w:hAnsi="Times New Roman"/>
          <w:sz w:val="20"/>
          <w:lang w:bidi="en-US"/>
        </w:rPr>
        <w:t xml:space="preserve"> in either a classified capacity or by a contract to perform supplementary duties for a stipend or multiplier, the duties, expectations, and obligations of the primary licensed position employment contract shall prevail over all other employment duties </w:t>
      </w:r>
      <w:r>
        <w:rPr>
          <w:rFonts w:ascii="Times New Roman" w:eastAsia="Times New Roman" w:hAnsi="Times New Roman"/>
          <w:sz w:val="20"/>
          <w:lang w:bidi="en-US"/>
        </w:rPr>
        <w:t>unless the needs of the School</w:t>
      </w:r>
      <w:r w:rsidRPr="002876F4">
        <w:rPr>
          <w:rFonts w:ascii="Times New Roman" w:eastAsia="Times New Roman" w:hAnsi="Times New Roman"/>
          <w:sz w:val="20"/>
          <w:lang w:bidi="en-US"/>
        </w:rPr>
        <w:t xml:space="preserve"> dictate otherwise. If there is a conflict between the expectations of the primary licensed position and any other contracted position, the licensed employee shall notify the </w:t>
      </w:r>
      <w:r>
        <w:rPr>
          <w:rFonts w:ascii="Times New Roman" w:eastAsia="Times New Roman" w:hAnsi="Times New Roman"/>
          <w:sz w:val="20"/>
          <w:lang w:bidi="en-US"/>
        </w:rPr>
        <w:t>Director</w:t>
      </w:r>
      <w:r w:rsidRPr="002876F4">
        <w:rPr>
          <w:rFonts w:ascii="Times New Roman" w:eastAsia="Times New Roman" w:hAnsi="Times New Roman"/>
          <w:sz w:val="20"/>
          <w:lang w:bidi="en-US"/>
        </w:rPr>
        <w:t xml:space="preserve"> as far in advance as is practicable. The </w:t>
      </w:r>
      <w:r>
        <w:rPr>
          <w:rFonts w:ascii="Times New Roman" w:eastAsia="Times New Roman" w:hAnsi="Times New Roman"/>
          <w:sz w:val="20"/>
          <w:lang w:bidi="en-US"/>
        </w:rPr>
        <w:t xml:space="preserve">Director </w:t>
      </w:r>
      <w:r w:rsidRPr="002876F4">
        <w:rPr>
          <w:rFonts w:ascii="Times New Roman" w:eastAsia="Times New Roman" w:hAnsi="Times New Roman"/>
          <w:sz w:val="20"/>
          <w:lang w:bidi="en-US"/>
        </w:rPr>
        <w:t>shall verif</w:t>
      </w:r>
      <w:r>
        <w:rPr>
          <w:rFonts w:ascii="Times New Roman" w:eastAsia="Times New Roman" w:hAnsi="Times New Roman"/>
          <w:sz w:val="20"/>
          <w:lang w:bidi="en-US"/>
        </w:rPr>
        <w:t>y the existence of the conflict.  The Director</w:t>
      </w:r>
      <w:r w:rsidRPr="002876F4">
        <w:rPr>
          <w:rFonts w:ascii="Times New Roman" w:eastAsia="Times New Roman" w:hAnsi="Times New Roman"/>
          <w:sz w:val="20"/>
          <w:lang w:bidi="en-US"/>
        </w:rPr>
        <w:t xml:space="preserve"> shall det</w:t>
      </w:r>
      <w:r>
        <w:rPr>
          <w:rFonts w:ascii="Times New Roman" w:eastAsia="Times New Roman" w:hAnsi="Times New Roman"/>
          <w:sz w:val="20"/>
          <w:lang w:bidi="en-US"/>
        </w:rPr>
        <w:t>ermine the needs of the School</w:t>
      </w:r>
      <w:r w:rsidRPr="002876F4">
        <w:rPr>
          <w:rFonts w:ascii="Times New Roman" w:eastAsia="Times New Roman" w:hAnsi="Times New Roman"/>
          <w:sz w:val="20"/>
          <w:lang w:bidi="en-US"/>
        </w:rPr>
        <w:t xml:space="preserve"> on a case-by-case basis and rule accordingly. The </w:t>
      </w:r>
      <w:r>
        <w:rPr>
          <w:rFonts w:ascii="Times New Roman" w:eastAsia="Times New Roman" w:hAnsi="Times New Roman"/>
          <w:sz w:val="20"/>
          <w:lang w:bidi="en-US"/>
        </w:rPr>
        <w:t>Director</w:t>
      </w:r>
      <w:r w:rsidRPr="002876F4">
        <w:rPr>
          <w:rFonts w:ascii="Times New Roman" w:eastAsia="Times New Roman" w:hAnsi="Times New Roman"/>
          <w:sz w:val="20"/>
          <w:lang w:bidi="en-US"/>
        </w:rPr>
        <w:t>'s decision is final with no appeal to the School Board. Frequent conflicts or scheduling problems could lead to the non-renewal or termination of the classified contract of employment or the contract to perform the supplementary duties.</w:t>
      </w:r>
    </w:p>
    <w:p w:rsidR="007A51C3" w:rsidRPr="002876F4" w:rsidRDefault="007A51C3" w:rsidP="007A51C3">
      <w:pPr>
        <w:ind w:right="-540"/>
        <w:rPr>
          <w:rFonts w:ascii="Times New Roman" w:eastAsia="Times New Roman" w:hAnsi="Times New Roman"/>
          <w:sz w:val="20"/>
          <w:lang w:bidi="en-US"/>
        </w:rPr>
      </w:pPr>
    </w:p>
    <w:p w:rsidR="007A51C3" w:rsidRPr="002876F4" w:rsidRDefault="007A51C3" w:rsidP="007A51C3">
      <w:pPr>
        <w:rPr>
          <w:rFonts w:ascii="Times New Roman" w:eastAsia="Times New Roman" w:hAnsi="Times New Roman"/>
          <w:sz w:val="20"/>
        </w:rPr>
      </w:pPr>
      <w:r w:rsidRPr="002876F4">
        <w:rPr>
          <w:rFonts w:ascii="Times New Roman" w:eastAsia="Times New Roman" w:hAnsi="Times New Roman"/>
          <w:b/>
          <w:sz w:val="20"/>
        </w:rPr>
        <w:t>Sick Leave and Outside Employment</w:t>
      </w:r>
    </w:p>
    <w:p w:rsidR="007A51C3" w:rsidRPr="002876F4" w:rsidRDefault="007A51C3" w:rsidP="007A51C3">
      <w:pPr>
        <w:rPr>
          <w:rFonts w:ascii="Times New Roman" w:eastAsia="Times New Roman" w:hAnsi="Times New Roman"/>
          <w:sz w:val="20"/>
        </w:rPr>
      </w:pPr>
    </w:p>
    <w:p w:rsidR="007A51C3" w:rsidRPr="002876F4" w:rsidRDefault="007A51C3" w:rsidP="007A51C3">
      <w:pPr>
        <w:ind w:right="-540"/>
        <w:rPr>
          <w:rFonts w:ascii="Times New Roman" w:eastAsia="Times New Roman" w:hAnsi="Times New Roman"/>
          <w:sz w:val="20"/>
        </w:rPr>
      </w:pPr>
      <w:r w:rsidRPr="002876F4">
        <w:rPr>
          <w:rFonts w:ascii="Times New Roman" w:eastAsia="Times New Roman" w:hAnsi="Times New Roman"/>
          <w:sz w:val="20"/>
          <w:lang w:bidi="en-US"/>
        </w:rPr>
        <w:t>Sick leave related absence from work (e.g. sick leave for personal or family illness or accident, Workers Comp, and FMLA) inherently means the employee is also incapable of working at any source of outside employment. Except as provided in policy 3.44, if an</w:t>
      </w:r>
      <w:r>
        <w:rPr>
          <w:rFonts w:ascii="Times New Roman" w:eastAsia="Times New Roman" w:hAnsi="Times New Roman"/>
          <w:sz w:val="20"/>
          <w:lang w:bidi="en-US"/>
        </w:rPr>
        <w:t xml:space="preserve"> employee who works a non-School job while taking School</w:t>
      </w:r>
      <w:r w:rsidRPr="002876F4">
        <w:rPr>
          <w:rFonts w:ascii="Times New Roman" w:eastAsia="Times New Roman" w:hAnsi="Times New Roman"/>
          <w:sz w:val="20"/>
          <w:lang w:bidi="en-US"/>
        </w:rPr>
        <w:t xml:space="preserve"> sick leave for personal or family illness or accident, Workers Comp, or FMLA shall be subject to discipline up to and including termination. </w:t>
      </w:r>
    </w:p>
    <w:p w:rsidR="007A51C3" w:rsidRPr="002876F4" w:rsidRDefault="007A51C3" w:rsidP="007A51C3">
      <w:pPr>
        <w:ind w:right="-540"/>
        <w:rPr>
          <w:rFonts w:ascii="Times New Roman" w:eastAsia="Times New Roman" w:hAnsi="Times New Roman"/>
          <w:sz w:val="20"/>
        </w:rPr>
      </w:pPr>
    </w:p>
    <w:p w:rsidR="007A51C3" w:rsidRPr="002876F4" w:rsidRDefault="007A51C3" w:rsidP="007A51C3">
      <w:pPr>
        <w:ind w:right="-540"/>
        <w:rPr>
          <w:rFonts w:ascii="Times New Roman" w:eastAsia="Times New Roman" w:hAnsi="Times New Roman"/>
          <w:sz w:val="20"/>
        </w:rPr>
      </w:pPr>
    </w:p>
    <w:p w:rsidR="007A51C3" w:rsidRPr="002876F4" w:rsidRDefault="007A51C3" w:rsidP="007A51C3">
      <w:pPr>
        <w:ind w:left="2160" w:right="-540" w:hanging="2160"/>
        <w:rPr>
          <w:rFonts w:ascii="Times New Roman" w:eastAsia="Times New Roman" w:hAnsi="Times New Roman"/>
          <w:sz w:val="20"/>
        </w:rPr>
      </w:pPr>
      <w:r w:rsidRPr="002876F4">
        <w:rPr>
          <w:rFonts w:ascii="Times New Roman" w:eastAsia="Times New Roman" w:hAnsi="Times New Roman"/>
          <w:sz w:val="20"/>
        </w:rPr>
        <w:t>Cross References:</w:t>
      </w:r>
      <w:r w:rsidRPr="002876F4">
        <w:rPr>
          <w:rFonts w:ascii="Times New Roman" w:eastAsia="Times New Roman" w:hAnsi="Times New Roman"/>
          <w:sz w:val="20"/>
        </w:rPr>
        <w:tab/>
      </w:r>
      <w:bookmarkStart w:id="14" w:name="_Toc361047274"/>
      <w:bookmarkStart w:id="15" w:name="_Toc532092564"/>
      <w:bookmarkStart w:id="16" w:name="_Toc535386269"/>
      <w:bookmarkStart w:id="17" w:name="_Toc535390984"/>
      <w:bookmarkStart w:id="18" w:name="_Toc535987615"/>
      <w:bookmarkStart w:id="19" w:name="_Toc30222379"/>
      <w:r w:rsidRPr="002876F4">
        <w:rPr>
          <w:rFonts w:ascii="Times New Roman" w:hAnsi="Times New Roman"/>
          <w:sz w:val="20"/>
        </w:rPr>
        <w:t>3.8—LICENSED PERSONNEL SICK LEAVE</w:t>
      </w:r>
      <w:bookmarkEnd w:id="15"/>
      <w:bookmarkEnd w:id="16"/>
      <w:bookmarkEnd w:id="17"/>
      <w:bookmarkEnd w:id="18"/>
      <w:bookmarkEnd w:id="19"/>
    </w:p>
    <w:p w:rsidR="007A51C3" w:rsidRPr="002876F4" w:rsidRDefault="007A51C3" w:rsidP="007A51C3">
      <w:pPr>
        <w:ind w:left="2160" w:right="-540"/>
        <w:rPr>
          <w:rFonts w:ascii="Times New Roman" w:eastAsia="Times New Roman" w:hAnsi="Times New Roman"/>
          <w:sz w:val="20"/>
        </w:rPr>
      </w:pPr>
      <w:r w:rsidRPr="002876F4">
        <w:rPr>
          <w:rFonts w:ascii="Times New Roman" w:eastAsia="Times New Roman" w:hAnsi="Times New Roman"/>
          <w:sz w:val="20"/>
        </w:rPr>
        <w:t>3.32—</w:t>
      </w:r>
      <w:r w:rsidRPr="002876F4">
        <w:rPr>
          <w:rFonts w:ascii="Times New Roman" w:hAnsi="Times New Roman"/>
          <w:sz w:val="20"/>
        </w:rPr>
        <w:t>LICENSED</w:t>
      </w:r>
      <w:r w:rsidRPr="002876F4">
        <w:rPr>
          <w:rFonts w:ascii="Times New Roman" w:eastAsia="Times New Roman" w:hAnsi="Times New Roman"/>
          <w:sz w:val="20"/>
        </w:rPr>
        <w:t xml:space="preserve"> PERSONNEL FAMILY MEDICAL LEAVE</w:t>
      </w:r>
    </w:p>
    <w:p w:rsidR="007A51C3" w:rsidRPr="002876F4" w:rsidRDefault="007A51C3" w:rsidP="007A51C3">
      <w:pPr>
        <w:ind w:left="2160" w:right="-540"/>
        <w:rPr>
          <w:rFonts w:ascii="Times New Roman" w:eastAsia="Times New Roman" w:hAnsi="Times New Roman"/>
          <w:sz w:val="20"/>
        </w:rPr>
      </w:pPr>
      <w:r w:rsidRPr="002876F4">
        <w:rPr>
          <w:rFonts w:ascii="Times New Roman" w:eastAsia="Times New Roman" w:hAnsi="Times New Roman"/>
          <w:sz w:val="20"/>
        </w:rPr>
        <w:t>3.44—LICENSED PERSONNEL WORKPLACE INJURIES AND WORKERS’ COMPENSATION</w:t>
      </w:r>
      <w:bookmarkEnd w:id="14"/>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A.C.A. § 6-24-106, 107, 111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B23B32">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Pr>
          <w:rFonts w:ascii="Times New Roman" w:hAnsi="Times New Roman"/>
          <w:color w:val="000000"/>
          <w:sz w:val="20"/>
        </w:rPr>
        <w:tab/>
      </w:r>
      <w:r w:rsidR="00B23B32">
        <w:rPr>
          <w:rFonts w:ascii="Times New Roman" w:hAnsi="Times New Roman"/>
          <w:color w:val="000000"/>
          <w:sz w:val="20"/>
        </w:rPr>
        <w:tab/>
      </w:r>
      <w:r>
        <w:rPr>
          <w:rFonts w:ascii="Times New Roman" w:hAnsi="Times New Roman"/>
          <w:color w:val="000000"/>
          <w:sz w:val="20"/>
        </w:rPr>
        <w:t>March 18, 2014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Default="007A51C3" w:rsidP="007A51C3">
      <w:pPr>
        <w:ind w:right="-3"/>
        <w:rPr>
          <w:szCs w:val="24"/>
        </w:rPr>
      </w:pPr>
      <w:r>
        <w:rPr>
          <w:rFonts w:ascii="Times New Roman" w:hAnsi="Times New Roman"/>
          <w:b/>
          <w:color w:val="000000"/>
          <w:sz w:val="20"/>
        </w:rPr>
        <w:br w:type="page"/>
      </w:r>
      <w:r w:rsidRPr="002C7780">
        <w:rPr>
          <w:b/>
          <w:bCs/>
          <w:szCs w:val="24"/>
        </w:rPr>
        <w:t>21-3-301. Uniform Classification and Compensation Act regulations.</w:t>
      </w:r>
      <w:r w:rsidRPr="002C7780">
        <w:rPr>
          <w:szCs w:val="24"/>
        </w:rPr>
        <w:br/>
      </w:r>
      <w:r w:rsidRPr="002C7780">
        <w:rPr>
          <w:szCs w:val="24"/>
        </w:rPr>
        <w:br/>
        <w:t>Any requirement, rule, or regulation set up for the purpose of selecting employees paid in whole or in part with state funds for positions subject to the Uniform Classification and Compensation Act, § 21-5-201 et seq., shall include regulations under this subchapter.</w:t>
      </w:r>
      <w:r w:rsidRPr="002C7780">
        <w:rPr>
          <w:szCs w:val="24"/>
        </w:rPr>
        <w:br/>
      </w:r>
      <w:r w:rsidRPr="002C7780">
        <w:rPr>
          <w:szCs w:val="24"/>
        </w:rPr>
        <w:br/>
      </w:r>
      <w:r w:rsidRPr="002C7780">
        <w:rPr>
          <w:b/>
          <w:bCs/>
          <w:szCs w:val="24"/>
        </w:rPr>
        <w:t>HISTORY:</w:t>
      </w:r>
      <w:r w:rsidRPr="002C7780">
        <w:rPr>
          <w:szCs w:val="24"/>
        </w:rPr>
        <w:t xml:space="preserve"> Acts 1947, No. 414, § 1; A.S.A. 1947, § 12-2318; Acts 2003, No. 653, § 1. </w:t>
      </w:r>
      <w:r>
        <w:rPr>
          <w:szCs w:val="24"/>
        </w:rPr>
        <w:t xml:space="preserve"> </w:t>
      </w:r>
    </w:p>
    <w:p w:rsidR="007A51C3" w:rsidRDefault="007A51C3" w:rsidP="007A51C3">
      <w:pPr>
        <w:ind w:right="-3"/>
        <w:rPr>
          <w:b/>
          <w:bCs/>
          <w:szCs w:val="24"/>
        </w:rPr>
      </w:pPr>
    </w:p>
    <w:p w:rsidR="007A51C3" w:rsidRDefault="007A51C3" w:rsidP="007A51C3">
      <w:pPr>
        <w:ind w:right="-3"/>
        <w:rPr>
          <w:szCs w:val="24"/>
        </w:rPr>
      </w:pPr>
      <w:r w:rsidRPr="007A1D42">
        <w:rPr>
          <w:b/>
          <w:bCs/>
          <w:szCs w:val="24"/>
        </w:rPr>
        <w:t>21-3-302. Veterans Preference Law.</w:t>
      </w:r>
      <w:r w:rsidRPr="007A1D42">
        <w:rPr>
          <w:szCs w:val="24"/>
        </w:rPr>
        <w:br/>
      </w:r>
      <w:r w:rsidRPr="007A1D42">
        <w:rPr>
          <w:szCs w:val="24"/>
        </w:rPr>
        <w:br/>
      </w:r>
      <w:r w:rsidRPr="007A1D42">
        <w:rPr>
          <w:b/>
          <w:bCs/>
          <w:szCs w:val="24"/>
        </w:rPr>
        <w:t>(a)</w:t>
      </w:r>
      <w:r w:rsidRPr="007A1D42">
        <w:rPr>
          <w:szCs w:val="24"/>
        </w:rPr>
        <w:t xml:space="preserve"> This section shall be entitled the "Veterans Preference Law".</w:t>
      </w:r>
      <w:r w:rsidRPr="007A1D42">
        <w:rPr>
          <w:szCs w:val="24"/>
        </w:rPr>
        <w:br/>
      </w:r>
      <w:r w:rsidRPr="007A1D42">
        <w:rPr>
          <w:szCs w:val="24"/>
        </w:rPr>
        <w:br/>
      </w:r>
      <w:r w:rsidRPr="007A1D42">
        <w:rPr>
          <w:b/>
          <w:bCs/>
          <w:szCs w:val="24"/>
        </w:rPr>
        <w:t>(b)</w:t>
      </w:r>
      <w:r w:rsidRPr="007A1D42">
        <w:rPr>
          <w:szCs w:val="24"/>
        </w:rPr>
        <w:t xml:space="preserve"> For purposes of this section, "veteran" means:</w:t>
      </w:r>
      <w:r w:rsidRPr="007A1D42">
        <w:rPr>
          <w:szCs w:val="24"/>
        </w:rPr>
        <w:br/>
      </w:r>
      <w:r w:rsidRPr="007A1D42">
        <w:rPr>
          <w:szCs w:val="24"/>
        </w:rPr>
        <w:br/>
      </w:r>
      <w:r w:rsidRPr="007A1D42">
        <w:rPr>
          <w:b/>
          <w:bCs/>
          <w:szCs w:val="24"/>
        </w:rPr>
        <w:t>(1)</w:t>
      </w:r>
      <w:r w:rsidRPr="007A1D42">
        <w:rPr>
          <w:szCs w:val="24"/>
        </w:rPr>
        <w:t xml:space="preserve"> A person honorably discharged from a tour of active duty, other than active duty for training only, with the armed forces of the United States; or</w:t>
      </w:r>
      <w:r w:rsidRPr="007A1D42">
        <w:rPr>
          <w:szCs w:val="24"/>
        </w:rPr>
        <w:br/>
      </w:r>
      <w:r w:rsidRPr="007A1D42">
        <w:rPr>
          <w:szCs w:val="24"/>
        </w:rPr>
        <w:br/>
      </w:r>
      <w:r w:rsidRPr="007A1D42">
        <w:rPr>
          <w:b/>
          <w:bCs/>
          <w:szCs w:val="24"/>
        </w:rPr>
        <w:t>(2)</w:t>
      </w:r>
      <w:r w:rsidRPr="007A1D42">
        <w:rPr>
          <w:szCs w:val="24"/>
        </w:rPr>
        <w:t xml:space="preserve"> Any person who has served honorably in the National Guard or reserve forces of the United States for a period of at least six (6) years, whether the person has retired or been discharged or not.</w:t>
      </w:r>
      <w:r w:rsidRPr="007A1D42">
        <w:rPr>
          <w:szCs w:val="24"/>
        </w:rPr>
        <w:br/>
      </w:r>
      <w:r w:rsidRPr="007A1D42">
        <w:rPr>
          <w:szCs w:val="24"/>
        </w:rPr>
        <w:br/>
      </w:r>
      <w:r w:rsidRPr="007A1D42">
        <w:rPr>
          <w:b/>
          <w:bCs/>
          <w:szCs w:val="24"/>
        </w:rPr>
        <w:t>(c)</w:t>
      </w:r>
      <w:r w:rsidRPr="007A1D42">
        <w:rPr>
          <w:szCs w:val="24"/>
        </w:rPr>
        <w:t xml:space="preserve"> A state agency or institution of higher education subject to the Uniform Classification and Compensation Act, § 21-5-201 et seq., or a school district as defined under § 6-20-1903, shall provide a veterans preference in interviewing and hiring to an applicant if the applicant:</w:t>
      </w:r>
      <w:r w:rsidRPr="007A1D42">
        <w:rPr>
          <w:szCs w:val="24"/>
        </w:rPr>
        <w:br/>
      </w:r>
      <w:r w:rsidRPr="007A1D42">
        <w:rPr>
          <w:szCs w:val="24"/>
        </w:rPr>
        <w:br/>
      </w:r>
      <w:r w:rsidRPr="007A1D42">
        <w:rPr>
          <w:b/>
          <w:bCs/>
          <w:szCs w:val="24"/>
        </w:rPr>
        <w:t>(1)</w:t>
      </w:r>
      <w:r w:rsidRPr="007A1D42">
        <w:rPr>
          <w:szCs w:val="24"/>
        </w:rPr>
        <w:t xml:space="preserve"> Indicates on the employment application that he or she is:</w:t>
      </w:r>
      <w:r w:rsidRPr="007A1D42">
        <w:rPr>
          <w:szCs w:val="24"/>
        </w:rPr>
        <w:br/>
      </w:r>
      <w:r w:rsidRPr="007A1D42">
        <w:rPr>
          <w:szCs w:val="24"/>
        </w:rPr>
        <w:br/>
      </w:r>
      <w:r w:rsidRPr="007A1D42">
        <w:rPr>
          <w:b/>
          <w:bCs/>
          <w:szCs w:val="24"/>
        </w:rPr>
        <w:t>(A)</w:t>
      </w:r>
      <w:r w:rsidRPr="007A1D42">
        <w:rPr>
          <w:szCs w:val="24"/>
        </w:rPr>
        <w:t xml:space="preserve"> A veteran;</w:t>
      </w:r>
      <w:r w:rsidRPr="007A1D42">
        <w:rPr>
          <w:szCs w:val="24"/>
        </w:rPr>
        <w:br/>
      </w:r>
      <w:r w:rsidRPr="007A1D42">
        <w:rPr>
          <w:szCs w:val="24"/>
        </w:rPr>
        <w:br/>
      </w:r>
      <w:r w:rsidRPr="007A1D42">
        <w:rPr>
          <w:b/>
          <w:bCs/>
          <w:szCs w:val="24"/>
        </w:rPr>
        <w:t>(B)</w:t>
      </w:r>
      <w:r w:rsidRPr="007A1D42">
        <w:rPr>
          <w:szCs w:val="24"/>
        </w:rPr>
        <w:t xml:space="preserve"> A disabled veteran; or</w:t>
      </w:r>
      <w:r w:rsidRPr="007A1D42">
        <w:rPr>
          <w:szCs w:val="24"/>
        </w:rPr>
        <w:br/>
      </w:r>
      <w:r w:rsidRPr="007A1D42">
        <w:rPr>
          <w:szCs w:val="24"/>
        </w:rPr>
        <w:br/>
      </w:r>
      <w:r w:rsidRPr="007A1D42">
        <w:rPr>
          <w:b/>
          <w:bCs/>
          <w:szCs w:val="24"/>
        </w:rPr>
        <w:t>(C)</w:t>
      </w:r>
      <w:r w:rsidRPr="007A1D42">
        <w:rPr>
          <w:szCs w:val="24"/>
        </w:rPr>
        <w:t xml:space="preserve"> The surviving spouse of a deceased veteran who is unmarried at the time of application for employment and remains unmarried until the decision to hire is made;</w:t>
      </w:r>
      <w:r w:rsidRPr="007A1D42">
        <w:rPr>
          <w:szCs w:val="24"/>
        </w:rPr>
        <w:br/>
      </w:r>
      <w:r w:rsidRPr="007A1D42">
        <w:rPr>
          <w:szCs w:val="24"/>
        </w:rPr>
        <w:br/>
      </w:r>
      <w:r w:rsidRPr="007A1D42">
        <w:rPr>
          <w:b/>
          <w:bCs/>
          <w:szCs w:val="24"/>
        </w:rPr>
        <w:t>(2)</w:t>
      </w:r>
      <w:r w:rsidRPr="007A1D42">
        <w:rPr>
          <w:szCs w:val="24"/>
        </w:rPr>
        <w:t xml:space="preserve"> Is a citizen and resident of this state; and</w:t>
      </w:r>
      <w:r w:rsidRPr="007A1D42">
        <w:rPr>
          <w:szCs w:val="24"/>
        </w:rPr>
        <w:br/>
      </w:r>
      <w:r w:rsidRPr="007A1D42">
        <w:rPr>
          <w:szCs w:val="24"/>
        </w:rPr>
        <w:br/>
      </w:r>
      <w:r w:rsidRPr="007A1D42">
        <w:rPr>
          <w:b/>
          <w:bCs/>
          <w:szCs w:val="24"/>
        </w:rPr>
        <w:t>(3)</w:t>
      </w:r>
      <w:r w:rsidRPr="007A1D42">
        <w:rPr>
          <w:szCs w:val="24"/>
        </w:rPr>
        <w:t xml:space="preserve"> Meets substantially equal qualifications of other applicants.</w:t>
      </w:r>
      <w:r w:rsidRPr="007A1D42">
        <w:rPr>
          <w:szCs w:val="24"/>
        </w:rPr>
        <w:br/>
      </w:r>
      <w:r w:rsidRPr="007A1D42">
        <w:rPr>
          <w:szCs w:val="24"/>
        </w:rPr>
        <w:br/>
      </w:r>
      <w:r w:rsidRPr="007A1D42">
        <w:rPr>
          <w:b/>
          <w:bCs/>
          <w:szCs w:val="24"/>
        </w:rPr>
        <w:t>(d)</w:t>
      </w:r>
      <w:r w:rsidRPr="007A1D42">
        <w:rPr>
          <w:szCs w:val="24"/>
        </w:rPr>
        <w:t xml:space="preserve"> </w:t>
      </w:r>
      <w:r w:rsidRPr="007A1D42">
        <w:rPr>
          <w:b/>
          <w:bCs/>
          <w:szCs w:val="24"/>
        </w:rPr>
        <w:t>(1)</w:t>
      </w:r>
      <w:r w:rsidRPr="007A1D42">
        <w:rPr>
          <w:szCs w:val="24"/>
        </w:rPr>
        <w:t xml:space="preserve"> </w:t>
      </w:r>
      <w:r w:rsidRPr="007A1D42">
        <w:rPr>
          <w:b/>
          <w:bCs/>
          <w:szCs w:val="24"/>
        </w:rPr>
        <w:t>(A)</w:t>
      </w:r>
      <w:r w:rsidRPr="007A1D42">
        <w:rPr>
          <w:szCs w:val="24"/>
        </w:rPr>
        <w:t xml:space="preserve"> If an examination, evaluation, or similar instrument is given to establish a list of qualified candidates to be interviewed for a position at a state agency or institution of higher education subject to the Uniform Classification and Compensation Act, § 21-5-201 et seq., and an applicant entitled to a veterans preference under this section attains a passing grade, the applicant shall have five (5) points added to his or her final earned rating if the examination, evaluation, or similar instrument is subject to numerical scoring.</w:t>
      </w:r>
      <w:r w:rsidRPr="007A1D42">
        <w:rPr>
          <w:szCs w:val="24"/>
        </w:rPr>
        <w:br/>
      </w:r>
      <w:r w:rsidRPr="007A1D42">
        <w:rPr>
          <w:szCs w:val="24"/>
        </w:rPr>
        <w:br/>
      </w:r>
      <w:r w:rsidRPr="007A1D42">
        <w:rPr>
          <w:b/>
          <w:bCs/>
          <w:szCs w:val="24"/>
        </w:rPr>
        <w:t>(B)</w:t>
      </w:r>
      <w:r w:rsidRPr="007A1D42">
        <w:rPr>
          <w:szCs w:val="24"/>
        </w:rPr>
        <w:t xml:space="preserve"> If a veteran is not selected for a position for which the successful candidate was selected based on a numerical score, at the veteran's request the selection authority shall provide the veteran with his or her base score, adjusted score, and the successful candidate's score.</w:t>
      </w:r>
      <w:r w:rsidRPr="007A1D42">
        <w:rPr>
          <w:szCs w:val="24"/>
        </w:rPr>
        <w:br/>
      </w:r>
      <w:r w:rsidRPr="007A1D42">
        <w:rPr>
          <w:szCs w:val="24"/>
        </w:rPr>
        <w:br/>
      </w:r>
      <w:r w:rsidRPr="007A1D42">
        <w:rPr>
          <w:b/>
          <w:bCs/>
          <w:szCs w:val="24"/>
        </w:rPr>
        <w:t>(2)</w:t>
      </w:r>
      <w:r w:rsidRPr="007A1D42">
        <w:rPr>
          <w:szCs w:val="24"/>
        </w:rPr>
        <w:t xml:space="preserve"> </w:t>
      </w:r>
      <w:r w:rsidRPr="007A1D42">
        <w:rPr>
          <w:b/>
          <w:bCs/>
          <w:szCs w:val="24"/>
        </w:rPr>
        <w:t>(A)</w:t>
      </w:r>
      <w:r w:rsidRPr="007A1D42">
        <w:rPr>
          <w:szCs w:val="24"/>
        </w:rPr>
        <w:t xml:space="preserve"> If the examination, evaluation, or similar instrument is not subject to numerical scoring, the selection authority shall demonstrate how veterans preference was applied in developing a list of qualified candidates to be interviewed and in selecting the successful candidate for the position.</w:t>
      </w:r>
      <w:r w:rsidRPr="007A1D42">
        <w:rPr>
          <w:szCs w:val="24"/>
        </w:rPr>
        <w:br/>
      </w:r>
      <w:r w:rsidRPr="007A1D42">
        <w:rPr>
          <w:szCs w:val="24"/>
        </w:rPr>
        <w:br/>
      </w:r>
      <w:r w:rsidRPr="007A1D42">
        <w:rPr>
          <w:b/>
          <w:bCs/>
          <w:szCs w:val="24"/>
        </w:rPr>
        <w:t>(B)</w:t>
      </w:r>
      <w:r w:rsidRPr="007A1D42">
        <w:rPr>
          <w:szCs w:val="24"/>
        </w:rPr>
        <w:t xml:space="preserve"> If the selection authority used a scoring method other than numerical scoring, at the veteran's request the selection authority shall provide all documentation to the veteran to demonstrate to the veteran how the veterans preference was used to:</w:t>
      </w:r>
      <w:r w:rsidRPr="007A1D42">
        <w:rPr>
          <w:szCs w:val="24"/>
        </w:rPr>
        <w:br/>
      </w:r>
      <w:r w:rsidRPr="007A1D42">
        <w:rPr>
          <w:szCs w:val="24"/>
        </w:rPr>
        <w:br/>
      </w:r>
      <w:r w:rsidRPr="007A1D42">
        <w:rPr>
          <w:b/>
          <w:bCs/>
          <w:szCs w:val="24"/>
        </w:rPr>
        <w:t>(i)</w:t>
      </w:r>
      <w:r w:rsidRPr="007A1D42">
        <w:rPr>
          <w:szCs w:val="24"/>
        </w:rPr>
        <w:t xml:space="preserve"> Develop a list of qualified candidates to be interviewed; and</w:t>
      </w:r>
      <w:r w:rsidRPr="007A1D42">
        <w:rPr>
          <w:szCs w:val="24"/>
        </w:rPr>
        <w:br/>
      </w:r>
      <w:r w:rsidRPr="007A1D42">
        <w:rPr>
          <w:szCs w:val="24"/>
        </w:rPr>
        <w:br/>
      </w:r>
      <w:r w:rsidRPr="007A1D42">
        <w:rPr>
          <w:b/>
          <w:bCs/>
          <w:szCs w:val="24"/>
        </w:rPr>
        <w:t>(ii)</w:t>
      </w:r>
      <w:r w:rsidRPr="007A1D42">
        <w:rPr>
          <w:szCs w:val="24"/>
        </w:rPr>
        <w:t xml:space="preserve"> Select the successful candidate for the position.</w:t>
      </w:r>
      <w:r w:rsidRPr="007A1D42">
        <w:rPr>
          <w:szCs w:val="24"/>
        </w:rPr>
        <w:br/>
      </w:r>
      <w:r w:rsidRPr="007A1D42">
        <w:rPr>
          <w:szCs w:val="24"/>
        </w:rPr>
        <w:br/>
      </w:r>
      <w:r w:rsidRPr="007A1D42">
        <w:rPr>
          <w:b/>
          <w:bCs/>
          <w:szCs w:val="24"/>
        </w:rPr>
        <w:t>(3)</w:t>
      </w:r>
      <w:r w:rsidRPr="007A1D42">
        <w:rPr>
          <w:szCs w:val="24"/>
        </w:rPr>
        <w:t xml:space="preserve"> </w:t>
      </w:r>
      <w:r w:rsidRPr="007A1D42">
        <w:rPr>
          <w:b/>
          <w:bCs/>
          <w:szCs w:val="24"/>
        </w:rPr>
        <w:t>(A)</w:t>
      </w:r>
      <w:r w:rsidRPr="007A1D42">
        <w:rPr>
          <w:szCs w:val="24"/>
        </w:rPr>
        <w:t xml:space="preserve"> A veteran who established by the records of the federal Department of Veterans Affairs the existence of a service-connected disability, or a veteran who is over fifty-five (55) years of age, disabled, and entitled to a pension or compensation under existing laws, or the spouse of a veteran with a service-connected disability whose disability disqualifies him or her for selection shall have ten (10) points instead of five (5) points added to his or her final earned rating on the examination, evaluation, or similar instrument.</w:t>
      </w:r>
      <w:r w:rsidRPr="007A1D42">
        <w:rPr>
          <w:szCs w:val="24"/>
        </w:rPr>
        <w:br/>
      </w:r>
      <w:r w:rsidRPr="007A1D42">
        <w:rPr>
          <w:szCs w:val="24"/>
        </w:rPr>
        <w:br/>
      </w:r>
      <w:r w:rsidRPr="007A1D42">
        <w:rPr>
          <w:b/>
          <w:bCs/>
          <w:szCs w:val="24"/>
        </w:rPr>
        <w:t>(B)</w:t>
      </w:r>
      <w:r w:rsidRPr="007A1D42">
        <w:rPr>
          <w:szCs w:val="24"/>
        </w:rPr>
        <w:t xml:space="preserve"> If a veteran is not selected for a position for which the successful candidate was selected based on a numerical score, at the veteran's request the selection authority shall provide the veteran with his or her base score, adjusted score, and the successful candidate's score.</w:t>
      </w:r>
      <w:r w:rsidRPr="007A1D42">
        <w:rPr>
          <w:szCs w:val="24"/>
        </w:rPr>
        <w:br/>
      </w:r>
      <w:r w:rsidRPr="007A1D42">
        <w:rPr>
          <w:szCs w:val="24"/>
        </w:rPr>
        <w:br/>
      </w:r>
      <w:r w:rsidRPr="007A1D42">
        <w:rPr>
          <w:b/>
          <w:bCs/>
          <w:szCs w:val="24"/>
        </w:rPr>
        <w:t>(4)</w:t>
      </w:r>
      <w:r w:rsidRPr="007A1D42">
        <w:rPr>
          <w:szCs w:val="24"/>
        </w:rPr>
        <w:t xml:space="preserve"> This subsection does not require the selection authority to provide the veteran with testing materials or any other information concerning the successful candidate or other applicants that is not authorized for release under this subsection or authorized for release to the public under the Freedom of Information Act of 1967, § 25-19-101 et seq.</w:t>
      </w:r>
      <w:r w:rsidRPr="007A1D42">
        <w:rPr>
          <w:szCs w:val="24"/>
        </w:rPr>
        <w:br/>
      </w:r>
      <w:r w:rsidRPr="007A1D42">
        <w:rPr>
          <w:szCs w:val="24"/>
        </w:rPr>
        <w:br/>
      </w:r>
      <w:r w:rsidRPr="007A1D42">
        <w:rPr>
          <w:b/>
          <w:bCs/>
          <w:szCs w:val="24"/>
        </w:rPr>
        <w:t>(e)</w:t>
      </w:r>
      <w:r w:rsidRPr="007A1D42">
        <w:rPr>
          <w:szCs w:val="24"/>
        </w:rPr>
        <w:t xml:space="preserve"> The qualified veteran's status shall be considered on questions of promotion and retention of employees according to § 21-3-304.</w:t>
      </w:r>
      <w:r w:rsidRPr="007A1D42">
        <w:rPr>
          <w:szCs w:val="24"/>
        </w:rPr>
        <w:br/>
      </w:r>
      <w:r w:rsidRPr="007A1D42">
        <w:rPr>
          <w:szCs w:val="24"/>
        </w:rPr>
        <w:br/>
      </w:r>
      <w:r w:rsidRPr="007A1D42">
        <w:rPr>
          <w:b/>
          <w:bCs/>
          <w:szCs w:val="24"/>
        </w:rPr>
        <w:t>(f)</w:t>
      </w:r>
      <w:r w:rsidRPr="007A1D42">
        <w:rPr>
          <w:szCs w:val="24"/>
        </w:rPr>
        <w:t xml:space="preserve"> The names of candidates who have qualified in an examination, evaluation, or similar instrument given for the purpose of establishing an interview or employment list shall be entered on an appropriate register or list of eligibles in the following order:</w:t>
      </w:r>
      <w:r w:rsidRPr="007A1D42">
        <w:rPr>
          <w:szCs w:val="24"/>
        </w:rPr>
        <w:br/>
      </w:r>
      <w:r w:rsidRPr="007A1D42">
        <w:rPr>
          <w:szCs w:val="24"/>
        </w:rPr>
        <w:br/>
      </w:r>
      <w:r w:rsidRPr="007A1D42">
        <w:rPr>
          <w:b/>
          <w:bCs/>
          <w:szCs w:val="24"/>
        </w:rPr>
        <w:t>(1)</w:t>
      </w:r>
      <w:r w:rsidRPr="007A1D42">
        <w:rPr>
          <w:szCs w:val="24"/>
        </w:rPr>
        <w:t xml:space="preserve"> Names of ten-point-preference eligibles shall be placed at the head of the register or applicant list of persons certified as having equal eligibility points;</w:t>
      </w:r>
      <w:r w:rsidRPr="007A1D42">
        <w:rPr>
          <w:szCs w:val="24"/>
        </w:rPr>
        <w:br/>
      </w:r>
      <w:r w:rsidRPr="007A1D42">
        <w:rPr>
          <w:szCs w:val="24"/>
        </w:rPr>
        <w:br/>
      </w:r>
      <w:r w:rsidRPr="007A1D42">
        <w:rPr>
          <w:b/>
          <w:bCs/>
          <w:szCs w:val="24"/>
        </w:rPr>
        <w:t>(2)</w:t>
      </w:r>
      <w:r w:rsidRPr="007A1D42">
        <w:rPr>
          <w:szCs w:val="24"/>
        </w:rPr>
        <w:t xml:space="preserve"> Names of five-point-preference eligibles shall be placed at the head of the register or applicant list of persons certified as having equal eligibility points; and</w:t>
      </w:r>
      <w:r w:rsidRPr="007A1D42">
        <w:rPr>
          <w:szCs w:val="24"/>
        </w:rPr>
        <w:br/>
      </w:r>
      <w:r w:rsidRPr="007A1D42">
        <w:rPr>
          <w:szCs w:val="24"/>
        </w:rPr>
        <w:br/>
      </w:r>
      <w:r w:rsidRPr="007A1D42">
        <w:rPr>
          <w:b/>
          <w:bCs/>
          <w:szCs w:val="24"/>
        </w:rPr>
        <w:t>(3)</w:t>
      </w:r>
      <w:r w:rsidRPr="007A1D42">
        <w:rPr>
          <w:szCs w:val="24"/>
        </w:rPr>
        <w:t xml:space="preserve"> Names of all other eligibles who do not have preference as provided in this section shall be placed on the register or applicant list in accordance with their ranking of eligibility points.</w:t>
      </w:r>
      <w:r w:rsidRPr="007A1D42">
        <w:rPr>
          <w:szCs w:val="24"/>
        </w:rPr>
        <w:br/>
      </w:r>
      <w:r w:rsidRPr="007A1D42">
        <w:rPr>
          <w:szCs w:val="24"/>
        </w:rPr>
        <w:br/>
      </w:r>
      <w:r w:rsidRPr="007A1D42">
        <w:rPr>
          <w:b/>
          <w:bCs/>
          <w:szCs w:val="24"/>
        </w:rPr>
        <w:t>(g)</w:t>
      </w:r>
      <w:r w:rsidRPr="007A1D42">
        <w:rPr>
          <w:szCs w:val="24"/>
        </w:rPr>
        <w:t xml:space="preserve"> The persons entitled to preference shall not be disqualified from holding any position on account of age or by reason of any physical disability, provided that the age or disability does not render the person incapable to perform properly the duties of the position for which he or she applied.</w:t>
      </w:r>
      <w:r w:rsidRPr="007A1D42">
        <w:rPr>
          <w:szCs w:val="24"/>
        </w:rPr>
        <w:br/>
      </w:r>
      <w:r w:rsidRPr="007A1D42">
        <w:rPr>
          <w:szCs w:val="24"/>
        </w:rPr>
        <w:br/>
      </w:r>
      <w:r w:rsidRPr="007A1D42">
        <w:rPr>
          <w:b/>
          <w:bCs/>
          <w:szCs w:val="24"/>
        </w:rPr>
        <w:t>(h)</w:t>
      </w:r>
      <w:r w:rsidRPr="007A1D42">
        <w:rPr>
          <w:szCs w:val="24"/>
        </w:rPr>
        <w:t xml:space="preserve"> This section does not apply to an elected official or political appointee in:</w:t>
      </w:r>
      <w:r w:rsidRPr="007A1D42">
        <w:rPr>
          <w:szCs w:val="24"/>
        </w:rPr>
        <w:br/>
      </w:r>
      <w:r w:rsidRPr="007A1D42">
        <w:rPr>
          <w:szCs w:val="24"/>
        </w:rPr>
        <w:br/>
      </w:r>
      <w:r w:rsidRPr="007A1D42">
        <w:rPr>
          <w:b/>
          <w:bCs/>
          <w:szCs w:val="24"/>
        </w:rPr>
        <w:t>(1)</w:t>
      </w:r>
      <w:r w:rsidRPr="007A1D42">
        <w:rPr>
          <w:szCs w:val="24"/>
        </w:rPr>
        <w:t xml:space="preserve"> A state agency or institution of higher education subject to the Uniform Classification and Compensation Act, § 21-5-201 et seq.;</w:t>
      </w:r>
      <w:r w:rsidRPr="007A1D42">
        <w:rPr>
          <w:szCs w:val="24"/>
        </w:rPr>
        <w:br/>
      </w:r>
      <w:r w:rsidRPr="007A1D42">
        <w:rPr>
          <w:szCs w:val="24"/>
        </w:rPr>
        <w:br/>
      </w:r>
      <w:r w:rsidRPr="007A1D42">
        <w:rPr>
          <w:b/>
          <w:bCs/>
          <w:szCs w:val="24"/>
        </w:rPr>
        <w:t>(2)</w:t>
      </w:r>
      <w:r w:rsidRPr="007A1D42">
        <w:rPr>
          <w:szCs w:val="24"/>
        </w:rPr>
        <w:t xml:space="preserve"> A school district as defined under § 6-20-1903; or</w:t>
      </w:r>
      <w:r w:rsidRPr="007A1D42">
        <w:rPr>
          <w:szCs w:val="24"/>
        </w:rPr>
        <w:br/>
      </w:r>
      <w:r w:rsidRPr="007A1D42">
        <w:rPr>
          <w:szCs w:val="24"/>
        </w:rPr>
        <w:br/>
      </w:r>
      <w:r w:rsidRPr="007A1D42">
        <w:rPr>
          <w:b/>
          <w:bCs/>
          <w:szCs w:val="24"/>
        </w:rPr>
        <w:t>(3)</w:t>
      </w:r>
      <w:r w:rsidRPr="007A1D42">
        <w:rPr>
          <w:szCs w:val="24"/>
        </w:rPr>
        <w:t xml:space="preserve"> The administrative assistant or secretary of an elected official or political appointee.</w:t>
      </w:r>
      <w:r w:rsidRPr="007A1D42">
        <w:rPr>
          <w:szCs w:val="24"/>
        </w:rPr>
        <w:br/>
      </w:r>
      <w:r w:rsidRPr="007A1D42">
        <w:rPr>
          <w:szCs w:val="24"/>
        </w:rPr>
        <w:br/>
      </w:r>
      <w:r w:rsidRPr="007A1D42">
        <w:rPr>
          <w:b/>
          <w:bCs/>
          <w:szCs w:val="24"/>
        </w:rPr>
        <w:t>HISTORY:</w:t>
      </w:r>
      <w:r w:rsidRPr="007A1D42">
        <w:rPr>
          <w:szCs w:val="24"/>
        </w:rPr>
        <w:t xml:space="preserve"> Acts 1981, No. 527, §§ 1-4; A.S.A. 1947, §§ 12-2322.1 -- 12-2322.4; Acts 1995, No. 40, § 1; 2003, No. 653, § 1; 2013, No. 444, §§ 1, 2; 2013, No. 474, § 1. </w:t>
      </w:r>
    </w:p>
    <w:p w:rsidR="007A51C3" w:rsidRDefault="007A51C3" w:rsidP="007A51C3">
      <w:pPr>
        <w:ind w:right="-3"/>
        <w:rPr>
          <w:szCs w:val="24"/>
        </w:rPr>
      </w:pPr>
    </w:p>
    <w:p w:rsidR="007A51C3" w:rsidRDefault="007A51C3" w:rsidP="007A51C3">
      <w:pPr>
        <w:ind w:right="-3"/>
        <w:rPr>
          <w:szCs w:val="24"/>
        </w:rPr>
      </w:pPr>
      <w:r w:rsidRPr="007A1D42">
        <w:rPr>
          <w:b/>
          <w:bCs/>
          <w:szCs w:val="24"/>
        </w:rPr>
        <w:t>21-3-303. Failure to hire a veteran.</w:t>
      </w:r>
      <w:r w:rsidRPr="007A1D42">
        <w:rPr>
          <w:szCs w:val="24"/>
        </w:rPr>
        <w:br/>
      </w:r>
      <w:r w:rsidRPr="007A1D42">
        <w:rPr>
          <w:szCs w:val="24"/>
        </w:rPr>
        <w:br/>
      </w:r>
      <w:r w:rsidRPr="007A1D42">
        <w:rPr>
          <w:b/>
          <w:bCs/>
          <w:szCs w:val="24"/>
        </w:rPr>
        <w:t>(a)</w:t>
      </w:r>
      <w:r w:rsidRPr="007A1D42">
        <w:rPr>
          <w:szCs w:val="24"/>
        </w:rPr>
        <w:t xml:space="preserve"> If requested by the veteran applicant and in addition to the requirements under § 21-3-302(d), a hiring official or selection authority for a state agency or institution of higher education subject to the Uniform Classification and Compensation Act, § 21-5-201 et seq., shall submit in writing to the veteran the reason the veteran was not:</w:t>
      </w:r>
      <w:r w:rsidRPr="007A1D42">
        <w:rPr>
          <w:szCs w:val="24"/>
        </w:rPr>
        <w:br/>
      </w:r>
      <w:r w:rsidRPr="007A1D42">
        <w:rPr>
          <w:szCs w:val="24"/>
        </w:rPr>
        <w:br/>
      </w:r>
      <w:r w:rsidRPr="007A1D42">
        <w:rPr>
          <w:b/>
          <w:bCs/>
          <w:szCs w:val="24"/>
        </w:rPr>
        <w:t>(1)</w:t>
      </w:r>
      <w:r w:rsidRPr="007A1D42">
        <w:rPr>
          <w:szCs w:val="24"/>
        </w:rPr>
        <w:t xml:space="preserve"> Included on a list of qualified candidates to be interviewed; and</w:t>
      </w:r>
      <w:r w:rsidRPr="007A1D42">
        <w:rPr>
          <w:szCs w:val="24"/>
        </w:rPr>
        <w:br/>
      </w:r>
      <w:r w:rsidRPr="007A1D42">
        <w:rPr>
          <w:szCs w:val="24"/>
        </w:rPr>
        <w:br/>
      </w:r>
      <w:r w:rsidRPr="007A1D42">
        <w:rPr>
          <w:b/>
          <w:bCs/>
          <w:szCs w:val="24"/>
        </w:rPr>
        <w:t>(2)</w:t>
      </w:r>
      <w:r w:rsidRPr="007A1D42">
        <w:rPr>
          <w:szCs w:val="24"/>
        </w:rPr>
        <w:t xml:space="preserve"> Selected for the position.</w:t>
      </w:r>
      <w:r w:rsidRPr="007A1D42">
        <w:rPr>
          <w:szCs w:val="24"/>
        </w:rPr>
        <w:br/>
      </w:r>
      <w:r w:rsidRPr="007A1D42">
        <w:rPr>
          <w:szCs w:val="24"/>
        </w:rPr>
        <w:br/>
      </w:r>
      <w:r w:rsidRPr="007A1D42">
        <w:rPr>
          <w:b/>
          <w:bCs/>
          <w:szCs w:val="24"/>
        </w:rPr>
        <w:t>(b)</w:t>
      </w:r>
      <w:r w:rsidRPr="007A1D42">
        <w:rPr>
          <w:szCs w:val="24"/>
        </w:rPr>
        <w:t xml:space="preserve"> The written reason provided under this section shall become a part of the employment application records of the state agency or institution of higher education subject to the Uniform Classification and Compensation Act, § 21-5-201 et seq., or a school district as defined under § 6-20-1903, and be retained for the same period of time as all other employment applications as established by law or agency policy.</w:t>
      </w:r>
      <w:r w:rsidRPr="007A1D42">
        <w:rPr>
          <w:szCs w:val="24"/>
        </w:rPr>
        <w:br/>
      </w:r>
      <w:r w:rsidRPr="007A1D42">
        <w:rPr>
          <w:szCs w:val="24"/>
        </w:rPr>
        <w:br/>
      </w:r>
      <w:bookmarkStart w:id="20" w:name="SEGH"/>
      <w:r w:rsidRPr="007A1D42">
        <w:rPr>
          <w:b/>
          <w:bCs/>
          <w:szCs w:val="24"/>
        </w:rPr>
        <w:t>HISTORY:</w:t>
      </w:r>
      <w:bookmarkEnd w:id="20"/>
      <w:r w:rsidRPr="007A1D42">
        <w:rPr>
          <w:szCs w:val="24"/>
        </w:rPr>
        <w:t xml:space="preserve"> Acts 1947, No. 414, § 3; A.S.A. 1947, § 12-2320; Acts 2003, No. 653, § 1; 2013, No. 444, § 3; 2013, No. 474, § 2. </w:t>
      </w:r>
    </w:p>
    <w:p w:rsidR="007A51C3" w:rsidRDefault="007A51C3" w:rsidP="007A51C3">
      <w:pPr>
        <w:ind w:right="-3"/>
        <w:rPr>
          <w:szCs w:val="24"/>
        </w:rPr>
      </w:pPr>
    </w:p>
    <w:p w:rsidR="007A51C3" w:rsidRDefault="007A51C3" w:rsidP="007A51C3">
      <w:pPr>
        <w:ind w:right="-3"/>
        <w:rPr>
          <w:szCs w:val="24"/>
        </w:rPr>
      </w:pPr>
      <w:r w:rsidRPr="007A1D42">
        <w:rPr>
          <w:b/>
          <w:bCs/>
          <w:szCs w:val="24"/>
        </w:rPr>
        <w:t>21-3-304. Reduction in force.</w:t>
      </w:r>
      <w:r w:rsidRPr="007A1D42">
        <w:rPr>
          <w:szCs w:val="24"/>
        </w:rPr>
        <w:br/>
      </w:r>
      <w:r w:rsidRPr="007A1D42">
        <w:rPr>
          <w:szCs w:val="24"/>
        </w:rPr>
        <w:br/>
      </w:r>
      <w:r w:rsidRPr="007A1D42">
        <w:rPr>
          <w:b/>
          <w:bCs/>
          <w:szCs w:val="24"/>
        </w:rPr>
        <w:t>(a)</w:t>
      </w:r>
      <w:r w:rsidRPr="007A1D42">
        <w:rPr>
          <w:szCs w:val="24"/>
        </w:rPr>
        <w:t xml:space="preserve"> A department or agency director or institution of higher education president or chancellor may separate any employee without prejudice because of lack of funds, curtailment of work, or in order to permit reinstatement of employees upon their release from periods of military service from the armed forces of the United States.</w:t>
      </w:r>
      <w:r w:rsidRPr="007A1D42">
        <w:rPr>
          <w:szCs w:val="24"/>
        </w:rPr>
        <w:br/>
      </w:r>
      <w:r w:rsidRPr="007A1D42">
        <w:rPr>
          <w:szCs w:val="24"/>
        </w:rPr>
        <w:br/>
      </w:r>
      <w:r w:rsidRPr="007A1D42">
        <w:rPr>
          <w:b/>
          <w:bCs/>
          <w:szCs w:val="24"/>
        </w:rPr>
        <w:t>(b)</w:t>
      </w:r>
      <w:r w:rsidRPr="007A1D42">
        <w:rPr>
          <w:szCs w:val="24"/>
        </w:rPr>
        <w:t xml:space="preserve"> However, no employee as defined by § 21-5-203 shall be separated while there are emergency, intermittent, temporary, provisional, or probationary employees serving in the same class of position in the same department or agency.</w:t>
      </w:r>
      <w:r w:rsidRPr="007A1D42">
        <w:rPr>
          <w:szCs w:val="24"/>
        </w:rPr>
        <w:br/>
      </w:r>
      <w:r w:rsidRPr="007A1D42">
        <w:rPr>
          <w:szCs w:val="24"/>
        </w:rPr>
        <w:br/>
      </w:r>
      <w:r w:rsidRPr="007A1D42">
        <w:rPr>
          <w:b/>
          <w:bCs/>
          <w:szCs w:val="24"/>
        </w:rPr>
        <w:t>(c)</w:t>
      </w:r>
      <w:r w:rsidRPr="007A1D42">
        <w:rPr>
          <w:szCs w:val="24"/>
        </w:rPr>
        <w:t xml:space="preserve"> </w:t>
      </w:r>
      <w:r w:rsidRPr="007A1D42">
        <w:rPr>
          <w:b/>
          <w:bCs/>
          <w:szCs w:val="24"/>
        </w:rPr>
        <w:t>(1)</w:t>
      </w:r>
      <w:r w:rsidRPr="007A1D42">
        <w:rPr>
          <w:szCs w:val="24"/>
        </w:rPr>
        <w:t xml:space="preserve"> The order of separation due to reduction in force shall be based upon criteria established by the Statewide Workforce Reduction Policy as issued and administered by the Office of Personnel Management of the Division of Management Services of the Department of Finance and Administration.</w:t>
      </w:r>
      <w:r w:rsidRPr="007A1D42">
        <w:rPr>
          <w:szCs w:val="24"/>
        </w:rPr>
        <w:br/>
      </w:r>
      <w:r w:rsidRPr="007A1D42">
        <w:rPr>
          <w:szCs w:val="24"/>
        </w:rPr>
        <w:br/>
      </w:r>
      <w:r w:rsidRPr="007A1D42">
        <w:rPr>
          <w:b/>
          <w:bCs/>
          <w:szCs w:val="24"/>
        </w:rPr>
        <w:t>(2)</w:t>
      </w:r>
      <w:r w:rsidRPr="007A1D42">
        <w:rPr>
          <w:szCs w:val="24"/>
        </w:rPr>
        <w:t xml:space="preserve"> For the purpose of establishing this layoff formula, the veteran's service in the armed forces shall be considered as service with the department or agency and computed as a part of his or her seniority.</w:t>
      </w:r>
      <w:r w:rsidRPr="007A1D42">
        <w:rPr>
          <w:szCs w:val="24"/>
        </w:rPr>
        <w:br/>
      </w:r>
      <w:r w:rsidRPr="007A1D42">
        <w:rPr>
          <w:szCs w:val="24"/>
        </w:rPr>
        <w:br/>
      </w:r>
      <w:r w:rsidRPr="007A1D42">
        <w:rPr>
          <w:b/>
          <w:bCs/>
          <w:szCs w:val="24"/>
        </w:rPr>
        <w:t>HISTORY:</w:t>
      </w:r>
      <w:r w:rsidRPr="007A1D42">
        <w:rPr>
          <w:szCs w:val="24"/>
        </w:rPr>
        <w:t xml:space="preserve"> Acts 1947, No. 414, § 5; A.S.A. 1947, § 12-2322; Acts 2003, No. 653, § 1.</w:t>
      </w:r>
    </w:p>
    <w:p w:rsidR="007A51C3" w:rsidRDefault="007A51C3" w:rsidP="007A51C3">
      <w:pPr>
        <w:ind w:right="-3"/>
        <w:rPr>
          <w:szCs w:val="24"/>
        </w:rPr>
      </w:pPr>
    </w:p>
    <w:p w:rsidR="007A51C3" w:rsidRDefault="007A51C3" w:rsidP="007A51C3">
      <w:pPr>
        <w:ind w:right="-3"/>
        <w:rPr>
          <w:szCs w:val="24"/>
        </w:rPr>
      </w:pPr>
      <w:r w:rsidRPr="002C7780">
        <w:rPr>
          <w:b/>
          <w:bCs/>
          <w:szCs w:val="24"/>
        </w:rPr>
        <w:t>21-3-305. Reemployment.</w:t>
      </w:r>
      <w:r w:rsidRPr="002C7780">
        <w:rPr>
          <w:szCs w:val="24"/>
        </w:rPr>
        <w:br/>
      </w:r>
      <w:r w:rsidRPr="002C7780">
        <w:rPr>
          <w:szCs w:val="24"/>
        </w:rPr>
        <w:br/>
      </w:r>
      <w:r w:rsidRPr="002C7780">
        <w:rPr>
          <w:b/>
          <w:bCs/>
          <w:szCs w:val="24"/>
        </w:rPr>
        <w:t>(a)</w:t>
      </w:r>
      <w:r w:rsidRPr="002C7780">
        <w:rPr>
          <w:szCs w:val="24"/>
        </w:rPr>
        <w:t xml:space="preserve"> An employee as defined in § 21-5-203 who has established veterans preference eligibility and has resigned while in good standing or who has been separated without prejudice shall be eligible for reemployment within a period of time no less than the continuous period of his or her service in a department, agency, or institution of higher education, provided that he or she has been certified by the department or agency director or institution of higher education president or chancellor as meeting the current minimum qualifications as to training and experience of the class of position to which he or she is being reemployed.</w:t>
      </w:r>
      <w:r w:rsidRPr="002C7780">
        <w:rPr>
          <w:szCs w:val="24"/>
        </w:rPr>
        <w:br/>
      </w:r>
      <w:r w:rsidRPr="002C7780">
        <w:rPr>
          <w:szCs w:val="24"/>
        </w:rPr>
        <w:br/>
      </w:r>
      <w:r w:rsidRPr="002C7780">
        <w:rPr>
          <w:b/>
          <w:bCs/>
          <w:szCs w:val="24"/>
        </w:rPr>
        <w:t>(b)</w:t>
      </w:r>
      <w:r w:rsidRPr="002C7780">
        <w:rPr>
          <w:szCs w:val="24"/>
        </w:rPr>
        <w:t xml:space="preserve"> Prior to making the minimum qualifications certification, the department or agency director or institution of higher education president or chancellor may require the employee to pass a qualifying examination.</w:t>
      </w:r>
      <w:r w:rsidRPr="002C7780">
        <w:rPr>
          <w:szCs w:val="24"/>
        </w:rPr>
        <w:br/>
      </w:r>
      <w:r w:rsidRPr="002C7780">
        <w:rPr>
          <w:szCs w:val="24"/>
        </w:rPr>
        <w:br/>
      </w:r>
      <w:r w:rsidRPr="002C7780">
        <w:rPr>
          <w:b/>
          <w:bCs/>
          <w:szCs w:val="24"/>
        </w:rPr>
        <w:t>(c)</w:t>
      </w:r>
      <w:r w:rsidRPr="002C7780">
        <w:rPr>
          <w:szCs w:val="24"/>
        </w:rPr>
        <w:t xml:space="preserve"> For the purpose of reemployment eligibility under the provisions of this section, time spent in the armed forces shall not be counted.</w:t>
      </w:r>
      <w:r w:rsidRPr="002C7780">
        <w:rPr>
          <w:szCs w:val="24"/>
        </w:rPr>
        <w:br/>
      </w:r>
      <w:r w:rsidRPr="002C7780">
        <w:rPr>
          <w:szCs w:val="24"/>
        </w:rPr>
        <w:br/>
      </w:r>
      <w:r w:rsidRPr="002C7780">
        <w:rPr>
          <w:b/>
          <w:bCs/>
          <w:szCs w:val="24"/>
        </w:rPr>
        <w:t>HISTORY:</w:t>
      </w:r>
      <w:r w:rsidRPr="002C7780">
        <w:rPr>
          <w:szCs w:val="24"/>
        </w:rPr>
        <w:t xml:space="preserve"> Acts 1947, No. 414, § 4; A.S.A. 1947, § 12-2321; Acts 2003, No. 653, § 1. </w:t>
      </w:r>
    </w:p>
    <w:p w:rsidR="004A5488" w:rsidRPr="002C7780" w:rsidRDefault="004A5488" w:rsidP="007A51C3">
      <w:pPr>
        <w:ind w:right="-3"/>
        <w:rPr>
          <w:szCs w:val="24"/>
        </w:rPr>
      </w:pPr>
    </w:p>
    <w:p w:rsidR="007A51C3" w:rsidRPr="002C7780" w:rsidRDefault="007A51C3" w:rsidP="007A51C3">
      <w:pPr>
        <w:ind w:right="-3"/>
        <w:rPr>
          <w:vanish/>
          <w:szCs w:val="24"/>
        </w:rPr>
      </w:pPr>
      <w:r w:rsidRPr="002C7780">
        <w:rPr>
          <w:vanish/>
          <w:szCs w:val="24"/>
        </w:rPr>
        <w:t>Top of Form</w:t>
      </w:r>
    </w:p>
    <w:p w:rsidR="004A5488" w:rsidRDefault="004A5488" w:rsidP="007A51C3">
      <w:pPr>
        <w:ind w:right="-3"/>
        <w:rPr>
          <w:vanish/>
          <w:szCs w:val="24"/>
        </w:rPr>
      </w:pPr>
    </w:p>
    <w:p w:rsidR="004A5488" w:rsidRDefault="004A5488" w:rsidP="007A51C3">
      <w:pPr>
        <w:ind w:right="-3"/>
        <w:rPr>
          <w:vanish/>
          <w:szCs w:val="24"/>
        </w:rPr>
      </w:pPr>
    </w:p>
    <w:p w:rsidR="004A5488" w:rsidRDefault="004A5488" w:rsidP="007A51C3">
      <w:pPr>
        <w:ind w:right="-3"/>
        <w:rPr>
          <w:vanish/>
          <w:szCs w:val="24"/>
        </w:rPr>
      </w:pPr>
    </w:p>
    <w:p w:rsidR="004A5488" w:rsidRDefault="004A5488" w:rsidP="007A51C3">
      <w:pPr>
        <w:ind w:right="-3"/>
        <w:rPr>
          <w:vanish/>
          <w:szCs w:val="24"/>
        </w:rPr>
      </w:pPr>
    </w:p>
    <w:p w:rsidR="004A5488" w:rsidRDefault="004A5488" w:rsidP="007A51C3">
      <w:pPr>
        <w:ind w:right="-3"/>
        <w:rPr>
          <w:vanish/>
          <w:szCs w:val="24"/>
        </w:rPr>
      </w:pPr>
    </w:p>
    <w:p w:rsidR="004A5488" w:rsidRDefault="004A5488" w:rsidP="007A51C3">
      <w:pPr>
        <w:ind w:right="-3"/>
        <w:rPr>
          <w:vanish/>
          <w:szCs w:val="24"/>
        </w:rPr>
      </w:pPr>
    </w:p>
    <w:p w:rsidR="007A51C3" w:rsidRPr="002C7780" w:rsidRDefault="007A51C3" w:rsidP="007A51C3">
      <w:pPr>
        <w:ind w:right="-3"/>
        <w:rPr>
          <w:vanish/>
          <w:szCs w:val="24"/>
        </w:rPr>
      </w:pPr>
      <w:r w:rsidRPr="002C7780">
        <w:rPr>
          <w:vanish/>
          <w:szCs w:val="24"/>
        </w:rPr>
        <w:t>Bottom of Form</w:t>
      </w:r>
    </w:p>
    <w:p w:rsidR="007A51C3" w:rsidRDefault="007A51C3" w:rsidP="007A51C3">
      <w:pPr>
        <w:ind w:right="-3"/>
        <w:rPr>
          <w:szCs w:val="24"/>
        </w:rPr>
      </w:pPr>
      <w:r w:rsidRPr="002C7780">
        <w:rPr>
          <w:b/>
          <w:bCs/>
          <w:szCs w:val="24"/>
        </w:rPr>
        <w:t>21-3-306. Rights of reservists.</w:t>
      </w:r>
      <w:r w:rsidRPr="002C7780">
        <w:rPr>
          <w:szCs w:val="24"/>
        </w:rPr>
        <w:br/>
      </w:r>
      <w:r w:rsidRPr="002C7780">
        <w:rPr>
          <w:szCs w:val="24"/>
        </w:rPr>
        <w:br/>
      </w:r>
      <w:r w:rsidRPr="002C7780">
        <w:rPr>
          <w:b/>
          <w:bCs/>
          <w:szCs w:val="24"/>
        </w:rPr>
        <w:t>(a)</w:t>
      </w:r>
      <w:r w:rsidRPr="002C7780">
        <w:rPr>
          <w:szCs w:val="24"/>
        </w:rPr>
        <w:t xml:space="preserve"> It is declared to be the intent of the General Assembly that any person who holds an other than temporary position in the employ of the State of Arkansas shall not be denied retention in employment or any promotion or other incident or advantage of employment or transferred involuntarily to another position because the person is a member of a reserve component of the armed forces of the United States.</w:t>
      </w:r>
    </w:p>
    <w:p w:rsidR="007A51C3" w:rsidRPr="00755AE4" w:rsidRDefault="007A51C3" w:rsidP="004A5488">
      <w:pPr>
        <w:ind w:right="-3"/>
        <w:rPr>
          <w:color w:val="984806"/>
        </w:rPr>
      </w:pPr>
      <w:r>
        <w:rPr>
          <w:szCs w:val="24"/>
        </w:rPr>
        <w:br w:type="page"/>
      </w:r>
      <w:r>
        <w:t xml:space="preserve"> </w:t>
      </w:r>
    </w:p>
    <w:p w:rsidR="007A51C3" w:rsidRPr="00C5615E" w:rsidRDefault="007A51C3" w:rsidP="007A51C3">
      <w:pPr>
        <w:pStyle w:val="NoSpacing"/>
        <w:jc w:val="center"/>
        <w:rPr>
          <w:b/>
        </w:rPr>
      </w:pPr>
    </w:p>
    <w:p w:rsidR="007A51C3" w:rsidRPr="001F5FDE" w:rsidRDefault="007A51C3" w:rsidP="007A51C3">
      <w:pPr>
        <w:rPr>
          <w:rFonts w:ascii="Times New Roman" w:hAnsi="Times New Roman"/>
          <w:color w:val="000000"/>
          <w:sz w:val="20"/>
        </w:rPr>
      </w:pPr>
      <w:r w:rsidRPr="001F5FDE">
        <w:rPr>
          <w:rFonts w:ascii="Times New Roman" w:hAnsi="Times New Roman"/>
          <w:b/>
          <w:color w:val="000000"/>
          <w:sz w:val="20"/>
        </w:rPr>
        <w:t>3.19—LICENSED PERSONNEL EMPLOYMENT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All prospective employees must fill out an application form provided by the school, in addition to any resume </w:t>
      </w:r>
      <w:r>
        <w:rPr>
          <w:rFonts w:ascii="Times New Roman" w:hAnsi="Times New Roman"/>
          <w:color w:val="000000"/>
          <w:sz w:val="20"/>
        </w:rPr>
        <w:t>provided, all of the</w:t>
      </w:r>
      <w:r w:rsidRPr="001F5FDE">
        <w:rPr>
          <w:rFonts w:ascii="Times New Roman" w:hAnsi="Times New Roman"/>
          <w:color w:val="000000"/>
          <w:sz w:val="20"/>
        </w:rPr>
        <w:t xml:space="preserve"> information </w:t>
      </w:r>
      <w:r>
        <w:rPr>
          <w:rFonts w:ascii="Times New Roman" w:hAnsi="Times New Roman"/>
          <w:color w:val="000000"/>
          <w:sz w:val="20"/>
        </w:rPr>
        <w:t>provided</w:t>
      </w:r>
      <w:r w:rsidRPr="001F5FDE">
        <w:rPr>
          <w:rFonts w:ascii="Times New Roman" w:hAnsi="Times New Roman"/>
          <w:color w:val="000000"/>
          <w:sz w:val="20"/>
        </w:rPr>
        <w:t>is to be placed in the personnel file of those employed.</w:t>
      </w:r>
    </w:p>
    <w:p w:rsidR="007A51C3" w:rsidRPr="001F5FDE" w:rsidRDefault="007A51C3" w:rsidP="007A51C3">
      <w:pPr>
        <w:rPr>
          <w:rFonts w:ascii="Times New Roman" w:hAnsi="Times New Roman"/>
          <w:color w:val="000000"/>
          <w:sz w:val="20"/>
        </w:rPr>
      </w:pPr>
    </w:p>
    <w:p w:rsidR="007A51C3" w:rsidRDefault="007A51C3" w:rsidP="007A51C3">
      <w:pPr>
        <w:ind w:right="-1"/>
        <w:rPr>
          <w:rFonts w:ascii="Times New Roman" w:hAnsi="Times New Roman"/>
          <w:sz w:val="20"/>
        </w:rPr>
      </w:pPr>
      <w:r w:rsidRPr="001F5FDE">
        <w:rPr>
          <w:rFonts w:ascii="Times New Roman" w:hAnsi="Times New Roman"/>
          <w:color w:val="000000"/>
          <w:sz w:val="20"/>
        </w:rPr>
        <w:t>If the employee provides false or misleading information, or if he/she withholds information to the same effect, it may be grounds for dismissal</w:t>
      </w:r>
      <w:r w:rsidRPr="001F5FDE">
        <w:rPr>
          <w:rFonts w:ascii="Times New Roman" w:hAnsi="Times New Roman"/>
          <w:sz w:val="20"/>
        </w:rPr>
        <w:t>.  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w:t>
      </w:r>
    </w:p>
    <w:p w:rsidR="007A51C3" w:rsidRDefault="007A51C3" w:rsidP="007A51C3">
      <w:pPr>
        <w:ind w:right="-1"/>
        <w:rPr>
          <w:rFonts w:ascii="Times New Roman" w:hAnsi="Times New Roman"/>
          <w:sz w:val="20"/>
        </w:rPr>
      </w:pPr>
    </w:p>
    <w:p w:rsidR="007A51C3" w:rsidRPr="007B7BAD" w:rsidRDefault="007A51C3" w:rsidP="007A51C3">
      <w:pPr>
        <w:ind w:right="-1"/>
        <w:rPr>
          <w:rFonts w:ascii="Times New Roman" w:eastAsia="Times New Roman" w:hAnsi="Times New Roman"/>
          <w:sz w:val="20"/>
        </w:rPr>
      </w:pPr>
      <w:r w:rsidRPr="007B7BAD">
        <w:rPr>
          <w:rFonts w:ascii="Times New Roman" w:eastAsia="Times New Roman" w:hAnsi="Times New Roman"/>
          <w:sz w:val="20"/>
        </w:rPr>
        <w:t>It is grounds for termination of contract of employment if an employee fails a criminal background check or receives a true report on the Child Maltreatment Central Registry check.</w:t>
      </w: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r>
        <w:rPr>
          <w:rFonts w:ascii="Times New Roman" w:hAnsi="Times New Roman"/>
          <w:color w:val="000000"/>
          <w:sz w:val="20"/>
        </w:rPr>
        <w:t xml:space="preserve">The </w:t>
      </w:r>
      <w:r w:rsidRPr="001F5FDE">
        <w:rPr>
          <w:rFonts w:ascii="Times New Roman" w:hAnsi="Times New Roman"/>
          <w:color w:val="000000"/>
          <w:sz w:val="20"/>
        </w:rPr>
        <w:t>School is an equal opportunity employer and shall not discriminate on the grounds of race, color, religion, national origin, sex, age, or disability.</w:t>
      </w:r>
    </w:p>
    <w:p w:rsidR="007A51C3" w:rsidRDefault="007A51C3" w:rsidP="007A51C3">
      <w:pPr>
        <w:rPr>
          <w:rFonts w:ascii="Times New Roman" w:hAnsi="Times New Roman"/>
          <w:color w:val="000000"/>
          <w:sz w:val="20"/>
        </w:rPr>
      </w:pPr>
    </w:p>
    <w:p w:rsidR="007A51C3" w:rsidRPr="002876F4" w:rsidRDefault="007A51C3" w:rsidP="007A51C3">
      <w:pPr>
        <w:ind w:right="-1"/>
        <w:rPr>
          <w:rFonts w:ascii="Times New Roman" w:eastAsia="Times New Roman" w:hAnsi="Times New Roman"/>
          <w:sz w:val="20"/>
        </w:rPr>
      </w:pPr>
      <w:r w:rsidRPr="002876F4">
        <w:rPr>
          <w:rFonts w:ascii="Times New Roman" w:eastAsia="Times New Roman" w:hAnsi="Times New Roman"/>
          <w:sz w:val="20"/>
        </w:rPr>
        <w:t>In accordance with Arkansas law</w:t>
      </w:r>
      <w:r w:rsidRPr="002876F4">
        <w:rPr>
          <w:rFonts w:ascii="Times New Roman" w:eastAsia="Times New Roman" w:hAnsi="Times New Roman"/>
          <w:b/>
          <w:sz w:val="20"/>
          <w:vertAlign w:val="superscript"/>
        </w:rPr>
        <w:t>1</w:t>
      </w:r>
      <w:r>
        <w:rPr>
          <w:rFonts w:ascii="Times New Roman" w:eastAsia="Times New Roman" w:hAnsi="Times New Roman"/>
          <w:sz w:val="20"/>
        </w:rPr>
        <w:t>, the School</w:t>
      </w:r>
      <w:r w:rsidRPr="002876F4">
        <w:rPr>
          <w:rFonts w:ascii="Times New Roman" w:eastAsia="Times New Roman" w:hAnsi="Times New Roman"/>
          <w:sz w:val="20"/>
        </w:rPr>
        <w:t xml:space="preserve"> provides a veteran preference to applicants who qualify for one of the following categories: </w:t>
      </w:r>
    </w:p>
    <w:p w:rsidR="007A51C3" w:rsidRPr="002876F4" w:rsidRDefault="007A51C3" w:rsidP="007A51C3">
      <w:pPr>
        <w:numPr>
          <w:ilvl w:val="0"/>
          <w:numId w:val="37"/>
        </w:numPr>
        <w:ind w:left="360" w:right="-1"/>
        <w:rPr>
          <w:rFonts w:ascii="Times New Roman" w:eastAsia="Times New Roman" w:hAnsi="Times New Roman"/>
          <w:sz w:val="20"/>
        </w:rPr>
      </w:pPr>
      <w:r w:rsidRPr="002876F4">
        <w:rPr>
          <w:rFonts w:ascii="Times New Roman" w:eastAsia="Times New Roman" w:hAnsi="Times New Roman"/>
          <w:sz w:val="20"/>
        </w:rPr>
        <w:t xml:space="preserve">a veteran without a service-connected disability; </w:t>
      </w:r>
    </w:p>
    <w:p w:rsidR="007A51C3" w:rsidRPr="002876F4" w:rsidRDefault="007A51C3" w:rsidP="007A51C3">
      <w:pPr>
        <w:numPr>
          <w:ilvl w:val="0"/>
          <w:numId w:val="37"/>
        </w:numPr>
        <w:ind w:left="360" w:right="-1"/>
        <w:rPr>
          <w:rFonts w:ascii="Times New Roman" w:eastAsia="Times New Roman" w:hAnsi="Times New Roman"/>
          <w:sz w:val="20"/>
        </w:rPr>
      </w:pPr>
      <w:r w:rsidRPr="002876F4">
        <w:rPr>
          <w:rFonts w:ascii="Times New Roman" w:eastAsia="Times New Roman" w:hAnsi="Times New Roman"/>
          <w:sz w:val="20"/>
        </w:rPr>
        <w:t xml:space="preserve">a veteran with a service-connected disability; </w:t>
      </w:r>
    </w:p>
    <w:p w:rsidR="007A51C3" w:rsidRPr="002876F4" w:rsidRDefault="007A51C3" w:rsidP="007A51C3">
      <w:pPr>
        <w:numPr>
          <w:ilvl w:val="0"/>
          <w:numId w:val="37"/>
        </w:numPr>
        <w:ind w:left="360" w:right="-1"/>
        <w:rPr>
          <w:rFonts w:ascii="Times New Roman" w:eastAsia="Times New Roman" w:hAnsi="Times New Roman"/>
          <w:sz w:val="20"/>
        </w:rPr>
      </w:pPr>
      <w:r w:rsidRPr="002876F4">
        <w:rPr>
          <w:rFonts w:ascii="Times New Roman" w:eastAsia="Times New Roman" w:hAnsi="Times New Roman"/>
          <w:sz w:val="20"/>
        </w:rPr>
        <w:t>a deceased veteran’s spouse who is unmarried throughout the hiring process; or</w:t>
      </w:r>
    </w:p>
    <w:p w:rsidR="007A51C3" w:rsidRPr="002876F4" w:rsidRDefault="007A51C3" w:rsidP="007A51C3">
      <w:pPr>
        <w:ind w:right="-1"/>
        <w:jc w:val="center"/>
        <w:rPr>
          <w:rFonts w:ascii="Times New Roman" w:eastAsia="Times New Roman" w:hAnsi="Times New Roman"/>
          <w:sz w:val="20"/>
        </w:rPr>
      </w:pPr>
    </w:p>
    <w:p w:rsidR="007A51C3" w:rsidRPr="002876F4" w:rsidRDefault="007A51C3" w:rsidP="007A51C3">
      <w:pPr>
        <w:ind w:right="-1"/>
        <w:rPr>
          <w:rFonts w:ascii="Times New Roman" w:eastAsia="Times New Roman" w:hAnsi="Times New Roman"/>
          <w:sz w:val="20"/>
        </w:rPr>
      </w:pPr>
      <w:r w:rsidRPr="002876F4">
        <w:rPr>
          <w:rFonts w:ascii="Times New Roman" w:eastAsia="Times New Roman" w:hAnsi="Times New Roman"/>
          <w:sz w:val="20"/>
        </w:rPr>
        <w:t xml:space="preserve">For purposes of this policy, “veteran” is defined as: </w:t>
      </w:r>
    </w:p>
    <w:p w:rsidR="007A51C3" w:rsidRPr="002876F4" w:rsidRDefault="007A51C3" w:rsidP="007A51C3">
      <w:pPr>
        <w:numPr>
          <w:ilvl w:val="0"/>
          <w:numId w:val="38"/>
        </w:numPr>
        <w:rPr>
          <w:rFonts w:ascii="Times New Roman" w:hAnsi="Times New Roman"/>
          <w:sz w:val="20"/>
        </w:rPr>
      </w:pPr>
      <w:r w:rsidRPr="002876F4">
        <w:rPr>
          <w:rFonts w:ascii="Times New Roman" w:hAnsi="Times New Roman"/>
          <w:sz w:val="20"/>
        </w:rPr>
        <w:t>A person honorably discharged from a tour of active duty, other than active duty for training only, with the armed forces of the United States; or</w:t>
      </w:r>
    </w:p>
    <w:p w:rsidR="007A51C3" w:rsidRPr="002876F4" w:rsidRDefault="007A51C3" w:rsidP="007A51C3">
      <w:pPr>
        <w:numPr>
          <w:ilvl w:val="0"/>
          <w:numId w:val="38"/>
        </w:numPr>
        <w:rPr>
          <w:rFonts w:ascii="Times New Roman" w:hAnsi="Times New Roman"/>
          <w:sz w:val="20"/>
        </w:rPr>
      </w:pPr>
      <w:r w:rsidRPr="002876F4">
        <w:rPr>
          <w:rFonts w:ascii="Times New Roman" w:hAnsi="Times New Roman"/>
          <w:sz w:val="20"/>
        </w:rPr>
        <w:t>Any person who has served honorably in the National Guard or reserve forces of the United States for a period of at least six (6) years, whether or not the person has retired or been discharged.</w:t>
      </w:r>
    </w:p>
    <w:p w:rsidR="007A51C3" w:rsidRPr="002876F4" w:rsidRDefault="007A51C3" w:rsidP="007A51C3">
      <w:pPr>
        <w:rPr>
          <w:rFonts w:ascii="Times New Roman" w:hAnsi="Times New Roman"/>
          <w:sz w:val="20"/>
        </w:rPr>
      </w:pPr>
    </w:p>
    <w:p w:rsidR="007A51C3" w:rsidRPr="002876F4" w:rsidRDefault="007A51C3" w:rsidP="007A51C3">
      <w:pPr>
        <w:rPr>
          <w:rFonts w:ascii="Times New Roman" w:hAnsi="Times New Roman"/>
          <w:sz w:val="20"/>
        </w:rPr>
      </w:pPr>
      <w:r w:rsidRPr="002876F4">
        <w:rPr>
          <w:rFonts w:ascii="Times New Roman" w:hAnsi="Times New Roman"/>
          <w:sz w:val="20"/>
        </w:rPr>
        <w:t>In order for an applicant to receive the veterans preference, the applicant must be a citizen and resident of Arkansas, be substantially equally qualified as other applicants and do all of the following:</w:t>
      </w:r>
    </w:p>
    <w:p w:rsidR="007A51C3" w:rsidRPr="002876F4" w:rsidRDefault="007A51C3" w:rsidP="007A51C3">
      <w:pPr>
        <w:numPr>
          <w:ilvl w:val="0"/>
          <w:numId w:val="34"/>
        </w:numPr>
        <w:ind w:left="360"/>
        <w:rPr>
          <w:rFonts w:ascii="Times New Roman" w:hAnsi="Times New Roman"/>
          <w:sz w:val="20"/>
        </w:rPr>
      </w:pPr>
      <w:r w:rsidRPr="002876F4">
        <w:rPr>
          <w:rFonts w:ascii="Times New Roman" w:hAnsi="Times New Roman"/>
          <w:sz w:val="20"/>
        </w:rPr>
        <w:t>Indicate on the employment application the category the applicant qualifies for;</w:t>
      </w:r>
    </w:p>
    <w:p w:rsidR="007A51C3" w:rsidRPr="002876F4" w:rsidRDefault="007A51C3" w:rsidP="007A51C3">
      <w:pPr>
        <w:pStyle w:val="NoSpacing"/>
        <w:numPr>
          <w:ilvl w:val="0"/>
          <w:numId w:val="35"/>
        </w:numPr>
        <w:ind w:left="360"/>
        <w:rPr>
          <w:color w:val="auto"/>
          <w:sz w:val="20"/>
        </w:rPr>
      </w:pPr>
      <w:r w:rsidRPr="002876F4">
        <w:rPr>
          <w:color w:val="auto"/>
          <w:sz w:val="20"/>
        </w:rPr>
        <w:t xml:space="preserve">Attach the following documentation, </w:t>
      </w:r>
      <w:r w:rsidRPr="002876F4">
        <w:rPr>
          <w:b/>
          <w:color w:val="auto"/>
          <w:sz w:val="20"/>
        </w:rPr>
        <w:t>as applicable</w:t>
      </w:r>
      <w:r w:rsidRPr="002876F4">
        <w:rPr>
          <w:color w:val="auto"/>
          <w:sz w:val="20"/>
        </w:rPr>
        <w:t>, to the employment application:</w:t>
      </w:r>
    </w:p>
    <w:p w:rsidR="007A51C3" w:rsidRPr="002876F4" w:rsidRDefault="007A51C3" w:rsidP="007A51C3">
      <w:pPr>
        <w:pStyle w:val="NoSpacing"/>
        <w:numPr>
          <w:ilvl w:val="0"/>
          <w:numId w:val="36"/>
        </w:numPr>
        <w:rPr>
          <w:color w:val="auto"/>
          <w:sz w:val="20"/>
        </w:rPr>
      </w:pPr>
      <w:r w:rsidRPr="002876F4">
        <w:rPr>
          <w:color w:val="auto"/>
          <w:sz w:val="20"/>
        </w:rPr>
        <w:t>Form DD-214 indicating honorable discharge;</w:t>
      </w:r>
    </w:p>
    <w:p w:rsidR="007A51C3" w:rsidRPr="002876F4" w:rsidRDefault="007A51C3" w:rsidP="007A51C3">
      <w:pPr>
        <w:pStyle w:val="NoSpacing"/>
        <w:numPr>
          <w:ilvl w:val="0"/>
          <w:numId w:val="36"/>
        </w:numPr>
        <w:rPr>
          <w:color w:val="auto"/>
          <w:sz w:val="20"/>
        </w:rPr>
      </w:pPr>
      <w:r w:rsidRPr="002876F4">
        <w:rPr>
          <w:color w:val="auto"/>
          <w:sz w:val="20"/>
        </w:rPr>
        <w:t>A letter dated within the last six months from the applicant’s command indicating years of service in the National Guard or Reserve Forces as well as the applicant’s current status;</w:t>
      </w:r>
    </w:p>
    <w:p w:rsidR="007A51C3" w:rsidRPr="002876F4" w:rsidRDefault="007A51C3" w:rsidP="007A51C3">
      <w:pPr>
        <w:pStyle w:val="NoSpacing"/>
        <w:numPr>
          <w:ilvl w:val="0"/>
          <w:numId w:val="36"/>
        </w:numPr>
        <w:rPr>
          <w:color w:val="auto"/>
          <w:sz w:val="20"/>
        </w:rPr>
      </w:pPr>
      <w:r w:rsidRPr="002876F4">
        <w:rPr>
          <w:color w:val="auto"/>
          <w:sz w:val="20"/>
        </w:rPr>
        <w:t>Marriage license;</w:t>
      </w:r>
    </w:p>
    <w:p w:rsidR="007A51C3" w:rsidRPr="002876F4" w:rsidRDefault="007A51C3" w:rsidP="007A51C3">
      <w:pPr>
        <w:pStyle w:val="NoSpacing"/>
        <w:numPr>
          <w:ilvl w:val="0"/>
          <w:numId w:val="36"/>
        </w:numPr>
        <w:rPr>
          <w:color w:val="auto"/>
          <w:sz w:val="20"/>
        </w:rPr>
      </w:pPr>
      <w:r w:rsidRPr="002876F4">
        <w:rPr>
          <w:color w:val="auto"/>
          <w:sz w:val="20"/>
        </w:rPr>
        <w:t xml:space="preserve">Death certificate; </w:t>
      </w:r>
    </w:p>
    <w:p w:rsidR="007A51C3" w:rsidRPr="002876F4" w:rsidRDefault="007A51C3" w:rsidP="007A51C3">
      <w:pPr>
        <w:pStyle w:val="NoSpacing"/>
        <w:numPr>
          <w:ilvl w:val="0"/>
          <w:numId w:val="36"/>
        </w:numPr>
        <w:rPr>
          <w:color w:val="auto"/>
          <w:sz w:val="20"/>
        </w:rPr>
      </w:pPr>
      <w:r w:rsidRPr="002876F4">
        <w:rPr>
          <w:color w:val="auto"/>
          <w:sz w:val="20"/>
        </w:rPr>
        <w:t>Disability letter from the Veteran’s Administration (in the case of an applicant with a service-related disability).</w:t>
      </w:r>
    </w:p>
    <w:p w:rsidR="007A51C3" w:rsidRPr="002876F4" w:rsidRDefault="007A51C3" w:rsidP="007A51C3">
      <w:pPr>
        <w:rPr>
          <w:rFonts w:ascii="Times New Roman" w:hAnsi="Times New Roman"/>
          <w:sz w:val="20"/>
        </w:rPr>
      </w:pPr>
    </w:p>
    <w:p w:rsidR="007A51C3" w:rsidRPr="002876F4" w:rsidRDefault="007A51C3" w:rsidP="007A51C3">
      <w:pPr>
        <w:rPr>
          <w:rFonts w:ascii="Times New Roman" w:hAnsi="Times New Roman"/>
          <w:sz w:val="20"/>
        </w:rPr>
      </w:pPr>
      <w:r w:rsidRPr="002876F4">
        <w:rPr>
          <w:rFonts w:ascii="Times New Roman" w:hAnsi="Times New Roman"/>
          <w:sz w:val="20"/>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7A51C3" w:rsidRPr="002876F4" w:rsidRDefault="007A51C3" w:rsidP="007A51C3">
      <w:pPr>
        <w:ind w:left="720"/>
        <w:rPr>
          <w:rFonts w:ascii="Times New Roman" w:hAnsi="Times New Roman"/>
          <w:sz w:val="20"/>
        </w:rPr>
      </w:pPr>
    </w:p>
    <w:p w:rsidR="007A51C3" w:rsidRPr="002876F4" w:rsidRDefault="007A51C3" w:rsidP="007A51C3">
      <w:pPr>
        <w:ind w:left="720"/>
        <w:rPr>
          <w:rFonts w:ascii="Times New Roman" w:hAnsi="Times New Roman"/>
          <w:sz w:val="20"/>
        </w:rPr>
      </w:pPr>
    </w:p>
    <w:p w:rsidR="007A51C3" w:rsidRPr="002876F4" w:rsidRDefault="007A51C3" w:rsidP="007A51C3">
      <w:pPr>
        <w:rPr>
          <w:rFonts w:ascii="Times New Roman" w:hAnsi="Times New Roman"/>
          <w:sz w:val="20"/>
        </w:rPr>
      </w:pPr>
      <w:r w:rsidRPr="002876F4">
        <w:rPr>
          <w:rFonts w:ascii="Times New Roman" w:hAnsi="Times New Roman"/>
          <w:sz w:val="20"/>
        </w:rPr>
        <w:t>Legal References:</w:t>
      </w:r>
      <w:r w:rsidRPr="002876F4">
        <w:rPr>
          <w:rFonts w:ascii="Times New Roman" w:hAnsi="Times New Roman"/>
          <w:sz w:val="20"/>
        </w:rPr>
        <w:tab/>
        <w:t>A.C.A. § 6-17-411</w:t>
      </w:r>
    </w:p>
    <w:p w:rsidR="007A51C3" w:rsidRPr="002876F4" w:rsidRDefault="007A51C3" w:rsidP="007A51C3">
      <w:pPr>
        <w:ind w:left="2160"/>
        <w:rPr>
          <w:rFonts w:ascii="Times New Roman" w:hAnsi="Times New Roman"/>
          <w:sz w:val="20"/>
        </w:rPr>
      </w:pPr>
      <w:bookmarkStart w:id="21" w:name="OLE_LINK24"/>
      <w:r w:rsidRPr="002876F4">
        <w:rPr>
          <w:rFonts w:ascii="Times New Roman" w:hAnsi="Times New Roman"/>
          <w:sz w:val="20"/>
        </w:rPr>
        <w:t>A.C.A. § 21-3-302</w:t>
      </w:r>
    </w:p>
    <w:bookmarkEnd w:id="21"/>
    <w:p w:rsidR="007A51C3" w:rsidRPr="002876F4" w:rsidRDefault="007A51C3" w:rsidP="007A51C3">
      <w:pPr>
        <w:ind w:left="2160"/>
        <w:rPr>
          <w:rFonts w:ascii="Times New Roman" w:hAnsi="Times New Roman"/>
          <w:sz w:val="20"/>
        </w:rPr>
      </w:pPr>
      <w:r w:rsidRPr="002876F4">
        <w:rPr>
          <w:rFonts w:ascii="Times New Roman" w:hAnsi="Times New Roman"/>
          <w:sz w:val="20"/>
        </w:rPr>
        <w:t>A.C.A. § 21-3-303</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sidR="004A5488">
        <w:rPr>
          <w:rFonts w:ascii="Times New Roman" w:hAnsi="Times New Roman"/>
          <w:color w:val="000000"/>
          <w:sz w:val="20"/>
        </w:rPr>
        <w:tab/>
      </w:r>
      <w:r>
        <w:rPr>
          <w:rFonts w:ascii="Times New Roman" w:hAnsi="Times New Roman"/>
          <w:color w:val="000000"/>
          <w:sz w:val="20"/>
        </w:rPr>
        <w:t>March 18, 2014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3.20—LICENSED PERSONNEL REIMBURSEMENT OF TRAVEL EXPENSES</w:t>
      </w:r>
    </w:p>
    <w:p w:rsidR="007A51C3" w:rsidRPr="001F5FDE" w:rsidRDefault="007A51C3" w:rsidP="007A51C3">
      <w:pPr>
        <w:rPr>
          <w:rFonts w:ascii="Times New Roman" w:hAnsi="Times New Roman"/>
          <w:b/>
          <w:color w:val="000000"/>
          <w:sz w:val="20"/>
        </w:rPr>
      </w:pPr>
    </w:p>
    <w:p w:rsidR="007A51C3" w:rsidRPr="001F5FDE" w:rsidRDefault="007A51C3" w:rsidP="007A51C3">
      <w:pPr>
        <w:pStyle w:val="BodyText"/>
        <w:rPr>
          <w:rFonts w:ascii="Times New Roman" w:hAnsi="Times New Roman"/>
          <w:sz w:val="20"/>
        </w:rPr>
      </w:pPr>
      <w:r w:rsidRPr="001F5FDE">
        <w:rPr>
          <w:rFonts w:ascii="Times New Roman" w:hAnsi="Times New Roman"/>
          <w:sz w:val="20"/>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teacher’s attendance/travel was at the request of the school.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Reimbursement claims must be made on forms provided by the school and must be supported by appropriate, original receipts. Copies of receipts or other documentation are not acceptable, except in extraordinary circumstances.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eastAsia="Times New Roman" w:hAnsi="Times New Roman"/>
          <w:sz w:val="20"/>
        </w:rPr>
      </w:pPr>
      <w:r w:rsidRPr="001F5FDE">
        <w:rPr>
          <w:rFonts w:ascii="Times New Roman" w:eastAsia="Times New Roman" w:hAnsi="Times New Roman"/>
          <w:sz w:val="20"/>
        </w:rPr>
        <w:t>The provisions of policy 7.12—EXPENSE REIMBURSEMENT are incorporated by reference into this policy.</w:t>
      </w:r>
    </w:p>
    <w:p w:rsidR="007A51C3" w:rsidRPr="001F5FDE" w:rsidRDefault="007A51C3" w:rsidP="007A51C3">
      <w:pPr>
        <w:rPr>
          <w:rFonts w:ascii="Times New Roman" w:eastAsia="Times New Roman" w:hAnsi="Times New Roman"/>
          <w:sz w:val="20"/>
        </w:rPr>
      </w:pPr>
    </w:p>
    <w:p w:rsidR="007A51C3" w:rsidRPr="001F5FDE" w:rsidRDefault="007A51C3" w:rsidP="007A51C3">
      <w:pPr>
        <w:rPr>
          <w:rFonts w:ascii="Times New Roman" w:hAnsi="Times New Roman"/>
          <w:color w:val="000000"/>
          <w:sz w:val="20"/>
        </w:rPr>
      </w:pPr>
    </w:p>
    <w:p w:rsidR="007A51C3" w:rsidRPr="001F5FDE" w:rsidRDefault="007A51C3" w:rsidP="007A51C3">
      <w:pPr>
        <w:pStyle w:val="Default"/>
        <w:autoSpaceDE/>
        <w:autoSpaceDN/>
        <w:adjustRightInd/>
        <w:rPr>
          <w:rFonts w:eastAsia="Times"/>
          <w:sz w:val="20"/>
        </w:rPr>
      </w:pPr>
      <w:r w:rsidRPr="001F5FDE">
        <w:rPr>
          <w:rFonts w:eastAsia="Times"/>
          <w:sz w:val="20"/>
        </w:rPr>
        <w:t xml:space="preserve">Cross Reference:  </w:t>
      </w:r>
      <w:r w:rsidRPr="001F5FDE">
        <w:rPr>
          <w:rFonts w:eastAsia="Times"/>
          <w:sz w:val="20"/>
        </w:rPr>
        <w:tab/>
        <w:t>Policy #7.12 – EXPENSE REIMBURSEMENT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April 26, 2012</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3.21— LICENSED PERSONNEL TOBACCO USE</w:t>
      </w:r>
      <w:r w:rsidRPr="001F5FDE">
        <w:rPr>
          <w:rFonts w:ascii="Times New Roman" w:hAnsi="Times New Roman"/>
          <w:color w:val="000000"/>
          <w:sz w:val="20"/>
        </w:rPr>
        <w:t xml:space="preserve"> </w:t>
      </w:r>
    </w:p>
    <w:p w:rsidR="007A51C3" w:rsidRPr="001F5FDE" w:rsidRDefault="007A51C3" w:rsidP="007A51C3">
      <w:pPr>
        <w:rPr>
          <w:rFonts w:ascii="Times New Roman" w:hAnsi="Times New Roman"/>
          <w:color w:val="000000"/>
          <w:sz w:val="20"/>
        </w:rPr>
      </w:pPr>
    </w:p>
    <w:p w:rsidR="007A51C3" w:rsidRPr="009B21D8" w:rsidRDefault="007A51C3" w:rsidP="007A51C3">
      <w:pPr>
        <w:ind w:right="-3"/>
        <w:rPr>
          <w:rFonts w:ascii="Times New Roman" w:hAnsi="Times New Roman"/>
          <w:sz w:val="20"/>
        </w:rPr>
      </w:pPr>
      <w:r w:rsidRPr="009B21D8">
        <w:rPr>
          <w:rFonts w:ascii="Times New Roman" w:hAnsi="Times New Roman"/>
          <w:sz w:val="20"/>
        </w:rPr>
        <w:t>Smoking or use of tobacco or products containing tobacco in any form (including, but not limited to, cigarettes, cigars, chewing tobacco, and snuff) in or on any real propert</w:t>
      </w:r>
      <w:r>
        <w:rPr>
          <w:rFonts w:ascii="Times New Roman" w:hAnsi="Times New Roman"/>
          <w:sz w:val="20"/>
        </w:rPr>
        <w:t xml:space="preserve">y owned or leased by the </w:t>
      </w:r>
      <w:r w:rsidRPr="009B21D8">
        <w:rPr>
          <w:rFonts w:ascii="Times New Roman" w:hAnsi="Times New Roman"/>
          <w:sz w:val="20"/>
        </w:rPr>
        <w:t xml:space="preserve">school, including school buses owned or leased by the </w:t>
      </w:r>
      <w:r>
        <w:rPr>
          <w:rFonts w:ascii="Times New Roman" w:hAnsi="Times New Roman"/>
          <w:sz w:val="20"/>
        </w:rPr>
        <w:t>school</w:t>
      </w:r>
      <w:r w:rsidRPr="009B21D8">
        <w:rPr>
          <w:rFonts w:ascii="Times New Roman" w:hAnsi="Times New Roman"/>
          <w:sz w:val="20"/>
        </w:rPr>
        <w:t xml:space="preserve">, or other school vehicles is prohibited. </w:t>
      </w:r>
    </w:p>
    <w:p w:rsidR="007A51C3" w:rsidRPr="009B21D8" w:rsidRDefault="007A51C3" w:rsidP="007A51C3">
      <w:pPr>
        <w:ind w:right="-3"/>
        <w:rPr>
          <w:rFonts w:ascii="Times New Roman" w:hAnsi="Times New Roman"/>
          <w:sz w:val="20"/>
        </w:rPr>
      </w:pPr>
    </w:p>
    <w:p w:rsidR="007A51C3" w:rsidRPr="009B21D8" w:rsidRDefault="007A51C3" w:rsidP="007A51C3">
      <w:pPr>
        <w:ind w:right="-3"/>
        <w:rPr>
          <w:rFonts w:ascii="Times New Roman" w:hAnsi="Times New Roman"/>
          <w:sz w:val="20"/>
        </w:rPr>
      </w:pPr>
      <w:r w:rsidRPr="009B21D8">
        <w:rPr>
          <w:rFonts w:ascii="Times New Roman" w:hAnsi="Times New Roman"/>
          <w:sz w:val="20"/>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7A51C3" w:rsidRPr="009B21D8" w:rsidRDefault="007A51C3" w:rsidP="007A51C3">
      <w:pPr>
        <w:ind w:right="-3"/>
        <w:rPr>
          <w:rFonts w:ascii="Times New Roman" w:hAnsi="Times New Roman"/>
          <w:sz w:val="20"/>
        </w:rPr>
      </w:pPr>
    </w:p>
    <w:p w:rsidR="007A51C3" w:rsidRPr="004A5488" w:rsidRDefault="007A51C3" w:rsidP="004A5488">
      <w:pPr>
        <w:ind w:right="-3"/>
        <w:rPr>
          <w:rFonts w:ascii="Times New Roman" w:hAnsi="Times New Roman"/>
          <w:sz w:val="20"/>
        </w:rPr>
      </w:pPr>
      <w:r w:rsidRPr="009B21D8">
        <w:rPr>
          <w:rFonts w:ascii="Times New Roman" w:hAnsi="Times New Roman"/>
          <w:sz w:val="20"/>
        </w:rPr>
        <w:t>Violation of this policy by employees shall be grounds for disciplinary action up to, and including, dismissal.</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A.C.A. § 6-21-609</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Pr>
          <w:rFonts w:ascii="Times New Roman" w:hAnsi="Times New Roman"/>
          <w:color w:val="000000"/>
          <w:sz w:val="20"/>
        </w:rPr>
        <w:tab/>
      </w:r>
      <w:r w:rsidR="004A5488">
        <w:rPr>
          <w:rFonts w:ascii="Times New Roman" w:hAnsi="Times New Roman"/>
          <w:color w:val="000000"/>
          <w:sz w:val="20"/>
        </w:rPr>
        <w:tab/>
      </w:r>
      <w:r>
        <w:rPr>
          <w:rFonts w:ascii="Times New Roman" w:hAnsi="Times New Roman"/>
          <w:color w:val="000000"/>
          <w:sz w:val="20"/>
        </w:rPr>
        <w:t>July 1, 2013</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3.22—DRESS OF LICENSED PERSONNEL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shall ensure that their dress and appearance are professional and appropriate to their positions.  Appropriateness of dress will be determined by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3.23— LICENSED PERSONNEL POLITICAL ACTIVITY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are free to engage in political activity outside of work hours and to the extent that it does not affect the performance of their duties or adversely affect important working relationships.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It is specifically forbidden for employees to engage in political activities on the school grounds or during work hours. The following activities are forbidden on school property:</w:t>
      </w:r>
    </w:p>
    <w:p w:rsidR="007A51C3" w:rsidRPr="001F5FDE" w:rsidRDefault="007A51C3" w:rsidP="007A51C3">
      <w:pPr>
        <w:rPr>
          <w:rFonts w:ascii="Times New Roman" w:hAnsi="Times New Roman"/>
          <w:color w:val="000000"/>
          <w:sz w:val="20"/>
        </w:rPr>
      </w:pPr>
    </w:p>
    <w:p w:rsidR="007A51C3" w:rsidRPr="001F5FDE" w:rsidRDefault="007A51C3" w:rsidP="007A51C3">
      <w:pPr>
        <w:pStyle w:val="BodyTextIndent"/>
        <w:numPr>
          <w:ilvl w:val="0"/>
          <w:numId w:val="5"/>
        </w:numPr>
        <w:rPr>
          <w:rFonts w:ascii="Times New Roman" w:hAnsi="Times New Roman"/>
          <w:sz w:val="20"/>
        </w:rPr>
      </w:pPr>
      <w:r w:rsidRPr="001F5FDE">
        <w:rPr>
          <w:rFonts w:ascii="Times New Roman" w:hAnsi="Times New Roman"/>
          <w:sz w:val="20"/>
        </w:rPr>
        <w:t>Using students for preparation or dissemination of campaign materials;</w:t>
      </w:r>
    </w:p>
    <w:p w:rsidR="007A51C3" w:rsidRPr="001F5FDE" w:rsidRDefault="007A51C3" w:rsidP="007A51C3">
      <w:pPr>
        <w:pStyle w:val="BodyTextIndent"/>
        <w:ind w:left="0"/>
        <w:rPr>
          <w:rFonts w:ascii="Times New Roman" w:hAnsi="Times New Roman"/>
          <w:sz w:val="20"/>
        </w:rPr>
      </w:pPr>
    </w:p>
    <w:p w:rsidR="007A51C3" w:rsidRPr="001F5FDE" w:rsidRDefault="007A51C3" w:rsidP="007A51C3">
      <w:pPr>
        <w:pStyle w:val="BodyTextIndent"/>
        <w:numPr>
          <w:ilvl w:val="0"/>
          <w:numId w:val="5"/>
        </w:numPr>
        <w:rPr>
          <w:rFonts w:ascii="Times New Roman" w:hAnsi="Times New Roman"/>
          <w:sz w:val="20"/>
        </w:rPr>
      </w:pPr>
      <w:r w:rsidRPr="001F5FDE">
        <w:rPr>
          <w:rFonts w:ascii="Times New Roman" w:hAnsi="Times New Roman"/>
          <w:sz w:val="20"/>
        </w:rPr>
        <w:t>Distributing political materials;</w:t>
      </w:r>
    </w:p>
    <w:p w:rsidR="007A51C3" w:rsidRPr="001F5FDE" w:rsidRDefault="007A51C3" w:rsidP="007A51C3">
      <w:pPr>
        <w:pStyle w:val="BodyTextIndent"/>
        <w:ind w:left="0"/>
        <w:rPr>
          <w:rFonts w:ascii="Times New Roman" w:hAnsi="Times New Roman"/>
          <w:sz w:val="20"/>
        </w:rPr>
      </w:pPr>
    </w:p>
    <w:p w:rsidR="007A51C3" w:rsidRPr="001F5FDE" w:rsidRDefault="007A51C3" w:rsidP="007A51C3">
      <w:pPr>
        <w:pStyle w:val="BodyTextIndent"/>
        <w:numPr>
          <w:ilvl w:val="0"/>
          <w:numId w:val="5"/>
        </w:numPr>
        <w:rPr>
          <w:rFonts w:ascii="Times New Roman" w:hAnsi="Times New Roman"/>
          <w:sz w:val="20"/>
        </w:rPr>
      </w:pPr>
      <w:r w:rsidRPr="001F5FDE">
        <w:rPr>
          <w:rFonts w:ascii="Times New Roman" w:hAnsi="Times New Roman"/>
          <w:sz w:val="20"/>
        </w:rPr>
        <w:t>Distributing or otherwise seeking signatures on petitions of any kind;</w:t>
      </w:r>
    </w:p>
    <w:p w:rsidR="007A51C3" w:rsidRPr="001F5FDE" w:rsidRDefault="007A51C3" w:rsidP="007A51C3">
      <w:pPr>
        <w:pStyle w:val="BodyTextIndent"/>
        <w:ind w:left="0"/>
        <w:rPr>
          <w:rFonts w:ascii="Times New Roman" w:hAnsi="Times New Roman"/>
          <w:sz w:val="20"/>
        </w:rPr>
      </w:pPr>
    </w:p>
    <w:p w:rsidR="007A51C3" w:rsidRPr="001F5FDE" w:rsidRDefault="007A51C3" w:rsidP="007A51C3">
      <w:pPr>
        <w:pStyle w:val="BodyTextIndent"/>
        <w:numPr>
          <w:ilvl w:val="0"/>
          <w:numId w:val="5"/>
        </w:numPr>
        <w:rPr>
          <w:rFonts w:ascii="Times New Roman" w:hAnsi="Times New Roman"/>
          <w:sz w:val="20"/>
        </w:rPr>
      </w:pPr>
      <w:r w:rsidRPr="001F5FDE">
        <w:rPr>
          <w:rFonts w:ascii="Times New Roman" w:hAnsi="Times New Roman"/>
          <w:sz w:val="20"/>
        </w:rPr>
        <w:t>Posting political materials; and</w:t>
      </w:r>
    </w:p>
    <w:p w:rsidR="007A51C3" w:rsidRPr="001F5FDE" w:rsidRDefault="007A51C3" w:rsidP="007A51C3">
      <w:pPr>
        <w:pStyle w:val="BodyTextIndent"/>
        <w:ind w:left="0"/>
        <w:rPr>
          <w:rFonts w:ascii="Times New Roman" w:hAnsi="Times New Roman"/>
          <w:sz w:val="20"/>
        </w:rPr>
      </w:pPr>
    </w:p>
    <w:p w:rsidR="007A51C3" w:rsidRPr="001F5FDE" w:rsidRDefault="007A51C3" w:rsidP="007A51C3">
      <w:pPr>
        <w:pStyle w:val="BodyTextIndent"/>
        <w:numPr>
          <w:ilvl w:val="0"/>
          <w:numId w:val="5"/>
        </w:numPr>
        <w:rPr>
          <w:rFonts w:ascii="Times New Roman" w:hAnsi="Times New Roman"/>
          <w:sz w:val="20"/>
        </w:rPr>
      </w:pPr>
      <w:r w:rsidRPr="001F5FDE">
        <w:rPr>
          <w:rFonts w:ascii="Times New Roman" w:hAnsi="Times New Roman"/>
          <w:sz w:val="20"/>
        </w:rPr>
        <w:t>Discussing political matters with students, in or out of the classroom, in other than circumstances appropriate to the Frameworks and/or curricular goals and objectives of the class.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t>May 23, 2006</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3.24— LICENSED PERSONNEL DEBTS</w:t>
      </w:r>
    </w:p>
    <w:p w:rsidR="007A51C3" w:rsidRPr="001F5FDE" w:rsidRDefault="007A51C3" w:rsidP="007A51C3">
      <w:pPr>
        <w:rPr>
          <w:rFonts w:ascii="Times New Roman" w:hAnsi="Times New Roman"/>
          <w:color w:val="000000"/>
          <w:sz w:val="20"/>
        </w:rPr>
      </w:pPr>
    </w:p>
    <w:p w:rsidR="007A51C3" w:rsidRPr="006F2513" w:rsidRDefault="007A51C3" w:rsidP="007A51C3">
      <w:pPr>
        <w:rPr>
          <w:rFonts w:eastAsia="Times New Roman"/>
          <w:sz w:val="20"/>
        </w:rPr>
      </w:pPr>
      <w:r w:rsidRPr="006F2513">
        <w:rPr>
          <w:rFonts w:eastAsia="Times New Roman"/>
          <w:sz w:val="20"/>
        </w:rPr>
        <w:t xml:space="preserve">For the purposes of this policy, "garnishment" of a </w:t>
      </w:r>
      <w:r>
        <w:rPr>
          <w:rFonts w:eastAsia="Times New Roman"/>
          <w:sz w:val="20"/>
        </w:rPr>
        <w:t>school</w:t>
      </w:r>
      <w:r w:rsidRPr="006F2513">
        <w:rPr>
          <w:rFonts w:eastAsia="Times New Roman"/>
          <w:sz w:val="20"/>
        </w:rPr>
        <w:t xml:space="preserve"> employee is when the employee has lost a lawsuit to a judgment creditor who brought suit against a school employee for an unpaid debt, has been awarded money damages as a </w:t>
      </w:r>
      <w:r>
        <w:rPr>
          <w:rFonts w:eastAsia="Times New Roman"/>
          <w:sz w:val="20"/>
        </w:rPr>
        <w:t xml:space="preserve">result,  and these damages are </w:t>
      </w:r>
      <w:r w:rsidRPr="006F2513">
        <w:rPr>
          <w:rFonts w:eastAsia="Times New Roman"/>
          <w:sz w:val="20"/>
        </w:rPr>
        <w:t>recoverable by filing a garnishment action against the employee’s wages.  For the purposes of this policy, the word “garnishment” excludes such things as child support, student loan or IRS liens or voluntary deductions levied against an employee’s wages.</w:t>
      </w:r>
    </w:p>
    <w:p w:rsidR="007A51C3" w:rsidRPr="006F2513" w:rsidRDefault="007A51C3" w:rsidP="007A51C3">
      <w:pPr>
        <w:rPr>
          <w:rFonts w:ascii="Times New Roman" w:hAnsi="Times New Roman"/>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All employees are expected to meet their financial obligations. If an employee writes “hot” checks or has his/her income garnished</w:t>
      </w:r>
      <w:r>
        <w:rPr>
          <w:rFonts w:ascii="Times New Roman" w:hAnsi="Times New Roman"/>
          <w:color w:val="000000"/>
          <w:sz w:val="20"/>
        </w:rPr>
        <w:t xml:space="preserve"> by a judgement creditor</w:t>
      </w:r>
      <w:r w:rsidRPr="001F5FDE">
        <w:rPr>
          <w:rFonts w:ascii="Times New Roman" w:hAnsi="Times New Roman"/>
          <w:color w:val="000000"/>
          <w:sz w:val="20"/>
        </w:rPr>
        <w:t>, dismissal may result.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An employee will not be dismissed for having been the subject of one (1) garnishment. However, a second or third garnishment may result in dismissal.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At the discretion of the Director, he or his designee may meet with an employee who has received a second garnishment for the purpose of warning the employee that a third garnishment will result in a recommendation of dismissal to the School Board.</w:t>
      </w: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r w:rsidRPr="001F5FDE">
        <w:rPr>
          <w:rFonts w:ascii="Times New Roman" w:hAnsi="Times New Roman"/>
          <w:color w:val="000000"/>
          <w:sz w:val="20"/>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r>
        <w:rPr>
          <w:rFonts w:ascii="Times New Roman" w:hAnsi="Times New Roman"/>
          <w:color w:val="000000"/>
          <w:sz w:val="20"/>
        </w:rPr>
        <w:tab/>
        <w:t>March 26, 2013</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3.25— LICENSED PERSONNEL GRIEVANCES</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purpose of this policy is to provide an orderly process for employees to resolve, at the lowest possible level, their concerns related to the personnel policies or salary payments of this school.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Definitions</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Grievance</w:t>
      </w:r>
      <w:r w:rsidRPr="001F5FDE">
        <w:rPr>
          <w:rFonts w:ascii="Times New Roman" w:hAnsi="Times New Roman"/>
          <w:color w:val="000000"/>
          <w:sz w:val="20"/>
        </w:rPr>
        <w:t>: a claim or concern related to the interpretation, application, or claimed violation of the personnel policies, including salary schedules, federal or state laws and regulations, or terms or conditions of employment, raised by an individual employee of this school. Other matters for which the means of resolution are provided or foreclosed by statute or administrative procedures shall not be considered grievances. Specifically, no grievance may be entertained against a supervisor for directing, instructing, reprimanding, or “writing up” an employee under his/her supervision*.  A group of employees who have the same grievance may file a group grievance.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Group Grievance</w:t>
      </w:r>
      <w:r w:rsidRPr="001F5FDE">
        <w:rPr>
          <w:rFonts w:ascii="Times New Roman" w:hAnsi="Times New Roman"/>
          <w:color w:val="000000"/>
          <w:sz w:val="20"/>
        </w:rPr>
        <w:t>: A grievance may be filed as a group grievance if it meets the following criteria: (meeting the criteria does not ensure that the subject of the grievance is, in fact, grievable)</w:t>
      </w:r>
    </w:p>
    <w:p w:rsidR="007A51C3" w:rsidRPr="001F5FDE" w:rsidRDefault="007A51C3" w:rsidP="007A51C3">
      <w:pPr>
        <w:numPr>
          <w:ilvl w:val="0"/>
          <w:numId w:val="6"/>
        </w:numPr>
        <w:rPr>
          <w:rFonts w:ascii="Times New Roman" w:hAnsi="Times New Roman"/>
          <w:color w:val="000000"/>
          <w:sz w:val="20"/>
        </w:rPr>
      </w:pPr>
      <w:r w:rsidRPr="001F5FDE">
        <w:rPr>
          <w:rFonts w:ascii="Times New Roman" w:hAnsi="Times New Roman"/>
          <w:color w:val="000000"/>
          <w:sz w:val="20"/>
        </w:rPr>
        <w:t>More than one individual</w:t>
      </w:r>
      <w:r>
        <w:rPr>
          <w:rFonts w:ascii="Times New Roman" w:hAnsi="Times New Roman"/>
          <w:color w:val="000000"/>
          <w:sz w:val="20"/>
        </w:rPr>
        <w:t xml:space="preserve"> has interest in the matter; </w:t>
      </w:r>
    </w:p>
    <w:p w:rsidR="007A51C3" w:rsidRPr="001F5FDE" w:rsidRDefault="007A51C3" w:rsidP="007A51C3">
      <w:pPr>
        <w:numPr>
          <w:ilvl w:val="0"/>
          <w:numId w:val="6"/>
        </w:numPr>
        <w:rPr>
          <w:rFonts w:ascii="Times New Roman" w:hAnsi="Times New Roman"/>
          <w:color w:val="000000"/>
          <w:sz w:val="20"/>
        </w:rPr>
      </w:pPr>
      <w:r w:rsidRPr="001F5FDE">
        <w:rPr>
          <w:rFonts w:ascii="Times New Roman" w:hAnsi="Times New Roman"/>
          <w:color w:val="000000"/>
          <w:sz w:val="20"/>
        </w:rPr>
        <w:t>The group has a well-defined common</w:t>
      </w:r>
      <w:r>
        <w:rPr>
          <w:rFonts w:ascii="Times New Roman" w:hAnsi="Times New Roman"/>
          <w:color w:val="000000"/>
          <w:sz w:val="20"/>
        </w:rPr>
        <w:t xml:space="preserve"> interest in the facts and/or </w:t>
      </w:r>
      <w:r w:rsidRPr="001F5FDE">
        <w:rPr>
          <w:rFonts w:ascii="Times New Roman" w:hAnsi="Times New Roman"/>
          <w:color w:val="000000"/>
          <w:sz w:val="20"/>
        </w:rPr>
        <w:t xml:space="preserve">circumstances of the grievance; </w:t>
      </w:r>
    </w:p>
    <w:p w:rsidR="007A51C3" w:rsidRPr="001F5FDE" w:rsidRDefault="007A51C3" w:rsidP="007A51C3">
      <w:pPr>
        <w:numPr>
          <w:ilvl w:val="0"/>
          <w:numId w:val="6"/>
        </w:numPr>
        <w:rPr>
          <w:rFonts w:ascii="Times New Roman" w:hAnsi="Times New Roman"/>
          <w:color w:val="000000"/>
          <w:sz w:val="20"/>
        </w:rPr>
      </w:pPr>
      <w:r w:rsidRPr="001F5FDE">
        <w:rPr>
          <w:rFonts w:ascii="Times New Roman" w:hAnsi="Times New Roman"/>
          <w:color w:val="000000"/>
          <w:sz w:val="20"/>
        </w:rPr>
        <w:t>The group has designated an emplo</w:t>
      </w:r>
      <w:r>
        <w:rPr>
          <w:rFonts w:ascii="Times New Roman" w:hAnsi="Times New Roman"/>
          <w:color w:val="000000"/>
          <w:sz w:val="20"/>
        </w:rPr>
        <w:t xml:space="preserve">yee spokesperson to meet with </w:t>
      </w:r>
      <w:r w:rsidRPr="001F5FDE">
        <w:rPr>
          <w:rFonts w:ascii="Times New Roman" w:hAnsi="Times New Roman"/>
          <w:color w:val="000000"/>
          <w:sz w:val="20"/>
        </w:rPr>
        <w:t>th</w:t>
      </w:r>
      <w:r>
        <w:rPr>
          <w:rFonts w:ascii="Times New Roman" w:hAnsi="Times New Roman"/>
          <w:color w:val="000000"/>
          <w:sz w:val="20"/>
        </w:rPr>
        <w:t xml:space="preserve">e Director and/or the board; </w:t>
      </w:r>
    </w:p>
    <w:p w:rsidR="007A51C3" w:rsidRPr="001F5FDE" w:rsidRDefault="007A51C3" w:rsidP="007A51C3">
      <w:pPr>
        <w:numPr>
          <w:ilvl w:val="0"/>
          <w:numId w:val="6"/>
        </w:numPr>
        <w:rPr>
          <w:rFonts w:ascii="Times New Roman" w:hAnsi="Times New Roman"/>
          <w:color w:val="000000"/>
          <w:sz w:val="20"/>
        </w:rPr>
      </w:pPr>
      <w:r w:rsidRPr="001F5FDE">
        <w:rPr>
          <w:rFonts w:ascii="Times New Roman" w:hAnsi="Times New Roman"/>
          <w:color w:val="000000"/>
          <w:sz w:val="20"/>
        </w:rPr>
        <w:t>All individuals within the group are requesting the same relief.</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Employee</w:t>
      </w:r>
      <w:r w:rsidRPr="001F5FDE">
        <w:rPr>
          <w:rFonts w:ascii="Times New Roman" w:hAnsi="Times New Roman"/>
          <w:color w:val="000000"/>
          <w:sz w:val="20"/>
        </w:rPr>
        <w:t>: any person employed under a written contract by this school.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Working day</w:t>
      </w:r>
      <w:r w:rsidRPr="001F5FDE">
        <w:rPr>
          <w:rFonts w:ascii="Times New Roman" w:hAnsi="Times New Roman"/>
          <w:color w:val="000000"/>
          <w:sz w:val="20"/>
        </w:rPr>
        <w:t>: Any weekday other than a holiday whether or not the employee under provisions of their contract is scheduled to work or whether they are currently under contract.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Process</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Level One</w:t>
      </w:r>
      <w:r w:rsidRPr="001F5FDE">
        <w:rPr>
          <w:rFonts w:ascii="Times New Roman" w:hAnsi="Times New Roman"/>
          <w:color w:val="000000"/>
          <w:sz w:val="20"/>
        </w:rPr>
        <w:t>: An employee who believes that he/she has a grievance shall inform the Assistant Director that the employee has a potential grievance and discuss the matter with the Assistant Director within five working days of the occurrence of the grievance. The Assistant Director shall offer the employee an opportunity to have a witness or representative who is not a member of the employee’s immediate family present at their conference. (The five-day requirement does not apply to grievances concerning back pay.) If the grievance is not advanced to Level Two within five days following the conference, the matter will be considered resolved and the employee shall have no further right with respect to said grievance.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If the grievance cannot be resolved by the Assistant Director, the employee can advance the grievance to Level Two. To do this, the employee must complete the top half of the Level Two Grievance Form within five working days of the discussion with the Assistant Director, citing the manner in which the specific personnel policy was violated that has given rise to the grievance, and submit the Grievance Form to the Assistant Director. The Assistant Director will have ten working days to respond to the grievance using the bottom half of the Level Two Grievance Form that he/she will submit to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Level Two</w:t>
      </w:r>
      <w:r w:rsidRPr="001F5FDE">
        <w:rPr>
          <w:rFonts w:ascii="Times New Roman" w:hAnsi="Times New Roman"/>
          <w:color w:val="000000"/>
          <w:sz w:val="20"/>
        </w:rPr>
        <w:t>: Upon receipt of a Level Two Grievance Form, the Director will have ten 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working days in which to deliver a written response to the grievance to the employee.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u w:val="single"/>
        </w:rPr>
        <w:t>Appeal to the Board of Directors</w:t>
      </w:r>
      <w:r w:rsidRPr="001F5FDE">
        <w:rPr>
          <w:rFonts w:ascii="Times New Roman" w:hAnsi="Times New Roman"/>
          <w:color w:val="000000"/>
          <w:sz w:val="20"/>
        </w:rPr>
        <w:t xml:space="preserve">: An employee who remains unsatisfied by the written response of the Director may appeal the Director’s decision to the Board of Education within five working days of his/her receipt of the Director’s written response by submitting a written request for a board hearing to the Director. If the grievance is not appealed to the Board of Directors within five working days of his/her receipt of the Director’s response, the matter will be considered resolved and the employee shall have no further right with respect to said grievance.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school board will address the grievance at the next regular meeting of the school board, unless the employee agrees in writing to an alternate date for the hearing. After reviewing the Level Two Grievance Form and the Director’s reply, the board will decide if the grievance, on its face, is grievable under school policy. If the grievance is presented as a “group grievance,” the Board shall first determine if the composition of the group meets the definition of a “group grievance.” If the Board determines that it is a group grievance, the Board shall then determine whether the matter raised is a grievance. If the Board rules the composition of the group does not meet the definition of a group grievance, or the grievance, whether group or individual, is not grievable, the matter shall be considered closed. (Individuals within the disallowed group may choose to subsequently refile their grievance as an individual grievance beginning with Level One of the process.)</w:t>
      </w:r>
      <w:r w:rsidRPr="001F5FDE">
        <w:rPr>
          <w:rFonts w:ascii="Times New Roman" w:hAnsi="Times New Roman"/>
          <w:b/>
          <w:color w:val="000000"/>
          <w:sz w:val="20"/>
        </w:rPr>
        <w:t xml:space="preserve"> </w:t>
      </w:r>
      <w:r w:rsidRPr="001F5FDE">
        <w:rPr>
          <w:rFonts w:ascii="Times New Roman" w:hAnsi="Times New Roman"/>
          <w:color w:val="000000"/>
          <w:sz w:val="20"/>
        </w:rPr>
        <w:t>If the Board rules the grievance to be grievable, they shall immediately commence a hearing on the grievance. All parties have the right to representation by a person of their own choosing who is not a member of the employee’s immediate family at the appeal hearing before the Board of Directors. The employee shall have no less than 90 minutes to present his/her grievance, unless a shorter period is agreed to by the employee, and both parties shall have the opportunity to present and question witnesses. The hearing shall be open to the public unless the employee requests a private hearing. If the hearing is open, the parent or guardian of any student under the age of eighteen 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Records</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Records related to grievances will be filed separately and will not be kept in, or made part of, the personnel file of any employee.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sidRPr="001F5FDE">
        <w:rPr>
          <w:rFonts w:ascii="Times New Roman" w:hAnsi="Times New Roman"/>
          <w:b/>
          <w:color w:val="000000"/>
          <w:sz w:val="20"/>
        </w:rPr>
        <w:t>Reprisals</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No reprisals of any kind will be taken or tolerated against any employee because he/she has filed or advanced a grievance under this policy.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ACA  § 6-17-208, 210</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May 23, 2006</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3.25F - LICENSED PERSONNEL LEVEL TWO GRIEVANCE FORM</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Name: _______________________________________________</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Date submitted to Assistant Director: ____________</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Personnel Policy grievance is based upon: 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0"/>
        </w:rPr>
        <w:t>______________________</w:t>
      </w:r>
      <w:r w:rsidRPr="001F5FDE">
        <w:rPr>
          <w:rFonts w:ascii="Times New Roman" w:hAnsi="Times New Roman"/>
          <w:color w:val="000000"/>
          <w:sz w:val="20"/>
        </w:rPr>
        <w:t>____</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Grievance (be specific): __________________________________________</w:t>
      </w:r>
      <w:r>
        <w:rPr>
          <w:rFonts w:ascii="Times New Roman" w:hAnsi="Times New Roman"/>
          <w:color w:val="000000"/>
          <w:sz w:val="20"/>
        </w:rPr>
        <w:t>________</w:t>
      </w:r>
      <w:r w:rsidRPr="001F5FDE">
        <w:rPr>
          <w:rFonts w:ascii="Times New Roman" w:hAnsi="Times New Roman"/>
          <w:color w:val="000000"/>
          <w:sz w:val="20"/>
        </w:rPr>
        <w:t>____________________</w:t>
      </w:r>
    </w:p>
    <w:p w:rsidR="007A51C3" w:rsidRDefault="007A51C3" w:rsidP="007A51C3">
      <w:pPr>
        <w:rPr>
          <w:rFonts w:ascii="Times New Roman" w:hAnsi="Times New Roman"/>
          <w:color w:val="000000"/>
          <w:sz w:val="20"/>
        </w:rPr>
      </w:pPr>
      <w:r w:rsidRPr="001F5FDE">
        <w:rPr>
          <w:rFonts w:ascii="Times New Roman" w:hAnsi="Times New Roman"/>
          <w:color w:val="000000"/>
          <w:sz w:val="20"/>
        </w:rPr>
        <w:t>____________________________________________________________________________________________________________________________________________________________________________________</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0"/>
        </w:rPr>
        <w:t>________________</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What would resolve your grievance?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Assistant Director’s Response</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__________________________________________________________________________________________</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__________________________________________________________________________________________</w:t>
      </w:r>
    </w:p>
    <w:p w:rsidR="007A51C3" w:rsidRDefault="007A51C3" w:rsidP="007A51C3">
      <w:pPr>
        <w:rPr>
          <w:rFonts w:ascii="Times New Roman" w:hAnsi="Times New Roman"/>
          <w:color w:val="000000"/>
          <w:sz w:val="20"/>
        </w:rPr>
      </w:pPr>
      <w:r>
        <w:rPr>
          <w:rFonts w:ascii="Times New Roman" w:hAnsi="Times New Roman"/>
          <w:color w:val="000000"/>
          <w:sz w:val="20"/>
        </w:rPr>
        <w:t>_________________</w:t>
      </w:r>
      <w:r w:rsidRPr="001F5FDE">
        <w:rPr>
          <w:rFonts w:ascii="Times New Roman" w:hAnsi="Times New Roman"/>
          <w:color w:val="000000"/>
          <w:sz w:val="20"/>
        </w:rPr>
        <w:t>_________________________________________________________________________</w:t>
      </w:r>
    </w:p>
    <w:p w:rsidR="007A51C3"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Date submitted to Director: ____________</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t>June 17, 2003</w:t>
      </w: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3.26— LICENSED PERSONNEL SEXUAL HARASSMENT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The Imboden Area Charter School is committed to having an academic and work environment in which all students and employees are treated with respect and dignity. Student achievement and amicable working relationships are best attained in an atmosphere of equal educational and employment opportunity that is free of discrimination. Sexual harassment is a form of discrimination that undermines the integrity of the educational environment and will not be tolerated.  </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 </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Believing that prevention is the best policy, the school will periodically inform students and employees about the nature of sexual harassment, the procedures for registering a complaint, and the possible redress that is available. The information will stress that the school does not tolerate sexual harassment and that students and employees can report inappropriate behavior of a sexual nature without fear of adverse consequences.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It shall be a violation of this policy for any student or employee to be subjected to, or to subject another person to, sexual harassment as defined in this policy. Any employee found, after an investigation, to have engaged in sexual harassment will be subject to disciplinary action up to, and including, termination.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Sexual harassment refers to unwelcome sexual advances, requests for sexual favors, or other personally offensive verbal, visual, or physical conduct of a sexual nature made by someone under any of the following conditions:</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7"/>
        </w:numPr>
        <w:rPr>
          <w:rFonts w:ascii="Times New Roman" w:hAnsi="Times New Roman"/>
          <w:color w:val="000000"/>
          <w:sz w:val="20"/>
        </w:rPr>
      </w:pPr>
      <w:r w:rsidRPr="001F5FDE">
        <w:rPr>
          <w:rFonts w:ascii="Times New Roman" w:hAnsi="Times New Roman"/>
          <w:color w:val="000000"/>
          <w:sz w:val="20"/>
        </w:rPr>
        <w:t>Submission to the conduct is made, either explicitly or implicitly, a term or condition of an individual’s education or employment;</w:t>
      </w:r>
    </w:p>
    <w:p w:rsidR="007A51C3" w:rsidRPr="001F5FDE" w:rsidRDefault="007A51C3" w:rsidP="007A51C3">
      <w:pPr>
        <w:numPr>
          <w:ilvl w:val="0"/>
          <w:numId w:val="7"/>
        </w:numPr>
        <w:rPr>
          <w:rFonts w:ascii="Times New Roman" w:hAnsi="Times New Roman"/>
          <w:color w:val="000000"/>
          <w:sz w:val="20"/>
        </w:rPr>
      </w:pPr>
      <w:r w:rsidRPr="001F5FDE">
        <w:rPr>
          <w:rFonts w:ascii="Times New Roman" w:hAnsi="Times New Roman"/>
          <w:color w:val="000000"/>
          <w:sz w:val="20"/>
        </w:rPr>
        <w:t>Submission to, or rejection of, such conduct by an individual is used as the basis for academic or employment decisions affecting that individual; and/or</w:t>
      </w:r>
    </w:p>
    <w:p w:rsidR="007A51C3" w:rsidRPr="001F5FDE" w:rsidRDefault="007A51C3" w:rsidP="007A51C3">
      <w:pPr>
        <w:numPr>
          <w:ilvl w:val="0"/>
          <w:numId w:val="7"/>
        </w:numPr>
        <w:rPr>
          <w:rFonts w:ascii="Times New Roman" w:hAnsi="Times New Roman"/>
          <w:color w:val="000000"/>
          <w:sz w:val="20"/>
        </w:rPr>
      </w:pPr>
      <w:r w:rsidRPr="001F5FDE">
        <w:rPr>
          <w:rFonts w:ascii="Times New Roman" w:hAnsi="Times New Roman"/>
          <w:color w:val="000000"/>
          <w:sz w:val="20"/>
        </w:rPr>
        <w:t>Such conduct has the purpose or effect of substantially interfering with an individual’s academic or work performance or creates an intimidating, hostile, or offensive academic or work environment.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terms “intimidating,” “hostile,” and “offensive” include conduct of a sexual nature which has the effect of humiliation or embarrassment and is sufficiently severe, persistent, or pervasive that it limits the student’s or employee’s ability to participate in, or benefit from, an educational program or activity or their employment environment.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Within the educational or work environment, sexual harassment is prohibited between any of the following: students; employees and students; non-employees and students; employees; employees and non-employees.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Actionable sexual harassment is generally established when an individual is exposed to a pattern of objectionable behaviors or when a single, serious act is committed. What is, or is not, sexual harassment will depend upon all of the surrounding circumstances. Depending upon such circumstances, examples of sexual harassment include, but are not are not limited to: unwelcome touching; crude jokes or pictures; discussions of sexual experiences; pressure for sexual activity; intimidation by words, actions, insults, or name calling; teasing related to sexual characteristics or the belief or perception that an individual is not conforming to expected gender roles or conduct or is homosexual, regardless of whether or not the individual self-identifies as homosexual; and spreading rumors related to a person’s alleged sexual activities.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who believe they have been subjected to sexual harassment are encouraged to file a complaint by contacting the Director who will assist them in the complaint process. Under no circumstances shall an employee be required to first report allegations of sexual harassment to a school contact person if that person is the individual who is accused of the harassment. To the extent possible, complaints will be treated in a confidential manner. Limited disclosure may be necessary in order to complete a thorough investigation.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Employees who file a complaint of sexual harassment will not be subject to retaliation or reprisal in any form.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who knowingly fabricate allegations of sexual harassment shall be subject to disciplinary action up to and including termination.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Individuals who withhold information, purposely provide inaccurate facts, or otherwise hinder an investigation of sexual harassment shall be subject to disciplinary action up to and including termination.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Legal References:  </w:t>
      </w:r>
      <w:r w:rsidRPr="001F5FDE">
        <w:rPr>
          <w:rFonts w:ascii="Times New Roman" w:hAnsi="Times New Roman"/>
          <w:color w:val="000000"/>
          <w:sz w:val="20"/>
        </w:rPr>
        <w:tab/>
        <w:t>Title IX of the Education Amendments of 1972,</w:t>
      </w:r>
      <w:r>
        <w:rPr>
          <w:rFonts w:ascii="Times New Roman" w:hAnsi="Times New Roman"/>
          <w:color w:val="000000"/>
          <w:sz w:val="20"/>
        </w:rPr>
        <w:t xml:space="preserve"> 20 </w:t>
      </w:r>
      <w:r w:rsidRPr="001F5FDE">
        <w:rPr>
          <w:rFonts w:ascii="Times New Roman" w:hAnsi="Times New Roman"/>
          <w:color w:val="000000"/>
          <w:sz w:val="20"/>
        </w:rPr>
        <w:t>USC 1681, et seq.</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 xml:space="preserve">Title VII of the Civil </w:t>
      </w:r>
      <w:r>
        <w:rPr>
          <w:rFonts w:ascii="Times New Roman" w:hAnsi="Times New Roman"/>
          <w:color w:val="000000"/>
          <w:sz w:val="20"/>
        </w:rPr>
        <w:t xml:space="preserve">Rights Act of 1964, 42 USC </w:t>
      </w:r>
      <w:r w:rsidRPr="001F5FDE">
        <w:rPr>
          <w:rFonts w:ascii="Times New Roman" w:hAnsi="Times New Roman"/>
          <w:color w:val="000000"/>
          <w:sz w:val="20"/>
        </w:rPr>
        <w:t xml:space="preserve">2000-e, et seq. </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ACA 6-15-1005 (b) (1)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March 15, 2011</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3.27— LICENSED PERSONNEL SUPERVISION OF STUDENTS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All school personnel are expected to conscientiously execute their responsibilities to promote the health, safety, and welfare of the school’s students under their care. The Director shall establish regulations ensuring faculty supervision of students throughout the school day and at extracurricular activities.</w:t>
      </w: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3.28— LICENSED PERSONNEL COMPUTER USE POLICY</w:t>
      </w:r>
      <w:r w:rsidRPr="001F5FDE">
        <w:rPr>
          <w:rFonts w:ascii="Times New Roman" w:hAnsi="Times New Roman"/>
          <w:b/>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Imboden Area Charter School provides computers and/or computer Internet access for many employees, to assist employees in performing work related tasks. Employees are advised that they enjoy no expectation of privacy in any aspect of their computer use, including E-mail, and that under Arkansas law, both E-mail and computer use records maintained by the School are subject to disclosure under the Freedom of Information Act.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r w:rsidRPr="001F5FDE">
        <w:rPr>
          <w:rFonts w:ascii="Times New Roman" w:hAnsi="Times New Roman"/>
          <w:sz w:val="20"/>
        </w:rPr>
        <w:t>Consequently, no employee or student-related reprimands or other disciplinary communications should be made through email.</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Passwords or security procedures are to be used as assigned, and confidentiality of student records is to be maintained at all times. Employees must not disable or bypass security procedures, compromise, attempt to compromise, or defeat the school’s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designated school technology administrator or designee may authorize the disabling of the filter to enable access by an adult for a bona fide research or other lawful purpose.</w:t>
      </w:r>
      <w:r w:rsidRPr="001F5FDE">
        <w:rPr>
          <w:rFonts w:ascii="Times New Roman" w:hAnsi="Times New Roman"/>
          <w:b/>
          <w:color w:val="000000"/>
          <w:sz w:val="20"/>
        </w:rPr>
        <w:t xml:space="preserve">  </w:t>
      </w:r>
      <w:r w:rsidRPr="001F5FDE">
        <w:rPr>
          <w:rFonts w:ascii="Times New Roman" w:hAnsi="Times New Roman"/>
          <w:color w:val="000000"/>
          <w:sz w:val="20"/>
        </w:rPr>
        <w:t>No software may be loaded onto school computers without prior approval of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Employees who misuse school-owned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References:</w:t>
      </w:r>
      <w:r w:rsidRPr="001F5FDE">
        <w:rPr>
          <w:rFonts w:ascii="Times New Roman" w:hAnsi="Times New Roman"/>
          <w:color w:val="000000"/>
          <w:sz w:val="20"/>
        </w:rPr>
        <w:tab/>
        <w:t>Children’s Internet Protection Act; PL 106-554</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20 USC 6777</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47 USC 254(h)</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 xml:space="preserve">A.C.A. § 6-21-107 </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A.C.A. § 6-21-111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r w:rsidRPr="001F5FDE">
        <w:rPr>
          <w:rFonts w:ascii="Times New Roman" w:hAnsi="Times New Roman"/>
          <w:color w:val="000000"/>
          <w:sz w:val="20"/>
        </w:rPr>
        <w:tab/>
      </w:r>
      <w:r w:rsidRPr="001F5FDE">
        <w:rPr>
          <w:rFonts w:ascii="Times New Roman" w:hAnsi="Times New Roman"/>
          <w:color w:val="000000"/>
          <w:sz w:val="20"/>
        </w:rPr>
        <w:tab/>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June 22, 2009</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ind w:right="-270"/>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3.28F— LICENSED PERSONNEL INTERNET USE AGREEMENT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Name (Please Print)___________________________________________</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Imboden Area Charter School agrees to allow the employee identified above (“Employee”) to use the school’s technology to access the Internet under the following terms and conditions:</w:t>
      </w:r>
    </w:p>
    <w:p w:rsidR="007A51C3" w:rsidRPr="001F5FDE" w:rsidRDefault="007A51C3" w:rsidP="007A51C3">
      <w:pPr>
        <w:rPr>
          <w:rFonts w:ascii="Times New Roman" w:hAnsi="Times New Roman"/>
          <w:color w:val="000000"/>
          <w:sz w:val="20"/>
        </w:rPr>
      </w:pPr>
    </w:p>
    <w:p w:rsidR="007A51C3" w:rsidRPr="001F5FDE" w:rsidRDefault="007A51C3" w:rsidP="007A51C3">
      <w:pPr>
        <w:ind w:left="720" w:hanging="720"/>
        <w:rPr>
          <w:rFonts w:ascii="Times New Roman" w:hAnsi="Times New Roman"/>
          <w:color w:val="000000"/>
          <w:sz w:val="20"/>
        </w:rPr>
      </w:pPr>
      <w:r w:rsidRPr="001F5FDE">
        <w:rPr>
          <w:rFonts w:ascii="Times New Roman" w:hAnsi="Times New Roman"/>
          <w:color w:val="000000"/>
          <w:sz w:val="20"/>
        </w:rPr>
        <w:t xml:space="preserve">1. </w:t>
      </w:r>
      <w:r w:rsidRPr="001F5FDE">
        <w:rPr>
          <w:rFonts w:ascii="Times New Roman" w:hAnsi="Times New Roman"/>
          <w:color w:val="000000"/>
          <w:sz w:val="20"/>
        </w:rPr>
        <w:tab/>
      </w:r>
      <w:r w:rsidRPr="001F5FDE">
        <w:rPr>
          <w:rFonts w:ascii="Times New Roman" w:hAnsi="Times New Roman"/>
          <w:color w:val="000000"/>
          <w:sz w:val="20"/>
          <w:u w:val="single"/>
        </w:rPr>
        <w:t>Conditional Privilege</w:t>
      </w:r>
      <w:r w:rsidRPr="001F5FDE">
        <w:rPr>
          <w:rFonts w:ascii="Times New Roman" w:hAnsi="Times New Roman"/>
          <w:color w:val="000000"/>
          <w:sz w:val="20"/>
        </w:rPr>
        <w:t xml:space="preserve">: The Employee’s use of the school’s access to the Internet is a privilege conditioned on the Employee’s abiding by this agreement. </w:t>
      </w:r>
    </w:p>
    <w:p w:rsidR="007A51C3" w:rsidRPr="001F5FDE" w:rsidRDefault="007A51C3" w:rsidP="007A51C3">
      <w:pPr>
        <w:ind w:left="720" w:hanging="720"/>
        <w:rPr>
          <w:rFonts w:ascii="Times New Roman" w:hAnsi="Times New Roman"/>
          <w:color w:val="000000"/>
          <w:sz w:val="20"/>
        </w:rPr>
      </w:pPr>
      <w:r w:rsidRPr="001F5FDE">
        <w:rPr>
          <w:rFonts w:ascii="Times New Roman" w:hAnsi="Times New Roman"/>
          <w:color w:val="000000"/>
          <w:sz w:val="20"/>
        </w:rPr>
        <w:t xml:space="preserve">2. </w:t>
      </w:r>
      <w:r w:rsidRPr="001F5FDE">
        <w:rPr>
          <w:rFonts w:ascii="Times New Roman" w:hAnsi="Times New Roman"/>
          <w:color w:val="000000"/>
          <w:sz w:val="20"/>
        </w:rPr>
        <w:tab/>
      </w:r>
      <w:r w:rsidRPr="001F5FDE">
        <w:rPr>
          <w:rFonts w:ascii="Times New Roman" w:hAnsi="Times New Roman"/>
          <w:color w:val="000000"/>
          <w:sz w:val="20"/>
          <w:u w:val="single"/>
        </w:rPr>
        <w:t>Acceptable Use</w:t>
      </w:r>
      <w:r w:rsidRPr="001F5FDE">
        <w:rPr>
          <w:rFonts w:ascii="Times New Roman" w:hAnsi="Times New Roman"/>
          <w:color w:val="000000"/>
          <w:sz w:val="20"/>
        </w:rPr>
        <w:t>: The Employee agrees that in using the school’s Internet access he/she will obey all federal and state laws and regulations.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7A51C3" w:rsidRDefault="007A51C3" w:rsidP="007A51C3">
      <w:pPr>
        <w:rPr>
          <w:rFonts w:ascii="Times New Roman" w:hAnsi="Times New Roman"/>
          <w:color w:val="000000"/>
          <w:sz w:val="20"/>
        </w:rPr>
      </w:pPr>
      <w:r w:rsidRPr="001F5FDE">
        <w:rPr>
          <w:rFonts w:ascii="Times New Roman" w:hAnsi="Times New Roman"/>
          <w:color w:val="000000"/>
          <w:sz w:val="20"/>
        </w:rPr>
        <w:t xml:space="preserve">3. </w:t>
      </w:r>
      <w:r w:rsidRPr="001F5FDE">
        <w:rPr>
          <w:rFonts w:ascii="Times New Roman" w:hAnsi="Times New Roman"/>
          <w:color w:val="000000"/>
          <w:sz w:val="20"/>
        </w:rPr>
        <w:tab/>
      </w:r>
      <w:r w:rsidRPr="001F5FDE">
        <w:rPr>
          <w:rFonts w:ascii="Times New Roman" w:hAnsi="Times New Roman"/>
          <w:color w:val="000000"/>
          <w:sz w:val="20"/>
          <w:u w:val="single"/>
        </w:rPr>
        <w:t>Penalties for Improper Use</w:t>
      </w:r>
      <w:r w:rsidRPr="001F5FDE">
        <w:rPr>
          <w:rFonts w:ascii="Times New Roman" w:hAnsi="Times New Roman"/>
          <w:color w:val="000000"/>
          <w:sz w:val="20"/>
        </w:rPr>
        <w:t>: If the Em</w:t>
      </w:r>
      <w:r>
        <w:rPr>
          <w:rFonts w:ascii="Times New Roman" w:hAnsi="Times New Roman"/>
          <w:color w:val="000000"/>
          <w:sz w:val="20"/>
        </w:rPr>
        <w:t xml:space="preserve">ployee violates this agreement and misuses the Internet, the </w:t>
      </w:r>
    </w:p>
    <w:p w:rsidR="007A51C3" w:rsidRPr="001F5FDE" w:rsidRDefault="007A51C3" w:rsidP="007A51C3">
      <w:pPr>
        <w:rPr>
          <w:rFonts w:ascii="Times New Roman" w:hAnsi="Times New Roman"/>
          <w:color w:val="000000"/>
          <w:sz w:val="20"/>
        </w:rPr>
      </w:pPr>
      <w:r>
        <w:rPr>
          <w:rFonts w:ascii="Times New Roman" w:hAnsi="Times New Roman"/>
          <w:color w:val="000000"/>
          <w:sz w:val="20"/>
        </w:rPr>
        <w:tab/>
      </w:r>
      <w:r w:rsidRPr="001F5FDE">
        <w:rPr>
          <w:rFonts w:ascii="Times New Roman" w:hAnsi="Times New Roman"/>
          <w:color w:val="000000"/>
          <w:sz w:val="20"/>
        </w:rPr>
        <w:t>Employee sh</w:t>
      </w:r>
      <w:r>
        <w:rPr>
          <w:rFonts w:ascii="Times New Roman" w:hAnsi="Times New Roman"/>
          <w:color w:val="000000"/>
          <w:sz w:val="20"/>
        </w:rPr>
        <w:t xml:space="preserve">all be subject to disciplinary </w:t>
      </w:r>
      <w:r w:rsidRPr="001F5FDE">
        <w:rPr>
          <w:rFonts w:ascii="Times New Roman" w:hAnsi="Times New Roman"/>
          <w:color w:val="000000"/>
          <w:sz w:val="20"/>
        </w:rPr>
        <w:t xml:space="preserve">action up to and including termination. </w:t>
      </w:r>
    </w:p>
    <w:p w:rsidR="007A51C3" w:rsidRPr="001F5FDE" w:rsidRDefault="007A51C3" w:rsidP="007A51C3">
      <w:pPr>
        <w:pStyle w:val="BodyText"/>
        <w:ind w:left="720" w:hanging="720"/>
        <w:rPr>
          <w:rFonts w:ascii="Times New Roman" w:hAnsi="Times New Roman"/>
          <w:sz w:val="20"/>
        </w:rPr>
      </w:pPr>
      <w:r w:rsidRPr="001F5FDE">
        <w:rPr>
          <w:rFonts w:ascii="Times New Roman" w:hAnsi="Times New Roman"/>
          <w:sz w:val="20"/>
        </w:rPr>
        <w:t xml:space="preserve">4. </w:t>
      </w:r>
      <w:r w:rsidRPr="001F5FDE">
        <w:rPr>
          <w:rFonts w:ascii="Times New Roman" w:hAnsi="Times New Roman"/>
          <w:sz w:val="20"/>
        </w:rPr>
        <w:tab/>
      </w:r>
      <w:r w:rsidRPr="001F5FDE">
        <w:rPr>
          <w:rFonts w:ascii="Times New Roman" w:hAnsi="Times New Roman"/>
          <w:sz w:val="20"/>
          <w:u w:val="single"/>
        </w:rPr>
        <w:t>“Misuse of the School’s access to the Internet” includes, but is not limited to, the following</w:t>
      </w:r>
      <w:r w:rsidRPr="001F5FDE">
        <w:rPr>
          <w:rFonts w:ascii="Times New Roman" w:hAnsi="Times New Roman"/>
          <w:sz w:val="20"/>
        </w:rPr>
        <w:t xml:space="preserve">: </w:t>
      </w:r>
    </w:p>
    <w:p w:rsidR="007A51C3" w:rsidRPr="001F5FDE" w:rsidRDefault="007A51C3" w:rsidP="007A51C3">
      <w:pPr>
        <w:pStyle w:val="BodyTextIndent2"/>
        <w:numPr>
          <w:ilvl w:val="0"/>
          <w:numId w:val="8"/>
        </w:numPr>
        <w:rPr>
          <w:rFonts w:ascii="Times New Roman" w:hAnsi="Times New Roman"/>
          <w:sz w:val="20"/>
        </w:rPr>
      </w:pPr>
      <w:r w:rsidRPr="001F5FDE">
        <w:rPr>
          <w:rFonts w:ascii="Times New Roman" w:hAnsi="Times New Roman"/>
          <w:sz w:val="20"/>
        </w:rPr>
        <w:t>using the Internet for any activities deemed lewd, obscene, vulgar, or pornographic as defined by prevailing community standards</w:t>
      </w:r>
    </w:p>
    <w:p w:rsidR="007A51C3" w:rsidRPr="001F5FDE" w:rsidRDefault="007A51C3" w:rsidP="007A51C3">
      <w:pPr>
        <w:pStyle w:val="BodyTextIndent2"/>
        <w:numPr>
          <w:ilvl w:val="0"/>
          <w:numId w:val="8"/>
        </w:numPr>
        <w:rPr>
          <w:rFonts w:ascii="Times New Roman" w:hAnsi="Times New Roman"/>
          <w:sz w:val="20"/>
        </w:rPr>
      </w:pPr>
      <w:r w:rsidRPr="001F5FDE">
        <w:rPr>
          <w:rFonts w:ascii="Times New Roman" w:hAnsi="Times New Roman"/>
          <w:sz w:val="20"/>
        </w:rPr>
        <w:t>using abusive or profane language in private messages on the system; or using the system to harass, insult, or verbally attack others</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c.</w:t>
      </w:r>
      <w:r w:rsidRPr="001F5FDE">
        <w:rPr>
          <w:rFonts w:ascii="Times New Roman" w:hAnsi="Times New Roman"/>
          <w:color w:val="000000"/>
          <w:sz w:val="20"/>
        </w:rPr>
        <w:tab/>
        <w:t>posting anonymous messages on the system</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d.</w:t>
      </w:r>
      <w:r w:rsidRPr="001F5FDE">
        <w:rPr>
          <w:rFonts w:ascii="Times New Roman" w:hAnsi="Times New Roman"/>
          <w:color w:val="000000"/>
          <w:sz w:val="20"/>
        </w:rPr>
        <w:tab/>
        <w:t>using encryption software</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e.</w:t>
      </w:r>
      <w:r w:rsidRPr="001F5FDE">
        <w:rPr>
          <w:rFonts w:ascii="Times New Roman" w:hAnsi="Times New Roman"/>
          <w:color w:val="000000"/>
          <w:sz w:val="20"/>
        </w:rPr>
        <w:tab/>
        <w:t>wasteful use of limited resources provided by the school including paper</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f.</w:t>
      </w:r>
      <w:r w:rsidRPr="001F5FDE">
        <w:rPr>
          <w:rFonts w:ascii="Times New Roman" w:hAnsi="Times New Roman"/>
          <w:color w:val="000000"/>
          <w:sz w:val="20"/>
        </w:rPr>
        <w:tab/>
        <w:t>causing congestion of the network through lengthy downloads of files</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g.</w:t>
      </w:r>
      <w:r w:rsidRPr="001F5FDE">
        <w:rPr>
          <w:rFonts w:ascii="Times New Roman" w:hAnsi="Times New Roman"/>
          <w:color w:val="000000"/>
          <w:sz w:val="20"/>
        </w:rPr>
        <w:tab/>
        <w:t>vandalizing data of another user</w:t>
      </w:r>
    </w:p>
    <w:p w:rsidR="007A51C3" w:rsidRDefault="007A51C3" w:rsidP="007A51C3">
      <w:pPr>
        <w:ind w:left="720"/>
        <w:rPr>
          <w:rFonts w:ascii="Times New Roman" w:hAnsi="Times New Roman"/>
          <w:color w:val="000000"/>
          <w:sz w:val="20"/>
        </w:rPr>
      </w:pPr>
      <w:r w:rsidRPr="001F5FDE">
        <w:rPr>
          <w:rFonts w:ascii="Times New Roman" w:hAnsi="Times New Roman"/>
          <w:color w:val="000000"/>
          <w:sz w:val="20"/>
        </w:rPr>
        <w:t>h.</w:t>
      </w:r>
      <w:r w:rsidRPr="001F5FDE">
        <w:rPr>
          <w:rFonts w:ascii="Times New Roman" w:hAnsi="Times New Roman"/>
          <w:color w:val="000000"/>
          <w:sz w:val="20"/>
        </w:rPr>
        <w:tab/>
        <w:t xml:space="preserve">obtaining or sending information that could be used to make destructive devices such as guns, </w:t>
      </w:r>
    </w:p>
    <w:p w:rsidR="007A51C3" w:rsidRPr="001F5FDE" w:rsidRDefault="007A51C3" w:rsidP="007A51C3">
      <w:pPr>
        <w:ind w:left="720"/>
        <w:rPr>
          <w:rFonts w:ascii="Times New Roman" w:hAnsi="Times New Roman"/>
          <w:color w:val="000000"/>
          <w:sz w:val="20"/>
        </w:rPr>
      </w:pPr>
      <w:r>
        <w:rPr>
          <w:rFonts w:ascii="Times New Roman" w:hAnsi="Times New Roman"/>
          <w:color w:val="000000"/>
          <w:sz w:val="20"/>
        </w:rPr>
        <w:tab/>
      </w:r>
      <w:r w:rsidRPr="001F5FDE">
        <w:rPr>
          <w:rFonts w:ascii="Times New Roman" w:hAnsi="Times New Roman"/>
          <w:color w:val="000000"/>
          <w:sz w:val="20"/>
        </w:rPr>
        <w:t>weapons, bombs, explosives, or fireworks</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i.</w:t>
      </w:r>
      <w:r w:rsidRPr="001F5FDE">
        <w:rPr>
          <w:rFonts w:ascii="Times New Roman" w:hAnsi="Times New Roman"/>
          <w:color w:val="000000"/>
          <w:sz w:val="20"/>
        </w:rPr>
        <w:tab/>
        <w:t>gaining or attempting to gain unauthorized access to resources or files</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j.</w:t>
      </w:r>
      <w:r w:rsidRPr="001F5FDE">
        <w:rPr>
          <w:rFonts w:ascii="Times New Roman" w:hAnsi="Times New Roman"/>
          <w:color w:val="000000"/>
          <w:sz w:val="20"/>
        </w:rPr>
        <w:tab/>
        <w:t>identifying oneself with another person’s name or password or using an account or password of another user without proper authorization</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k.</w:t>
      </w:r>
      <w:r w:rsidRPr="001F5FDE">
        <w:rPr>
          <w:rFonts w:ascii="Times New Roman" w:hAnsi="Times New Roman"/>
          <w:color w:val="000000"/>
          <w:sz w:val="20"/>
        </w:rPr>
        <w:tab/>
        <w:t xml:space="preserve">using the network for financial or </w:t>
      </w:r>
      <w:r>
        <w:rPr>
          <w:rFonts w:ascii="Times New Roman" w:hAnsi="Times New Roman"/>
          <w:color w:val="000000"/>
          <w:sz w:val="20"/>
        </w:rPr>
        <w:t xml:space="preserve">commercial gain without school </w:t>
      </w:r>
      <w:r w:rsidRPr="001F5FDE">
        <w:rPr>
          <w:rFonts w:ascii="Times New Roman" w:hAnsi="Times New Roman"/>
          <w:color w:val="000000"/>
          <w:sz w:val="20"/>
        </w:rPr>
        <w:t>permission</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l.</w:t>
      </w:r>
      <w:r w:rsidRPr="001F5FDE">
        <w:rPr>
          <w:rFonts w:ascii="Times New Roman" w:hAnsi="Times New Roman"/>
          <w:color w:val="000000"/>
          <w:sz w:val="20"/>
        </w:rPr>
        <w:tab/>
        <w:t>theft or vandalism of data, equipment, or intellectual property</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m.</w:t>
      </w:r>
      <w:r w:rsidRPr="001F5FDE">
        <w:rPr>
          <w:rFonts w:ascii="Times New Roman" w:hAnsi="Times New Roman"/>
          <w:color w:val="000000"/>
          <w:sz w:val="20"/>
        </w:rPr>
        <w:tab/>
        <w:t>invading the privacy of individuals</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n.</w:t>
      </w:r>
      <w:r w:rsidRPr="001F5FDE">
        <w:rPr>
          <w:rFonts w:ascii="Times New Roman" w:hAnsi="Times New Roman"/>
          <w:color w:val="000000"/>
          <w:sz w:val="20"/>
        </w:rPr>
        <w:tab/>
        <w:t>using the Internet for any illegal activity, including computer hacking and copyright or intellectual property law violations</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o.</w:t>
      </w:r>
      <w:r w:rsidRPr="001F5FDE">
        <w:rPr>
          <w:rFonts w:ascii="Times New Roman" w:hAnsi="Times New Roman"/>
          <w:color w:val="000000"/>
          <w:sz w:val="20"/>
        </w:rPr>
        <w:tab/>
        <w:t>introducing a virus to, or otherwise</w:t>
      </w:r>
      <w:r>
        <w:rPr>
          <w:rFonts w:ascii="Times New Roman" w:hAnsi="Times New Roman"/>
          <w:color w:val="000000"/>
          <w:sz w:val="20"/>
        </w:rPr>
        <w:t xml:space="preserve"> improperly tampering with the </w:t>
      </w:r>
      <w:r w:rsidRPr="001F5FDE">
        <w:rPr>
          <w:rFonts w:ascii="Times New Roman" w:hAnsi="Times New Roman"/>
          <w:color w:val="000000"/>
          <w:sz w:val="20"/>
        </w:rPr>
        <w:t>system</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p.</w:t>
      </w:r>
      <w:r w:rsidRPr="001F5FDE">
        <w:rPr>
          <w:rFonts w:ascii="Times New Roman" w:hAnsi="Times New Roman"/>
          <w:color w:val="000000"/>
          <w:sz w:val="20"/>
        </w:rPr>
        <w:tab/>
        <w:t>degrading or disrupting equipment or system performance</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q.</w:t>
      </w:r>
      <w:r w:rsidRPr="001F5FDE">
        <w:rPr>
          <w:rFonts w:ascii="Times New Roman" w:hAnsi="Times New Roman"/>
          <w:color w:val="000000"/>
          <w:sz w:val="20"/>
        </w:rPr>
        <w:tab/>
        <w:t>creating a web page or associating a web page with the school without proper authorization</w:t>
      </w:r>
    </w:p>
    <w:p w:rsidR="007A51C3" w:rsidRDefault="007A51C3" w:rsidP="007A51C3">
      <w:pPr>
        <w:ind w:left="720"/>
        <w:rPr>
          <w:rFonts w:ascii="Times New Roman" w:hAnsi="Times New Roman"/>
          <w:color w:val="000000"/>
          <w:sz w:val="20"/>
        </w:rPr>
      </w:pPr>
      <w:r w:rsidRPr="001F5FDE">
        <w:rPr>
          <w:rFonts w:ascii="Times New Roman" w:hAnsi="Times New Roman"/>
          <w:color w:val="000000"/>
          <w:sz w:val="20"/>
        </w:rPr>
        <w:t>r.</w:t>
      </w:r>
      <w:r w:rsidRPr="001F5FDE">
        <w:rPr>
          <w:rFonts w:ascii="Times New Roman" w:hAnsi="Times New Roman"/>
          <w:color w:val="000000"/>
          <w:sz w:val="20"/>
        </w:rPr>
        <w:tab/>
        <w:t xml:space="preserve">attempting to gain access or gaining access to student records, </w:t>
      </w:r>
      <w:r w:rsidRPr="001F5FDE">
        <w:rPr>
          <w:rFonts w:ascii="Times New Roman" w:hAnsi="Times New Roman"/>
          <w:color w:val="000000"/>
          <w:sz w:val="20"/>
        </w:rPr>
        <w:tab/>
        <w:t xml:space="preserve">grades, or files of students not </w:t>
      </w:r>
    </w:p>
    <w:p w:rsidR="007A51C3" w:rsidRPr="001F5FDE" w:rsidRDefault="007A51C3" w:rsidP="007A51C3">
      <w:pPr>
        <w:ind w:left="720"/>
        <w:rPr>
          <w:rFonts w:ascii="Times New Roman" w:hAnsi="Times New Roman"/>
          <w:color w:val="000000"/>
          <w:sz w:val="20"/>
        </w:rPr>
      </w:pPr>
      <w:r>
        <w:rPr>
          <w:rFonts w:ascii="Times New Roman" w:hAnsi="Times New Roman"/>
          <w:color w:val="000000"/>
          <w:sz w:val="20"/>
        </w:rPr>
        <w:tab/>
      </w:r>
      <w:r w:rsidRPr="001F5FDE">
        <w:rPr>
          <w:rFonts w:ascii="Times New Roman" w:hAnsi="Times New Roman"/>
          <w:color w:val="000000"/>
          <w:sz w:val="20"/>
        </w:rPr>
        <w:t>under their jurisdiction</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s.</w:t>
      </w:r>
      <w:r w:rsidRPr="001F5FDE">
        <w:rPr>
          <w:rFonts w:ascii="Times New Roman" w:hAnsi="Times New Roman"/>
          <w:color w:val="000000"/>
          <w:sz w:val="20"/>
        </w:rPr>
        <w:tab/>
        <w:t>providing access to the school’s I</w:t>
      </w:r>
      <w:r>
        <w:rPr>
          <w:rFonts w:ascii="Times New Roman" w:hAnsi="Times New Roman"/>
          <w:color w:val="000000"/>
          <w:sz w:val="20"/>
        </w:rPr>
        <w:t xml:space="preserve">nternet Access to unauthorized individuals; </w:t>
      </w:r>
      <w:r w:rsidRPr="001F5FDE">
        <w:rPr>
          <w:rFonts w:ascii="Times New Roman" w:hAnsi="Times New Roman"/>
          <w:color w:val="000000"/>
          <w:sz w:val="20"/>
        </w:rPr>
        <w:t xml:space="preserve"> </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t.</w:t>
      </w:r>
      <w:r w:rsidRPr="001F5FDE">
        <w:rPr>
          <w:rFonts w:ascii="Times New Roman" w:hAnsi="Times New Roman"/>
          <w:color w:val="000000"/>
          <w:sz w:val="20"/>
        </w:rPr>
        <w:tab/>
        <w:t>taking part in any activity related to Internet use that creates a clear and present danger of the substantial disruption of the orderly operation of the school.</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u.</w:t>
      </w:r>
      <w:r w:rsidRPr="001F5FDE">
        <w:rPr>
          <w:rFonts w:ascii="Times New Roman" w:hAnsi="Times New Roman"/>
          <w:color w:val="000000"/>
          <w:sz w:val="20"/>
        </w:rPr>
        <w:tab/>
        <w:t>making unauthorized copies of computer software</w:t>
      </w:r>
    </w:p>
    <w:p w:rsidR="007A51C3" w:rsidRPr="001F5FDE" w:rsidRDefault="007A51C3" w:rsidP="007A51C3">
      <w:pPr>
        <w:ind w:left="720"/>
        <w:rPr>
          <w:rFonts w:ascii="Times New Roman" w:hAnsi="Times New Roman"/>
          <w:color w:val="000000"/>
          <w:sz w:val="20"/>
        </w:rPr>
      </w:pPr>
      <w:r w:rsidRPr="001F5FDE">
        <w:rPr>
          <w:rFonts w:ascii="Times New Roman" w:hAnsi="Times New Roman"/>
          <w:color w:val="000000"/>
          <w:sz w:val="20"/>
        </w:rPr>
        <w:t>v.</w:t>
      </w:r>
      <w:r w:rsidRPr="001F5FDE">
        <w:rPr>
          <w:rFonts w:ascii="Times New Roman" w:hAnsi="Times New Roman"/>
          <w:color w:val="000000"/>
          <w:sz w:val="20"/>
        </w:rPr>
        <w:tab/>
        <w:t>personal use of computers during instructional time</w:t>
      </w:r>
    </w:p>
    <w:p w:rsidR="007A51C3" w:rsidRPr="001F5FDE" w:rsidRDefault="007A51C3" w:rsidP="007A51C3">
      <w:pPr>
        <w:ind w:left="1440" w:hanging="720"/>
        <w:rPr>
          <w:rFonts w:ascii="Times New Roman" w:hAnsi="Times New Roman"/>
          <w:color w:val="000000"/>
          <w:sz w:val="20"/>
        </w:rPr>
      </w:pPr>
      <w:r w:rsidRPr="001F5FDE">
        <w:rPr>
          <w:rFonts w:ascii="Times New Roman" w:hAnsi="Times New Roman"/>
          <w:color w:val="000000"/>
          <w:sz w:val="20"/>
        </w:rPr>
        <w:t>w.</w:t>
      </w:r>
      <w:r w:rsidRPr="001F5FDE">
        <w:rPr>
          <w:rFonts w:ascii="Times New Roman" w:hAnsi="Times New Roman"/>
          <w:color w:val="000000"/>
          <w:sz w:val="20"/>
        </w:rPr>
        <w:tab/>
        <w:t>installing software on school computers without prior approval of the Director or his/her designee.</w:t>
      </w:r>
    </w:p>
    <w:p w:rsidR="007A51C3" w:rsidRPr="001F5FDE" w:rsidRDefault="007A51C3" w:rsidP="007A51C3">
      <w:pPr>
        <w:ind w:left="720" w:hanging="720"/>
        <w:rPr>
          <w:rFonts w:ascii="Times New Roman" w:hAnsi="Times New Roman"/>
          <w:color w:val="000000"/>
          <w:sz w:val="20"/>
        </w:rPr>
      </w:pPr>
      <w:r w:rsidRPr="001F5FDE">
        <w:rPr>
          <w:rFonts w:ascii="Times New Roman" w:hAnsi="Times New Roman"/>
          <w:color w:val="000000"/>
          <w:sz w:val="20"/>
        </w:rPr>
        <w:t xml:space="preserve">5.  </w:t>
      </w:r>
      <w:r w:rsidRPr="001F5FDE">
        <w:rPr>
          <w:rFonts w:ascii="Times New Roman" w:hAnsi="Times New Roman"/>
          <w:color w:val="000000"/>
          <w:sz w:val="20"/>
        </w:rPr>
        <w:tab/>
      </w:r>
      <w:r w:rsidRPr="001F5FDE">
        <w:rPr>
          <w:rFonts w:ascii="Times New Roman" w:hAnsi="Times New Roman"/>
          <w:color w:val="000000"/>
          <w:sz w:val="20"/>
          <w:u w:val="single"/>
        </w:rPr>
        <w:t>Liability for debts</w:t>
      </w:r>
      <w:r w:rsidRPr="001F5FDE">
        <w:rPr>
          <w:rFonts w:ascii="Times New Roman" w:hAnsi="Times New Roman"/>
          <w:color w:val="000000"/>
          <w:sz w:val="20"/>
        </w:rPr>
        <w:t>:  Staff shall be liable for any and all costs (debts) incurred through their use of the school’s computers or the Internet including penalties for copyright violations.</w:t>
      </w:r>
    </w:p>
    <w:p w:rsidR="007A51C3" w:rsidRPr="001F5FDE" w:rsidRDefault="007A51C3" w:rsidP="007A51C3">
      <w:pPr>
        <w:ind w:left="720" w:hanging="720"/>
        <w:rPr>
          <w:rFonts w:ascii="Times New Roman" w:hAnsi="Times New Roman"/>
          <w:color w:val="000000"/>
          <w:sz w:val="20"/>
        </w:rPr>
      </w:pPr>
      <w:r w:rsidRPr="001F5FDE">
        <w:rPr>
          <w:rFonts w:ascii="Times New Roman" w:hAnsi="Times New Roman"/>
          <w:color w:val="000000"/>
          <w:sz w:val="20"/>
        </w:rPr>
        <w:t xml:space="preserve">6. </w:t>
      </w:r>
      <w:r w:rsidRPr="001F5FDE">
        <w:rPr>
          <w:rFonts w:ascii="Times New Roman" w:hAnsi="Times New Roman"/>
          <w:color w:val="000000"/>
          <w:sz w:val="20"/>
        </w:rPr>
        <w:tab/>
      </w:r>
      <w:r w:rsidRPr="001F5FDE">
        <w:rPr>
          <w:rFonts w:ascii="Times New Roman" w:hAnsi="Times New Roman"/>
          <w:color w:val="000000"/>
          <w:sz w:val="20"/>
          <w:u w:val="single"/>
        </w:rPr>
        <w:t>No Expectation of Privacy</w:t>
      </w:r>
      <w:r w:rsidRPr="001F5FDE">
        <w:rPr>
          <w:rFonts w:ascii="Times New Roman" w:hAnsi="Times New Roman"/>
          <w:color w:val="000000"/>
          <w:sz w:val="20"/>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7A51C3" w:rsidRPr="001F5FDE" w:rsidRDefault="007A51C3" w:rsidP="007A51C3">
      <w:pPr>
        <w:ind w:left="720" w:hanging="720"/>
        <w:rPr>
          <w:rFonts w:ascii="Times New Roman" w:hAnsi="Times New Roman"/>
          <w:color w:val="000000"/>
          <w:sz w:val="20"/>
        </w:rPr>
      </w:pPr>
      <w:r w:rsidRPr="001F5FDE">
        <w:rPr>
          <w:rFonts w:ascii="Times New Roman" w:hAnsi="Times New Roman"/>
          <w:color w:val="000000"/>
          <w:sz w:val="20"/>
        </w:rPr>
        <w:t xml:space="preserve">7. </w:t>
      </w:r>
      <w:r w:rsidRPr="001F5FDE">
        <w:rPr>
          <w:rFonts w:ascii="Times New Roman" w:hAnsi="Times New Roman"/>
          <w:color w:val="000000"/>
          <w:sz w:val="20"/>
        </w:rPr>
        <w:tab/>
      </w:r>
      <w:r w:rsidRPr="001F5FDE">
        <w:rPr>
          <w:rFonts w:ascii="Times New Roman" w:hAnsi="Times New Roman"/>
          <w:color w:val="000000"/>
          <w:sz w:val="20"/>
          <w:u w:val="single"/>
        </w:rPr>
        <w:t>Signature</w:t>
      </w:r>
      <w:r w:rsidRPr="001F5FDE">
        <w:rPr>
          <w:rFonts w:ascii="Times New Roman" w:hAnsi="Times New Roman"/>
          <w:color w:val="000000"/>
          <w:sz w:val="20"/>
        </w:rPr>
        <w:t>: The Employee, who has signed below, has read this agreement and agrees to be bound by its terms and conditions.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__________________________________________    </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Signature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____________</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Date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t>September 3, 2002</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t>June 22, 2009</w:t>
      </w:r>
    </w:p>
    <w:p w:rsidR="007A51C3" w:rsidRPr="001F5FDE" w:rsidRDefault="007A51C3" w:rsidP="007A51C3">
      <w:pPr>
        <w:rPr>
          <w:rFonts w:ascii="Times New Roman" w:hAnsi="Times New Roman"/>
          <w:color w:val="000000"/>
          <w:sz w:val="20"/>
        </w:rPr>
      </w:pPr>
      <w:r w:rsidRPr="001F5FDE">
        <w:rPr>
          <w:rFonts w:ascii="Times New Roman" w:hAnsi="Times New Roman"/>
          <w:b/>
          <w:color w:val="000000"/>
          <w:sz w:val="20"/>
        </w:rPr>
        <w:br w:type="page"/>
        <w:t>3.29— LICENSED PERSONNEL SCHOOL CALENDAR</w:t>
      </w: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spacing w:val="-8"/>
          <w:sz w:val="20"/>
        </w:rPr>
      </w:pPr>
      <w:r w:rsidRPr="001F5FDE">
        <w:rPr>
          <w:rFonts w:ascii="Times New Roman" w:hAnsi="Times New Roman"/>
          <w:spacing w:val="-8"/>
          <w:sz w:val="20"/>
        </w:rPr>
        <w:t xml:space="preserve">The Director shall present to the </w:t>
      </w:r>
      <w:r>
        <w:rPr>
          <w:rFonts w:ascii="Times New Roman" w:hAnsi="Times New Roman"/>
          <w:spacing w:val="-8"/>
          <w:sz w:val="20"/>
        </w:rPr>
        <w:t>personnel policies committee (</w:t>
      </w:r>
      <w:r w:rsidRPr="001F5FDE">
        <w:rPr>
          <w:rFonts w:ascii="Times New Roman" w:hAnsi="Times New Roman"/>
          <w:spacing w:val="-8"/>
          <w:sz w:val="20"/>
        </w:rPr>
        <w:t>PPC</w:t>
      </w:r>
      <w:r>
        <w:rPr>
          <w:rFonts w:ascii="Times New Roman" w:hAnsi="Times New Roman"/>
          <w:spacing w:val="-8"/>
          <w:sz w:val="20"/>
        </w:rPr>
        <w:t>)</w:t>
      </w:r>
      <w:r w:rsidRPr="001F5FDE">
        <w:rPr>
          <w:rFonts w:ascii="Times New Roman" w:hAnsi="Times New Roman"/>
          <w:spacing w:val="-8"/>
          <w:sz w:val="20"/>
        </w:rPr>
        <w:t xml:space="preserve"> a school calendar which the board has adopted as a proposal. The Director, in developing the calendar, shall accept and consider recommendations from any staff member or group wishing to make calendar proposals. The PPC shall have the time prescribed by law and/or policy in which to make any suggested changes before the board may vote to adopt the calendar. </w:t>
      </w:r>
    </w:p>
    <w:p w:rsidR="007A51C3"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Pr>
          <w:rFonts w:ascii="Times New Roman" w:hAnsi="Times New Roman"/>
          <w:spacing w:val="-8"/>
          <w:sz w:val="20"/>
        </w:rPr>
        <w:t>The School shall not establish a school calendar that interferes with any ACTAAP scheduled testing that might jeopardize or limit the valid testing and comparison of student learning gains.</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color w:val="000000"/>
          <w:sz w:val="20"/>
        </w:rPr>
      </w:pPr>
      <w:r w:rsidRPr="001F5FDE">
        <w:rPr>
          <w:rFonts w:ascii="Times New Roman" w:hAnsi="Times New Roman"/>
          <w:spacing w:val="-8"/>
          <w:sz w:val="20"/>
        </w:rPr>
        <w:t xml:space="preserve">The Imboden Area Charter School shall operate by the following calendar: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pStyle w:val="Heading1"/>
        <w:ind w:left="720"/>
        <w:jc w:val="left"/>
        <w:rPr>
          <w:rFonts w:ascii="Times New Roman" w:hAnsi="Times New Roman"/>
          <w:b w:val="0"/>
          <w:sz w:val="20"/>
        </w:rPr>
      </w:pPr>
      <w:r>
        <w:rPr>
          <w:rFonts w:ascii="Times New Roman" w:hAnsi="Times New Roman"/>
          <w:b w:val="0"/>
          <w:sz w:val="20"/>
        </w:rPr>
        <w:t>August 4</w:t>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t>Professional Development Begins</w:t>
      </w:r>
    </w:p>
    <w:p w:rsidR="007A51C3" w:rsidRPr="001F5FDE" w:rsidRDefault="007A51C3" w:rsidP="007A51C3">
      <w:pPr>
        <w:pStyle w:val="Heading1"/>
        <w:ind w:left="720"/>
        <w:jc w:val="left"/>
        <w:rPr>
          <w:rFonts w:ascii="Times New Roman" w:hAnsi="Times New Roman"/>
          <w:b w:val="0"/>
          <w:sz w:val="20"/>
        </w:rPr>
      </w:pPr>
      <w:r>
        <w:rPr>
          <w:rFonts w:ascii="Times New Roman" w:hAnsi="Times New Roman"/>
          <w:b w:val="0"/>
          <w:sz w:val="20"/>
        </w:rPr>
        <w:t>August 18</w:t>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t>School Begins</w:t>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r>
    </w:p>
    <w:p w:rsidR="007A51C3" w:rsidRPr="001F5FDE" w:rsidRDefault="007A51C3" w:rsidP="007A51C3">
      <w:pPr>
        <w:pStyle w:val="Heading1"/>
        <w:ind w:left="720"/>
        <w:jc w:val="left"/>
        <w:rPr>
          <w:rFonts w:ascii="Times New Roman" w:hAnsi="Times New Roman"/>
          <w:sz w:val="20"/>
        </w:rPr>
      </w:pPr>
      <w:r>
        <w:rPr>
          <w:rFonts w:ascii="Times New Roman" w:hAnsi="Times New Roman"/>
          <w:b w:val="0"/>
          <w:sz w:val="20"/>
        </w:rPr>
        <w:t>September 1</w:t>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r>
      <w:r w:rsidRPr="001F5FDE">
        <w:rPr>
          <w:rFonts w:ascii="Times New Roman" w:hAnsi="Times New Roman"/>
          <w:b w:val="0"/>
          <w:sz w:val="20"/>
        </w:rPr>
        <w:tab/>
        <w:t>Labor Day – No School</w:t>
      </w:r>
      <w:r w:rsidRPr="001F5FDE">
        <w:rPr>
          <w:rFonts w:ascii="Times New Roman" w:hAnsi="Times New Roman"/>
          <w:b w:val="0"/>
          <w:sz w:val="20"/>
        </w:rPr>
        <w:tab/>
      </w:r>
      <w:r w:rsidRPr="001F5FDE">
        <w:rPr>
          <w:rFonts w:ascii="Times New Roman" w:hAnsi="Times New Roman"/>
          <w:sz w:val="20"/>
        </w:rPr>
        <w:tab/>
      </w:r>
    </w:p>
    <w:p w:rsidR="007A51C3" w:rsidRPr="001F5FDE" w:rsidRDefault="007A51C3" w:rsidP="007A51C3">
      <w:pPr>
        <w:ind w:firstLine="720"/>
        <w:rPr>
          <w:rFonts w:ascii="Times New Roman" w:hAnsi="Times New Roman"/>
          <w:sz w:val="20"/>
        </w:rPr>
      </w:pPr>
      <w:r>
        <w:rPr>
          <w:rFonts w:ascii="Times New Roman" w:hAnsi="Times New Roman"/>
          <w:sz w:val="20"/>
        </w:rPr>
        <w:t>October 17</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End of First Quarter</w:t>
      </w:r>
    </w:p>
    <w:p w:rsidR="007A51C3" w:rsidRPr="001F5FDE" w:rsidRDefault="007A51C3" w:rsidP="007A51C3">
      <w:pPr>
        <w:ind w:firstLine="720"/>
        <w:rPr>
          <w:rFonts w:ascii="Times New Roman" w:hAnsi="Times New Roman"/>
          <w:sz w:val="20"/>
        </w:rPr>
      </w:pPr>
      <w:r>
        <w:rPr>
          <w:rFonts w:ascii="Times New Roman" w:hAnsi="Times New Roman"/>
          <w:sz w:val="20"/>
        </w:rPr>
        <w:t>October 22</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P-T Conferences</w:t>
      </w:r>
      <w:r w:rsidRPr="001F5FDE">
        <w:rPr>
          <w:rFonts w:ascii="Times New Roman" w:hAnsi="Times New Roman"/>
          <w:sz w:val="20"/>
        </w:rPr>
        <w:tab/>
      </w:r>
      <w:r w:rsidRPr="001F5FDE">
        <w:rPr>
          <w:rFonts w:ascii="Times New Roman" w:hAnsi="Times New Roman"/>
          <w:sz w:val="20"/>
        </w:rPr>
        <w:tab/>
      </w:r>
    </w:p>
    <w:p w:rsidR="007A51C3" w:rsidRPr="001F5FDE" w:rsidRDefault="007A51C3" w:rsidP="007A51C3">
      <w:pPr>
        <w:ind w:left="720"/>
        <w:rPr>
          <w:rFonts w:ascii="Times New Roman" w:hAnsi="Times New Roman"/>
          <w:sz w:val="20"/>
        </w:rPr>
      </w:pPr>
      <w:r w:rsidRPr="001F5FDE">
        <w:rPr>
          <w:rFonts w:ascii="Times New Roman" w:hAnsi="Times New Roman"/>
          <w:sz w:val="20"/>
        </w:rPr>
        <w:t xml:space="preserve">November </w:t>
      </w:r>
      <w:r>
        <w:rPr>
          <w:rFonts w:ascii="Times New Roman" w:hAnsi="Times New Roman"/>
          <w:sz w:val="20"/>
        </w:rPr>
        <w:t>27-28</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Thanksgiving Break – No School</w:t>
      </w:r>
      <w:r w:rsidRPr="001F5FDE">
        <w:rPr>
          <w:rFonts w:ascii="Times New Roman" w:hAnsi="Times New Roman"/>
          <w:sz w:val="20"/>
        </w:rPr>
        <w:tab/>
      </w:r>
    </w:p>
    <w:p w:rsidR="007A51C3" w:rsidRPr="001F5FDE" w:rsidRDefault="007A51C3" w:rsidP="007A51C3">
      <w:pPr>
        <w:ind w:left="720"/>
        <w:rPr>
          <w:rFonts w:ascii="Times New Roman" w:hAnsi="Times New Roman"/>
          <w:sz w:val="20"/>
        </w:rPr>
      </w:pPr>
      <w:r>
        <w:rPr>
          <w:rFonts w:ascii="Times New Roman" w:hAnsi="Times New Roman"/>
          <w:sz w:val="20"/>
        </w:rPr>
        <w:t>December 22 – January 2</w:t>
      </w:r>
      <w:r w:rsidRPr="001F5FDE">
        <w:rPr>
          <w:rFonts w:ascii="Times New Roman" w:hAnsi="Times New Roman"/>
          <w:sz w:val="20"/>
        </w:rPr>
        <w:tab/>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Christmas Break – No School</w:t>
      </w:r>
      <w:r w:rsidRPr="001F5FDE">
        <w:rPr>
          <w:rFonts w:ascii="Times New Roman" w:hAnsi="Times New Roman"/>
          <w:sz w:val="20"/>
        </w:rPr>
        <w:tab/>
      </w:r>
    </w:p>
    <w:p w:rsidR="007A51C3" w:rsidRPr="001F5FDE" w:rsidRDefault="007A51C3" w:rsidP="007A51C3">
      <w:pPr>
        <w:ind w:firstLine="720"/>
        <w:rPr>
          <w:rFonts w:ascii="Times New Roman" w:hAnsi="Times New Roman"/>
          <w:sz w:val="20"/>
        </w:rPr>
      </w:pPr>
      <w:r>
        <w:rPr>
          <w:rFonts w:ascii="Times New Roman" w:hAnsi="Times New Roman"/>
          <w:sz w:val="20"/>
        </w:rPr>
        <w:t>January 5</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School Resumes</w:t>
      </w:r>
    </w:p>
    <w:p w:rsidR="007A51C3" w:rsidRPr="001F5FDE" w:rsidRDefault="007A51C3" w:rsidP="007A51C3">
      <w:pPr>
        <w:ind w:firstLine="720"/>
        <w:rPr>
          <w:rFonts w:ascii="Times New Roman" w:hAnsi="Times New Roman"/>
          <w:sz w:val="20"/>
        </w:rPr>
      </w:pPr>
      <w:r>
        <w:rPr>
          <w:rFonts w:ascii="Times New Roman" w:hAnsi="Times New Roman"/>
          <w:sz w:val="20"/>
        </w:rPr>
        <w:t>January 9</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 xml:space="preserve">End of Second Quarter </w:t>
      </w:r>
    </w:p>
    <w:p w:rsidR="007A51C3" w:rsidRPr="001F5FDE" w:rsidRDefault="007A51C3" w:rsidP="007A51C3">
      <w:pPr>
        <w:ind w:left="720"/>
        <w:rPr>
          <w:rFonts w:ascii="Times New Roman" w:hAnsi="Times New Roman"/>
          <w:sz w:val="20"/>
        </w:rPr>
      </w:pPr>
      <w:r>
        <w:rPr>
          <w:rFonts w:ascii="Times New Roman" w:hAnsi="Times New Roman"/>
          <w:sz w:val="20"/>
        </w:rPr>
        <w:t>January 14</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Report Cards</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p>
    <w:p w:rsidR="007A51C3" w:rsidRPr="001F5FDE" w:rsidRDefault="007A51C3" w:rsidP="007A51C3">
      <w:pPr>
        <w:ind w:firstLine="720"/>
        <w:rPr>
          <w:rFonts w:ascii="Times New Roman" w:hAnsi="Times New Roman"/>
          <w:sz w:val="20"/>
        </w:rPr>
      </w:pPr>
      <w:r>
        <w:rPr>
          <w:rFonts w:ascii="Times New Roman" w:hAnsi="Times New Roman"/>
          <w:sz w:val="20"/>
        </w:rPr>
        <w:t>January 19</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MLK Day – No School</w:t>
      </w:r>
      <w:r w:rsidRPr="001F5FDE">
        <w:rPr>
          <w:rFonts w:ascii="Times New Roman" w:hAnsi="Times New Roman"/>
          <w:sz w:val="20"/>
        </w:rPr>
        <w:tab/>
      </w:r>
    </w:p>
    <w:p w:rsidR="007A51C3" w:rsidRPr="001F5FDE" w:rsidRDefault="007A51C3" w:rsidP="007A51C3">
      <w:pPr>
        <w:ind w:left="720"/>
        <w:rPr>
          <w:rFonts w:ascii="Times New Roman" w:hAnsi="Times New Roman"/>
          <w:sz w:val="20"/>
        </w:rPr>
      </w:pPr>
      <w:r>
        <w:rPr>
          <w:rFonts w:ascii="Times New Roman" w:hAnsi="Times New Roman"/>
          <w:sz w:val="20"/>
        </w:rPr>
        <w:t>February 16</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President’s Day – No School</w:t>
      </w:r>
    </w:p>
    <w:p w:rsidR="007A51C3" w:rsidRDefault="007A51C3" w:rsidP="007A51C3">
      <w:pPr>
        <w:ind w:left="720"/>
        <w:rPr>
          <w:rFonts w:ascii="Times New Roman" w:hAnsi="Times New Roman"/>
          <w:sz w:val="20"/>
        </w:rPr>
      </w:pPr>
      <w:r w:rsidRPr="001F5FDE">
        <w:rPr>
          <w:rFonts w:ascii="Times New Roman" w:hAnsi="Times New Roman"/>
          <w:sz w:val="20"/>
        </w:rPr>
        <w:t>March 1</w:t>
      </w:r>
      <w:r>
        <w:rPr>
          <w:rFonts w:ascii="Times New Roman" w:hAnsi="Times New Roman"/>
          <w:sz w:val="20"/>
        </w:rPr>
        <w:t>3</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End of Third Quarter</w:t>
      </w:r>
    </w:p>
    <w:p w:rsidR="007A51C3" w:rsidRPr="001F5FDE" w:rsidRDefault="007A51C3" w:rsidP="007A51C3">
      <w:pPr>
        <w:ind w:left="720"/>
        <w:rPr>
          <w:rFonts w:ascii="Times New Roman" w:hAnsi="Times New Roman"/>
          <w:sz w:val="20"/>
        </w:rPr>
      </w:pPr>
      <w:r>
        <w:rPr>
          <w:rFonts w:ascii="Times New Roman" w:hAnsi="Times New Roman"/>
          <w:sz w:val="20"/>
        </w:rPr>
        <w:t>March 18</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P-T Conferences</w:t>
      </w:r>
      <w:r w:rsidRPr="001F5FDE">
        <w:rPr>
          <w:rFonts w:ascii="Times New Roman" w:hAnsi="Times New Roman"/>
          <w:sz w:val="20"/>
        </w:rPr>
        <w:tab/>
      </w:r>
    </w:p>
    <w:p w:rsidR="007A51C3" w:rsidRPr="001F5FDE" w:rsidRDefault="007A51C3" w:rsidP="007A51C3">
      <w:pPr>
        <w:ind w:left="720"/>
        <w:rPr>
          <w:rFonts w:ascii="Times New Roman" w:hAnsi="Times New Roman"/>
          <w:sz w:val="20"/>
        </w:rPr>
      </w:pPr>
      <w:r>
        <w:rPr>
          <w:rFonts w:ascii="Times New Roman" w:hAnsi="Times New Roman"/>
          <w:sz w:val="20"/>
        </w:rPr>
        <w:t>March 23-27</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Spring Break</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p>
    <w:p w:rsidR="007A51C3" w:rsidRPr="001F5FDE" w:rsidRDefault="007A51C3" w:rsidP="007A51C3">
      <w:pPr>
        <w:ind w:firstLine="720"/>
        <w:rPr>
          <w:rFonts w:ascii="Times New Roman" w:hAnsi="Times New Roman"/>
          <w:sz w:val="20"/>
        </w:rPr>
      </w:pPr>
      <w:r>
        <w:rPr>
          <w:rFonts w:ascii="Times New Roman" w:hAnsi="Times New Roman"/>
          <w:sz w:val="20"/>
        </w:rPr>
        <w:t>May 21</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Awards/Graduation</w:t>
      </w:r>
    </w:p>
    <w:p w:rsidR="007A51C3" w:rsidRPr="001F5FDE" w:rsidRDefault="007A51C3" w:rsidP="007A51C3">
      <w:pPr>
        <w:ind w:left="720"/>
        <w:rPr>
          <w:rFonts w:ascii="Times New Roman" w:hAnsi="Times New Roman"/>
          <w:sz w:val="20"/>
        </w:rPr>
      </w:pPr>
      <w:r>
        <w:rPr>
          <w:rFonts w:ascii="Times New Roman" w:hAnsi="Times New Roman"/>
          <w:sz w:val="20"/>
        </w:rPr>
        <w:t>May 22</w:t>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Last Day of School/Family Picnic</w:t>
      </w:r>
      <w:r w:rsidRPr="001F5FDE">
        <w:rPr>
          <w:rFonts w:ascii="Times New Roman" w:hAnsi="Times New Roman"/>
          <w:sz w:val="20"/>
        </w:rPr>
        <w:tab/>
      </w:r>
    </w:p>
    <w:p w:rsidR="007A51C3" w:rsidRPr="001F5FDE" w:rsidRDefault="007A51C3" w:rsidP="007A51C3">
      <w:pPr>
        <w:ind w:firstLine="720"/>
        <w:rPr>
          <w:rFonts w:ascii="Times New Roman" w:hAnsi="Times New Roman"/>
          <w:sz w:val="20"/>
        </w:rPr>
      </w:pPr>
      <w:r w:rsidRPr="001F5FDE">
        <w:rPr>
          <w:rFonts w:ascii="Times New Roman" w:hAnsi="Times New Roman"/>
          <w:sz w:val="20"/>
        </w:rPr>
        <w:t>(Bad w</w:t>
      </w:r>
      <w:r>
        <w:rPr>
          <w:rFonts w:ascii="Times New Roman" w:hAnsi="Times New Roman"/>
          <w:sz w:val="20"/>
        </w:rPr>
        <w:t>eather days in calendar – Jan 19, Feb 16, May 26, 27, 28</w:t>
      </w:r>
      <w:r w:rsidRPr="001F5FDE">
        <w:rPr>
          <w:rFonts w:ascii="Times New Roman" w:hAnsi="Times New Roman"/>
          <w:sz w:val="20"/>
        </w:rPr>
        <w:t>)</w:t>
      </w:r>
    </w:p>
    <w:p w:rsidR="007A51C3" w:rsidRPr="001F5FDE" w:rsidRDefault="007A51C3" w:rsidP="007A51C3">
      <w:pPr>
        <w:ind w:left="720"/>
        <w:rPr>
          <w:rFonts w:ascii="Times New Roman" w:hAnsi="Times New Roman"/>
          <w:sz w:val="20"/>
        </w:rPr>
      </w:pPr>
      <w:r w:rsidRPr="001F5FDE">
        <w:rPr>
          <w:rFonts w:ascii="Times New Roman" w:hAnsi="Times New Roman"/>
          <w:sz w:val="20"/>
        </w:rPr>
        <w:tab/>
      </w:r>
    </w:p>
    <w:p w:rsidR="007A51C3" w:rsidRPr="00211F72" w:rsidRDefault="007A51C3" w:rsidP="007A51C3">
      <w:pPr>
        <w:rPr>
          <w:rFonts w:ascii="Times New Roman" w:hAnsi="Times New Roman"/>
          <w:b/>
          <w:color w:val="000000"/>
          <w:sz w:val="20"/>
        </w:rPr>
      </w:pPr>
      <w:r w:rsidRPr="001F5FDE">
        <w:rPr>
          <w:rFonts w:ascii="Times New Roman" w:hAnsi="Times New Roman"/>
          <w:b/>
          <w:color w:val="000000"/>
          <w:sz w:val="20"/>
        </w:rPr>
        <w:t xml:space="preserve"> </w:t>
      </w:r>
    </w:p>
    <w:p w:rsidR="007A51C3"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A.C.A. § 6-17-201</w:t>
      </w:r>
    </w:p>
    <w:p w:rsidR="007A51C3" w:rsidRPr="001F5FDE" w:rsidRDefault="007A51C3" w:rsidP="007A51C3">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Arkansas Comprehensive Testing, Assessment, and Accountability Plan Rules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June 17, 2003</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Last Revised:  </w:t>
      </w:r>
      <w:r w:rsidRPr="001F5FDE">
        <w:rPr>
          <w:rFonts w:ascii="Times New Roman" w:hAnsi="Times New Roman"/>
          <w:color w:val="000000"/>
          <w:sz w:val="20"/>
        </w:rPr>
        <w:tab/>
      </w:r>
      <w:r>
        <w:rPr>
          <w:rFonts w:ascii="Times New Roman" w:hAnsi="Times New Roman"/>
          <w:color w:val="000000"/>
          <w:sz w:val="20"/>
        </w:rPr>
        <w:tab/>
        <w:t>April 22, 2014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3.30—PARENT-TEACHER COMMUNICATION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r w:rsidRPr="001F5FDE">
        <w:rPr>
          <w:rFonts w:ascii="Times New Roman" w:hAnsi="Times New Roman"/>
          <w:sz w:val="20"/>
        </w:rPr>
        <w:t>The school recognizes the importance of communication between teachers and parents/legal guardians. To help promote positive communication, parent/teacher conferences shall be held once each semester. Parent-teacher conferences are encouraged and may be requested by parents or guardians when they feel they need to discuss their child’s progress with his/her teacher.</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Teachers are required to communicate during the school year with the parent(s), legal guardian(s),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frequent communication is required with the parent(s) or legal guardian(s) of students who are performing below grade level.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If a student is to be retained at any grade level, notice of, and the reasons for retention shall be communicated promptly in a personal conference.</w:t>
      </w:r>
    </w:p>
    <w:p w:rsidR="007A51C3"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p>
    <w:p w:rsidR="007A51C3" w:rsidRPr="001F5FDE" w:rsidRDefault="007A51C3" w:rsidP="007A51C3">
      <w:pPr>
        <w:ind w:left="2160" w:right="-828" w:hanging="2160"/>
        <w:rPr>
          <w:rFonts w:ascii="Times New Roman" w:hAnsi="Times New Roman"/>
          <w:sz w:val="20"/>
        </w:rPr>
      </w:pPr>
      <w:r w:rsidRPr="001F5FDE">
        <w:rPr>
          <w:rFonts w:ascii="Times New Roman" w:hAnsi="Times New Roman"/>
          <w:sz w:val="20"/>
        </w:rPr>
        <w:t>Legal Reference:</w:t>
      </w:r>
      <w:r w:rsidRPr="001F5FDE">
        <w:rPr>
          <w:rFonts w:ascii="Times New Roman" w:hAnsi="Times New Roman"/>
          <w:sz w:val="20"/>
        </w:rPr>
        <w:tab/>
        <w:t>State Board of Education Standards of Accreditation 12.04.1, 12.04.2, and 12.04.3</w:t>
      </w:r>
    </w:p>
    <w:p w:rsidR="007A51C3" w:rsidRPr="001F5FDE" w:rsidRDefault="007A51C3" w:rsidP="007A51C3">
      <w:pPr>
        <w:ind w:left="1440" w:right="-828" w:firstLine="720"/>
        <w:rPr>
          <w:rFonts w:ascii="Times New Roman" w:hAnsi="Times New Roman"/>
          <w:sz w:val="20"/>
        </w:rPr>
      </w:pPr>
      <w:r w:rsidRPr="001F5FDE">
        <w:rPr>
          <w:rFonts w:ascii="Times New Roman" w:hAnsi="Times New Roman"/>
          <w:sz w:val="20"/>
        </w:rPr>
        <w:t xml:space="preserve">A.C.A. § 6-15-1701(b)(3)(C) </w:t>
      </w: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r w:rsidRPr="001F5FDE">
        <w:rPr>
          <w:rFonts w:ascii="Times New Roman" w:hAnsi="Times New Roman"/>
          <w:sz w:val="20"/>
        </w:rPr>
        <w:t xml:space="preserve">Date Adopted:  </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February 22, 2005</w:t>
      </w:r>
    </w:p>
    <w:p w:rsidR="007A51C3" w:rsidRPr="001F5FDE" w:rsidRDefault="007A51C3" w:rsidP="007A51C3">
      <w:pPr>
        <w:ind w:right="-828"/>
        <w:rPr>
          <w:rFonts w:ascii="Times New Roman" w:hAnsi="Times New Roman"/>
          <w:b/>
          <w:sz w:val="20"/>
        </w:rPr>
      </w:pPr>
      <w:r w:rsidRPr="001F5FDE">
        <w:rPr>
          <w:rFonts w:ascii="Times New Roman" w:hAnsi="Times New Roman"/>
          <w:sz w:val="20"/>
        </w:rPr>
        <w:t>Last Revised:</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April 26, 2012</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3.31—DRUG FREE WORKPLACE – LICENSED PERSONNEL</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sz w:val="20"/>
        </w:rPr>
      </w:pPr>
      <w:r w:rsidRPr="001F5FDE">
        <w:rPr>
          <w:rFonts w:ascii="Times New Roman" w:hAnsi="Times New Roman"/>
          <w:sz w:val="20"/>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7A51C3" w:rsidRPr="001F5FDE" w:rsidRDefault="007A51C3" w:rsidP="007A51C3">
      <w:pPr>
        <w:ind w:right="-1260"/>
        <w:rPr>
          <w:rFonts w:ascii="Times New Roman" w:hAnsi="Times New Roman"/>
          <w:sz w:val="20"/>
        </w:rPr>
      </w:pPr>
    </w:p>
    <w:p w:rsidR="007A51C3" w:rsidRPr="001F5FDE" w:rsidRDefault="007A51C3" w:rsidP="007A51C3">
      <w:pPr>
        <w:rPr>
          <w:rFonts w:ascii="Times New Roman" w:hAnsi="Times New Roman"/>
          <w:b/>
          <w:sz w:val="20"/>
        </w:rPr>
      </w:pPr>
      <w:r w:rsidRPr="001F5FDE">
        <w:rPr>
          <w:rFonts w:ascii="Times New Roman" w:hAnsi="Times New Roman"/>
          <w:sz w:val="20"/>
        </w:rPr>
        <w:t>To help promote a drug free workplace, the school shall establish a drug-free awareness program to inform employees about the dangers of drug abuse in the workplace, the school policy of maintaining a drug-free workplace, any available drug counseling, rehabilitation, and employee assistance abuse programs, and the penalties that may be imposed upon employees for drug abuse violations.</w:t>
      </w:r>
      <w:r w:rsidRPr="001F5FDE">
        <w:rPr>
          <w:rFonts w:ascii="Times New Roman" w:hAnsi="Times New Roman"/>
          <w:b/>
          <w:sz w:val="20"/>
        </w:rPr>
        <w:t xml:space="preserve"> </w:t>
      </w:r>
    </w:p>
    <w:p w:rsidR="007A51C3" w:rsidRPr="001F5FDE" w:rsidRDefault="007A51C3" w:rsidP="007A51C3">
      <w:pPr>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An employee living on campus or on school owned property is permitted to possess alcohol in his/her residence. The employee is bound by the restrictions stated in this policy while at work or performing his/her official duties.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7A51C3" w:rsidRPr="001F5FDE" w:rsidRDefault="007A51C3" w:rsidP="007A51C3">
      <w:pPr>
        <w:ind w:right="-1260"/>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7A51C3" w:rsidRPr="001F5FDE" w:rsidRDefault="007A51C3" w:rsidP="007A51C3">
      <w:pPr>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Any employee convicted of any state or federal law relating to the possession, use or distribution of illegal drugs, other controlled substances, or of drug paraphernalia, shall be recommended for termination.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Pr="001F5FDE" w:rsidRDefault="007A51C3" w:rsidP="007A51C3">
      <w:pPr>
        <w:widowControl w:val="0"/>
        <w:autoSpaceDE w:val="0"/>
        <w:autoSpaceDN w:val="0"/>
        <w:adjustRightInd w:val="0"/>
        <w:rPr>
          <w:rFonts w:ascii="Times New Roman" w:hAnsi="Times New Roman"/>
          <w:sz w:val="20"/>
        </w:rPr>
      </w:pPr>
      <w:r w:rsidRPr="001F5FDE">
        <w:rPr>
          <w:rFonts w:ascii="Times New Roman" w:hAnsi="Times New Roman"/>
          <w:sz w:val="20"/>
        </w:rPr>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  Should the employee attempt to return to work while impaired by prescription medication a third time the employee may be subject to discipline, up to and including a recommendation of termination. </w:t>
      </w:r>
    </w:p>
    <w:p w:rsidR="007A51C3" w:rsidRPr="001F5FDE" w:rsidRDefault="007A51C3" w:rsidP="007A51C3">
      <w:pPr>
        <w:widowControl w:val="0"/>
        <w:autoSpaceDE w:val="0"/>
        <w:autoSpaceDN w:val="0"/>
        <w:adjustRightInd w:val="0"/>
        <w:ind w:right="-1260"/>
        <w:rPr>
          <w:rFonts w:ascii="Times New Roman" w:hAnsi="Times New Roman"/>
          <w:sz w:val="20"/>
        </w:rPr>
      </w:pPr>
    </w:p>
    <w:p w:rsidR="007A51C3" w:rsidRDefault="007A51C3" w:rsidP="007A51C3">
      <w:pPr>
        <w:rPr>
          <w:rFonts w:ascii="Times New Roman" w:hAnsi="Times New Roman"/>
          <w:sz w:val="20"/>
        </w:rPr>
      </w:pPr>
      <w:r w:rsidRPr="001F5FDE">
        <w:rPr>
          <w:rFonts w:ascii="Times New Roman" w:hAnsi="Times New Roman"/>
          <w:sz w:val="20"/>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7A51C3" w:rsidRDefault="007A51C3" w:rsidP="007A51C3">
      <w:pPr>
        <w:ind w:right="-1260"/>
        <w:rPr>
          <w:rFonts w:ascii="Times New Roman" w:hAnsi="Times New Roman"/>
          <w:sz w:val="20"/>
        </w:rPr>
      </w:pPr>
    </w:p>
    <w:p w:rsidR="007A51C3" w:rsidRPr="001F5FDE" w:rsidRDefault="007A51C3" w:rsidP="007A51C3">
      <w:pPr>
        <w:ind w:right="-1260"/>
        <w:rPr>
          <w:rFonts w:ascii="Times New Roman" w:hAnsi="Times New Roman"/>
          <w:sz w:val="20"/>
        </w:rPr>
      </w:pPr>
    </w:p>
    <w:p w:rsidR="007A51C3" w:rsidRPr="001F5FDE" w:rsidRDefault="007A51C3" w:rsidP="007A51C3">
      <w:pPr>
        <w:ind w:right="-1260"/>
        <w:rPr>
          <w:rFonts w:ascii="Times New Roman" w:hAnsi="Times New Roman"/>
          <w:sz w:val="20"/>
        </w:rPr>
      </w:pPr>
      <w:r w:rsidRPr="001F5FDE">
        <w:rPr>
          <w:rFonts w:ascii="Times New Roman" w:hAnsi="Times New Roman"/>
          <w:sz w:val="20"/>
        </w:rPr>
        <w:t xml:space="preserve">Legal References: </w:t>
      </w:r>
      <w:r w:rsidR="004A5488">
        <w:rPr>
          <w:rFonts w:ascii="Times New Roman" w:hAnsi="Times New Roman"/>
          <w:sz w:val="20"/>
        </w:rPr>
        <w:tab/>
      </w:r>
      <w:r w:rsidRPr="001F5FDE">
        <w:rPr>
          <w:rFonts w:ascii="Times New Roman" w:hAnsi="Times New Roman"/>
          <w:sz w:val="20"/>
        </w:rPr>
        <w:t>41 USC § 702, 703, and 706</w:t>
      </w:r>
    </w:p>
    <w:p w:rsidR="007A51C3" w:rsidRPr="001F5FDE" w:rsidRDefault="007A51C3" w:rsidP="007A51C3">
      <w:pPr>
        <w:ind w:right="-1260"/>
        <w:rPr>
          <w:rFonts w:ascii="Times New Roman" w:hAnsi="Times New Roman"/>
          <w:sz w:val="20"/>
        </w:rPr>
      </w:pPr>
    </w:p>
    <w:p w:rsidR="007A51C3" w:rsidRPr="001F5FDE" w:rsidRDefault="007A51C3" w:rsidP="007A51C3">
      <w:pPr>
        <w:ind w:right="-1260"/>
        <w:rPr>
          <w:rFonts w:ascii="Times New Roman" w:hAnsi="Times New Roman"/>
          <w:sz w:val="20"/>
        </w:rPr>
      </w:pPr>
      <w:r w:rsidRPr="001F5FDE">
        <w:rPr>
          <w:rFonts w:ascii="Times New Roman" w:hAnsi="Times New Roman"/>
          <w:sz w:val="20"/>
        </w:rPr>
        <w:t xml:space="preserve">Date Adopted:  </w:t>
      </w:r>
      <w:r w:rsidRPr="001F5FDE">
        <w:rPr>
          <w:rFonts w:ascii="Times New Roman" w:hAnsi="Times New Roman"/>
          <w:sz w:val="20"/>
        </w:rPr>
        <w:tab/>
      </w:r>
      <w:r w:rsidR="004A5488">
        <w:rPr>
          <w:rFonts w:ascii="Times New Roman" w:hAnsi="Times New Roman"/>
          <w:sz w:val="20"/>
        </w:rPr>
        <w:tab/>
      </w:r>
      <w:r w:rsidRPr="001F5FDE">
        <w:rPr>
          <w:rFonts w:ascii="Times New Roman" w:hAnsi="Times New Roman"/>
          <w:sz w:val="20"/>
        </w:rPr>
        <w:t>February 22, 2005</w:t>
      </w:r>
    </w:p>
    <w:p w:rsidR="007A51C3" w:rsidRPr="001F5FDE" w:rsidRDefault="007A51C3" w:rsidP="007A51C3">
      <w:pPr>
        <w:ind w:right="-1260"/>
        <w:rPr>
          <w:rFonts w:ascii="Times New Roman" w:hAnsi="Times New Roman"/>
          <w:sz w:val="20"/>
        </w:rPr>
      </w:pPr>
      <w:r w:rsidRPr="001F5FDE">
        <w:rPr>
          <w:rFonts w:ascii="Times New Roman" w:hAnsi="Times New Roman"/>
          <w:sz w:val="20"/>
        </w:rPr>
        <w:t>Last Revised:</w:t>
      </w:r>
      <w:r w:rsidRPr="001F5FDE">
        <w:rPr>
          <w:rFonts w:ascii="Times New Roman" w:hAnsi="Times New Roman"/>
          <w:sz w:val="20"/>
        </w:rPr>
        <w:tab/>
      </w:r>
      <w:r w:rsidR="004A5488">
        <w:rPr>
          <w:rFonts w:ascii="Times New Roman" w:hAnsi="Times New Roman"/>
          <w:sz w:val="20"/>
        </w:rPr>
        <w:tab/>
      </w:r>
      <w:r w:rsidRPr="001F5FDE">
        <w:rPr>
          <w:rFonts w:ascii="Times New Roman" w:hAnsi="Times New Roman"/>
          <w:sz w:val="20"/>
        </w:rPr>
        <w:t>June 22, 2009</w:t>
      </w:r>
    </w:p>
    <w:p w:rsidR="007A51C3" w:rsidRPr="001F5FDE" w:rsidRDefault="007A51C3" w:rsidP="007A51C3">
      <w:pPr>
        <w:ind w:right="-1260"/>
        <w:rPr>
          <w:rFonts w:ascii="Times New Roman" w:hAnsi="Times New Roman"/>
          <w:color w:val="FF0000"/>
          <w:sz w:val="20"/>
          <w:u w:val="single"/>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p>
    <w:p w:rsidR="007A51C3"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4A5488" w:rsidRDefault="004A5488" w:rsidP="007A51C3">
      <w:pPr>
        <w:pStyle w:val="BodyText2"/>
        <w:rPr>
          <w:rFonts w:ascii="Times New Roman" w:hAnsi="Times New Roman"/>
          <w:sz w:val="20"/>
        </w:rPr>
      </w:pPr>
    </w:p>
    <w:p w:rsidR="007A51C3" w:rsidRPr="001F5FDE" w:rsidRDefault="007A51C3" w:rsidP="007A51C3">
      <w:pPr>
        <w:pStyle w:val="BodyText2"/>
        <w:rPr>
          <w:rFonts w:ascii="Times New Roman" w:hAnsi="Times New Roman"/>
          <w:sz w:val="20"/>
        </w:rPr>
      </w:pPr>
      <w:r w:rsidRPr="001F5FDE">
        <w:rPr>
          <w:rFonts w:ascii="Times New Roman" w:hAnsi="Times New Roman"/>
          <w:sz w:val="20"/>
        </w:rPr>
        <w:t>3.31F—DRUG FREE WORKPLACE POLICY ACKNOWLEDGEMENT</w:t>
      </w:r>
    </w:p>
    <w:p w:rsidR="007A51C3" w:rsidRPr="001F5FDE" w:rsidRDefault="007A51C3" w:rsidP="007A51C3">
      <w:pPr>
        <w:ind w:right="-828"/>
        <w:rPr>
          <w:rFonts w:ascii="Times New Roman" w:hAnsi="Times New Roman"/>
          <w:color w:val="FF0000"/>
          <w:sz w:val="20"/>
          <w:u w:val="single"/>
        </w:rPr>
      </w:pPr>
    </w:p>
    <w:p w:rsidR="007A51C3" w:rsidRDefault="007A51C3" w:rsidP="007A51C3">
      <w:pPr>
        <w:ind w:right="-828"/>
        <w:rPr>
          <w:rFonts w:ascii="Times New Roman" w:hAnsi="Times New Roman"/>
          <w:sz w:val="20"/>
        </w:rPr>
      </w:pPr>
      <w:r w:rsidRPr="001F5FDE">
        <w:rPr>
          <w:rFonts w:ascii="Times New Roman" w:hAnsi="Times New Roman"/>
          <w:sz w:val="20"/>
        </w:rPr>
        <w:t>CERTI FICATION</w:t>
      </w: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r w:rsidRPr="001F5FDE">
        <w:rPr>
          <w:rFonts w:ascii="Times New Roman" w:hAnsi="Times New Roman"/>
          <w:sz w:val="20"/>
        </w:rPr>
        <w:t xml:space="preserve">I, hereby certify that I have been presented with a copy of the Imboden Area Charter School’s drug-free workplace policy, that I have read the statement, and that I will abide by its terms as a condition of my employment with the school. </w:t>
      </w: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p>
    <w:p w:rsidR="007A51C3" w:rsidRPr="001F5FDE" w:rsidRDefault="007A51C3" w:rsidP="007A51C3">
      <w:pPr>
        <w:ind w:right="-828"/>
        <w:rPr>
          <w:rFonts w:ascii="Times New Roman" w:hAnsi="Times New Roman"/>
          <w:sz w:val="20"/>
        </w:rPr>
      </w:pPr>
      <w:r w:rsidRPr="001F5FDE">
        <w:rPr>
          <w:rFonts w:ascii="Times New Roman" w:hAnsi="Times New Roman"/>
          <w:sz w:val="20"/>
        </w:rPr>
        <w:t>Signature _________________________________________________</w:t>
      </w:r>
    </w:p>
    <w:p w:rsidR="007A51C3" w:rsidRPr="001F5FDE" w:rsidRDefault="007A51C3" w:rsidP="007A51C3">
      <w:pPr>
        <w:ind w:right="-828"/>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Date __________________</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Pr>
          <w:rFonts w:ascii="Times New Roman" w:hAnsi="Times New Roman"/>
          <w:b/>
          <w:color w:val="000000"/>
          <w:sz w:val="20"/>
        </w:rPr>
        <w:br w:type="page"/>
      </w:r>
      <w:r w:rsidRPr="001F5FDE">
        <w:rPr>
          <w:rFonts w:ascii="Times New Roman" w:hAnsi="Times New Roman"/>
          <w:b/>
          <w:color w:val="000000"/>
          <w:sz w:val="20"/>
        </w:rPr>
        <w:t>3.32—LICENSED PERSONNEL FAMILY MEDICAL LEAVE</w:t>
      </w:r>
      <w:r w:rsidRPr="001F5FDE">
        <w:rPr>
          <w:rFonts w:ascii="Times New Roman" w:hAnsi="Times New Roman"/>
          <w:color w:val="000000"/>
          <w:sz w:val="20"/>
        </w:rPr>
        <w:t xml:space="preserve">  </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Employees are eligible for benefits under the Family Medical Leave Act when the school has fifty (50) or more employees. The Imboden Area Charter School has less than fifty (50) employees, and therefore, employees are not eligible for FMLA benefits.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References:</w:t>
      </w:r>
      <w:r w:rsidRPr="001F5FDE">
        <w:rPr>
          <w:rFonts w:ascii="Times New Roman" w:hAnsi="Times New Roman"/>
          <w:color w:val="000000"/>
          <w:sz w:val="20"/>
        </w:rPr>
        <w:tab/>
        <w:t>29 USC 2601 et seq.</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ab/>
      </w:r>
      <w:r w:rsidRPr="001F5FDE">
        <w:rPr>
          <w:rFonts w:ascii="Times New Roman" w:hAnsi="Times New Roman"/>
          <w:color w:val="000000"/>
          <w:sz w:val="20"/>
        </w:rPr>
        <w:tab/>
      </w:r>
      <w:r w:rsidRPr="001F5FDE">
        <w:rPr>
          <w:rFonts w:ascii="Times New Roman" w:hAnsi="Times New Roman"/>
          <w:color w:val="000000"/>
          <w:sz w:val="20"/>
        </w:rPr>
        <w:tab/>
        <w:t>29 CFR part 825</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September 3, 2002</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April 26, 2012</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3.33  - ASSIGNMENT OF EXTRA DUTIES FOR LICENSED PERSONNEL</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From time to time extra duties may be assigned to certified personnel by the Director as circumstances dictate.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Legal Reference: </w:t>
      </w:r>
      <w:r w:rsidRPr="001F5FDE">
        <w:rPr>
          <w:rFonts w:ascii="Times New Roman" w:hAnsi="Times New Roman"/>
          <w:color w:val="000000"/>
          <w:sz w:val="20"/>
        </w:rPr>
        <w:tab/>
        <w:t xml:space="preserve"> </w:t>
      </w:r>
      <w:r w:rsidR="004A5488">
        <w:rPr>
          <w:rFonts w:ascii="Times New Roman" w:hAnsi="Times New Roman"/>
          <w:color w:val="000000"/>
          <w:sz w:val="20"/>
        </w:rPr>
        <w:tab/>
      </w:r>
      <w:r w:rsidRPr="001F5FDE">
        <w:rPr>
          <w:rFonts w:ascii="Times New Roman" w:hAnsi="Times New Roman"/>
          <w:color w:val="000000"/>
          <w:sz w:val="20"/>
        </w:rPr>
        <w:t>A.C.A. 6-17-201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June 17, 2003</w:t>
      </w:r>
    </w:p>
    <w:p w:rsidR="007A51C3" w:rsidRPr="001F5FDE" w:rsidRDefault="007A51C3" w:rsidP="007A51C3">
      <w:pPr>
        <w:rPr>
          <w:rFonts w:ascii="Times New Roman" w:hAnsi="Times New Roman"/>
          <w:b/>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3.34 - LICENSED PERSONNEL CELL PHONE USE</w:t>
      </w:r>
    </w:p>
    <w:p w:rsidR="007A51C3" w:rsidRPr="001F5FDE" w:rsidRDefault="007A51C3" w:rsidP="007A51C3">
      <w:pPr>
        <w:rPr>
          <w:rFonts w:ascii="Times New Roman" w:hAnsi="Times New Roman"/>
          <w:b/>
          <w:color w:val="000000"/>
          <w:sz w:val="20"/>
        </w:rPr>
      </w:pPr>
    </w:p>
    <w:p w:rsidR="007A51C3" w:rsidRPr="00A168F9" w:rsidRDefault="007A51C3" w:rsidP="007A51C3">
      <w:pPr>
        <w:rPr>
          <w:rFonts w:ascii="Times New Roman" w:hAnsi="Times New Roman"/>
          <w:color w:val="000000"/>
          <w:sz w:val="20"/>
          <w:vertAlign w:val="superscript"/>
        </w:rPr>
      </w:pPr>
      <w:r w:rsidRPr="001F5FDE">
        <w:rPr>
          <w:rFonts w:ascii="Times New Roman" w:hAnsi="Times New Roman"/>
          <w:color w:val="000000"/>
          <w:sz w:val="20"/>
        </w:rPr>
        <w:t>Use of cell phones or other electronic communication devices by employees during instructional time for other than instructional purposesis strictly forbidden unless specifically approved in advance by the Director.</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sz w:val="20"/>
          <w:vertAlign w:val="superscript"/>
        </w:rPr>
      </w:pPr>
      <w:r w:rsidRPr="001F5FDE">
        <w:rPr>
          <w:rFonts w:ascii="Times New Roman" w:hAnsi="Times New Roman"/>
          <w:sz w:val="20"/>
        </w:rPr>
        <w:t>School staff shall not be given cell phones or computers for any purpose other than their specific use associated with school business. School employees who use a school issued cell phone</w:t>
      </w:r>
      <w:r w:rsidRPr="001F5FDE">
        <w:rPr>
          <w:rFonts w:ascii="Times New Roman" w:hAnsi="Times New Roman"/>
          <w:strike/>
          <w:sz w:val="20"/>
        </w:rPr>
        <w:t>s</w:t>
      </w:r>
      <w:r w:rsidRPr="001F5FDE">
        <w:rPr>
          <w:rFonts w:ascii="Times New Roman" w:hAnsi="Times New Roman"/>
          <w:sz w:val="20"/>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instructional time.</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sz w:val="20"/>
          <w:vertAlign w:val="superscript"/>
        </w:rPr>
      </w:pPr>
      <w:r w:rsidRPr="001F5FDE">
        <w:rPr>
          <w:rFonts w:ascii="Times New Roman" w:hAnsi="Times New Roman"/>
          <w:sz w:val="20"/>
        </w:rPr>
        <w:t>All employees are forbidden from using school issued cell phones while driving any vehicle at any time. Violation may result in disciplinary action up to and including termination.</w:t>
      </w:r>
    </w:p>
    <w:p w:rsidR="007A51C3" w:rsidRDefault="007A51C3" w:rsidP="007A51C3">
      <w:pPr>
        <w:rPr>
          <w:rFonts w:ascii="Times New Roman" w:hAnsi="Times New Roman"/>
          <w:sz w:val="20"/>
        </w:rPr>
      </w:pPr>
    </w:p>
    <w:p w:rsidR="007A51C3" w:rsidRPr="007B7BAD" w:rsidRDefault="007A51C3" w:rsidP="007A51C3">
      <w:pPr>
        <w:rPr>
          <w:rFonts w:ascii="Times New Roman" w:hAnsi="Times New Roman"/>
          <w:sz w:val="20"/>
        </w:rPr>
      </w:pPr>
      <w:r w:rsidRPr="007B7BAD">
        <w:rPr>
          <w:rFonts w:ascii="Times New Roman" w:hAnsi="Times New Roman"/>
          <w:sz w:val="20"/>
        </w:rPr>
        <w:t>No employee shall use any device for the purposes of browsing the internet; composing or reading emails and text messages; or making or answering phone calls while driving a motor vehicle which is in motion and on school property.</w:t>
      </w:r>
      <w:r w:rsidRPr="007B7BAD">
        <w:rPr>
          <w:rFonts w:ascii="Times New Roman" w:eastAsia="Times New Roman" w:hAnsi="Times New Roman"/>
          <w:sz w:val="20"/>
        </w:rPr>
        <w:t xml:space="preserve"> </w:t>
      </w:r>
      <w:r w:rsidRPr="007B7BAD">
        <w:rPr>
          <w:rFonts w:ascii="Times New Roman" w:hAnsi="Times New Roman"/>
          <w:sz w:val="20"/>
        </w:rPr>
        <w:t>Violation may result in disciplinary action up to and including termination.</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b/>
          <w:sz w:val="20"/>
          <w:vertAlign w:val="superscript"/>
        </w:rPr>
      </w:pPr>
    </w:p>
    <w:p w:rsidR="007A51C3" w:rsidRPr="001F5FDE" w:rsidRDefault="007A51C3" w:rsidP="007A51C3">
      <w:pPr>
        <w:rPr>
          <w:rFonts w:ascii="Times New Roman" w:hAnsi="Times New Roman"/>
          <w:sz w:val="20"/>
        </w:rPr>
      </w:pPr>
      <w:r w:rsidRPr="001F5FDE">
        <w:rPr>
          <w:rFonts w:ascii="Times New Roman" w:hAnsi="Times New Roman"/>
          <w:sz w:val="20"/>
        </w:rPr>
        <w:t>Cross References:</w:t>
      </w:r>
      <w:r w:rsidRPr="001F5FDE">
        <w:rPr>
          <w:rFonts w:ascii="Times New Roman" w:hAnsi="Times New Roman"/>
          <w:sz w:val="20"/>
        </w:rPr>
        <w:tab/>
        <w:t>4.47 – POSSESSION AND USE OF CELL PHONES, BEEPERS, ETC.</w:t>
      </w:r>
    </w:p>
    <w:p w:rsidR="007A51C3" w:rsidRPr="0041635C" w:rsidRDefault="007A51C3" w:rsidP="007A51C3">
      <w:pPr>
        <w:rPr>
          <w:rFonts w:ascii="Times New Roman" w:hAnsi="Times New Roman"/>
          <w:sz w:val="20"/>
        </w:rPr>
      </w:pP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7.14 – USE OF SCHOOL CELL PHONES AND COMPUTERS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IRS Publication 15 B</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June 17, 2003</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Pr>
          <w:rFonts w:ascii="Times New Roman" w:hAnsi="Times New Roman"/>
          <w:color w:val="000000"/>
          <w:sz w:val="20"/>
        </w:rPr>
        <w:tab/>
        <w:t>March 18, 2014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3.35 - LICENSED PERSONNEL BENEFITS</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Imboden Area Charter School provides its employees benefits consisting of the following:</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1.</w:t>
      </w:r>
      <w:r w:rsidRPr="001F5FDE">
        <w:rPr>
          <w:rFonts w:ascii="Times New Roman" w:hAnsi="Times New Roman"/>
          <w:color w:val="000000"/>
          <w:sz w:val="20"/>
        </w:rPr>
        <w:tab/>
        <w:t>The priceless reward of helping shap</w:t>
      </w:r>
      <w:r>
        <w:rPr>
          <w:rFonts w:ascii="Times New Roman" w:hAnsi="Times New Roman"/>
          <w:color w:val="000000"/>
          <w:sz w:val="20"/>
        </w:rPr>
        <w:t xml:space="preserve">e the life and future of our </w:t>
      </w:r>
      <w:r w:rsidRPr="001F5FDE">
        <w:rPr>
          <w:rFonts w:ascii="Times New Roman" w:hAnsi="Times New Roman"/>
          <w:color w:val="000000"/>
          <w:sz w:val="20"/>
        </w:rPr>
        <w:t>children.</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2.</w:t>
      </w:r>
      <w:r w:rsidRPr="001F5FDE">
        <w:rPr>
          <w:rFonts w:ascii="Times New Roman" w:hAnsi="Times New Roman"/>
          <w:color w:val="000000"/>
          <w:sz w:val="20"/>
        </w:rPr>
        <w:tab/>
        <w:t>Health insurance assistance.</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3.</w:t>
      </w:r>
      <w:r w:rsidRPr="001F5FDE">
        <w:rPr>
          <w:rFonts w:ascii="Times New Roman" w:hAnsi="Times New Roman"/>
          <w:color w:val="000000"/>
          <w:sz w:val="20"/>
        </w:rPr>
        <w:tab/>
        <w:t>Contribution to the teacher retirement system.</w:t>
      </w:r>
    </w:p>
    <w:p w:rsidR="007A51C3" w:rsidRPr="001F5FDE" w:rsidRDefault="007A51C3" w:rsidP="007A51C3">
      <w:pPr>
        <w:ind w:left="720" w:hanging="720"/>
        <w:rPr>
          <w:rFonts w:ascii="Times New Roman" w:hAnsi="Times New Roman"/>
          <w:color w:val="000000"/>
          <w:sz w:val="20"/>
        </w:rPr>
      </w:pPr>
      <w:r w:rsidRPr="001F5FDE">
        <w:rPr>
          <w:rFonts w:ascii="Times New Roman" w:hAnsi="Times New Roman"/>
          <w:color w:val="000000"/>
          <w:sz w:val="20"/>
        </w:rPr>
        <w:t>4.</w:t>
      </w:r>
      <w:r w:rsidRPr="001F5FDE">
        <w:rPr>
          <w:rFonts w:ascii="Times New Roman" w:hAnsi="Times New Roman"/>
          <w:color w:val="000000"/>
          <w:sz w:val="20"/>
        </w:rPr>
        <w:tab/>
        <w:t>One sick leave day per contract calendar month, or greater portion thereof; and</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5.</w:t>
      </w:r>
      <w:r w:rsidRPr="001F5FDE">
        <w:rPr>
          <w:rFonts w:ascii="Times New Roman" w:hAnsi="Times New Roman"/>
          <w:color w:val="000000"/>
          <w:sz w:val="20"/>
        </w:rPr>
        <w:tab/>
        <w:t>Two personal days.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A.C.A. 6-17-201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June 17, 2003</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sidR="004A5488">
        <w:rPr>
          <w:rFonts w:ascii="Times New Roman" w:hAnsi="Times New Roman"/>
          <w:color w:val="000000"/>
          <w:sz w:val="20"/>
        </w:rPr>
        <w:tab/>
      </w:r>
      <w:r w:rsidRPr="001F5FDE">
        <w:rPr>
          <w:rFonts w:ascii="Times New Roman" w:hAnsi="Times New Roman"/>
          <w:color w:val="000000"/>
          <w:sz w:val="20"/>
        </w:rPr>
        <w:t>March 15, 2011</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b/>
          <w:color w:val="000000"/>
          <w:sz w:val="20"/>
        </w:rPr>
      </w:pPr>
      <w:r>
        <w:rPr>
          <w:rFonts w:ascii="Times New Roman" w:hAnsi="Times New Roman"/>
          <w:b/>
          <w:color w:val="000000"/>
          <w:sz w:val="20"/>
        </w:rPr>
        <w:br w:type="page"/>
      </w:r>
      <w:r w:rsidRPr="001F5FDE">
        <w:rPr>
          <w:rFonts w:ascii="Times New Roman" w:hAnsi="Times New Roman"/>
          <w:b/>
          <w:color w:val="000000"/>
          <w:sz w:val="20"/>
        </w:rPr>
        <w:t>3.37 - ASSIGNMENT OF TEACHER AIDES</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assignment of teacher aides shall be made by the Director.  Changes in the assignments may be made as necessary due to changes in the student population, teacher changes, and to best meet the educational needs of the students.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Legal Reference:  </w:t>
      </w:r>
      <w:r w:rsidRPr="001F5FDE">
        <w:rPr>
          <w:rFonts w:ascii="Times New Roman" w:hAnsi="Times New Roman"/>
          <w:color w:val="000000"/>
          <w:sz w:val="20"/>
        </w:rPr>
        <w:tab/>
        <w:t>A.C.A. 6-17-201</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Pr>
          <w:rFonts w:ascii="Times New Roman" w:hAnsi="Times New Roman"/>
          <w:color w:val="000000"/>
          <w:sz w:val="20"/>
        </w:rPr>
        <w:tab/>
      </w:r>
      <w:r w:rsidRPr="001F5FDE">
        <w:rPr>
          <w:rFonts w:ascii="Times New Roman" w:hAnsi="Times New Roman"/>
          <w:color w:val="000000"/>
          <w:sz w:val="20"/>
        </w:rPr>
        <w:t>June 17, 2003</w:t>
      </w: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Last Revised:</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p>
    <w:p w:rsidR="007A51C3" w:rsidRPr="001F5FDE" w:rsidRDefault="007A51C3" w:rsidP="007A51C3">
      <w:pPr>
        <w:pStyle w:val="BodyText2"/>
        <w:rPr>
          <w:rFonts w:ascii="Times New Roman" w:hAnsi="Times New Roman"/>
          <w:sz w:val="20"/>
        </w:rPr>
      </w:pPr>
      <w:r>
        <w:rPr>
          <w:rFonts w:ascii="Times New Roman" w:hAnsi="Times New Roman"/>
          <w:sz w:val="20"/>
        </w:rPr>
        <w:br w:type="page"/>
      </w:r>
      <w:r w:rsidRPr="001F5FDE">
        <w:rPr>
          <w:rFonts w:ascii="Times New Roman" w:hAnsi="Times New Roman"/>
          <w:sz w:val="20"/>
        </w:rPr>
        <w:t>3.38—</w:t>
      </w:r>
      <w:r w:rsidRPr="001F5FDE">
        <w:rPr>
          <w:rFonts w:ascii="Times New Roman" w:hAnsi="Times New Roman"/>
          <w:b w:val="0"/>
          <w:sz w:val="20"/>
        </w:rPr>
        <w:t xml:space="preserve"> </w:t>
      </w:r>
      <w:r w:rsidRPr="001F5FDE">
        <w:rPr>
          <w:rFonts w:ascii="Times New Roman" w:hAnsi="Times New Roman"/>
          <w:sz w:val="20"/>
        </w:rPr>
        <w:t>LICENSED PERSONNEL RESPONSIBILITIES GOVERNING BULLYING</w:t>
      </w:r>
    </w:p>
    <w:p w:rsidR="007A51C3" w:rsidRPr="001F5FDE" w:rsidRDefault="007A51C3" w:rsidP="007A51C3">
      <w:pPr>
        <w:rPr>
          <w:rFonts w:ascii="Times New Roman" w:hAnsi="Times New Roman"/>
          <w:b/>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Teachers and other school employees who have witnessed, or are reliably informed that, a student has been a victim of bullying as defined in this policy, including a single action which if allowed to continue would constitute bullying, shall report the incident(s) to the Director. The Director or his/her designee shall be responsible for investigating the incident(s) to determine if disciplinary action is warranted.</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The person or persons reporting behavior they consider to be bullying shall not be subject to retaliation or reprisal in any form.</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School staff is required to help enforce implementation of the school’s anti-bullying policy. The school’s definition of bullying is included below. Students who bully another person are to be held accountable for their actions whether they occur on school equipment or property; off school property at a school-sponsored or school-approved function, activity, or event; or going to or from school or a school activity. Students are encouraged to report behavior they consider to be bullying, including a single action which if allowed to continue would constitute bullying, to their teacher or the Director. The report may be made anonymously.</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eastAsia="Times New Roman" w:hAnsi="Times New Roman"/>
          <w:sz w:val="20"/>
        </w:rPr>
      </w:pPr>
      <w:r w:rsidRPr="001F5FDE">
        <w:rPr>
          <w:rFonts w:ascii="Times New Roman" w:eastAsia="Times New Roman" w:hAnsi="Times New Roman"/>
          <w:sz w:val="20"/>
        </w:rPr>
        <w:t>A school principal or his or her designee who receives a credible report or complaint of bullying shall promptly investigate the complaint or report and make a record of the investigation and any action taken as a result of the investigation.</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Definitions:</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eastAsia="Times New Roman" w:hAnsi="Times New Roman"/>
          <w:sz w:val="20"/>
        </w:rPr>
      </w:pPr>
      <w:r w:rsidRPr="001F5FDE">
        <w:rPr>
          <w:rFonts w:ascii="Times New Roman" w:eastAsia="Times New Roman" w:hAnsi="Times New Roman"/>
          <w:b/>
          <w:sz w:val="20"/>
        </w:rPr>
        <w:t>Attribute</w:t>
      </w:r>
      <w:r w:rsidRPr="001F5FDE">
        <w:rPr>
          <w:rFonts w:ascii="Times New Roman" w:eastAsia="Times New Roman" w:hAnsi="Times New Roman"/>
          <w:sz w:val="20"/>
        </w:rPr>
        <w:t xml:space="preserve"> means an actual or perceived personal characteristic including without limitation race, color, religion, ancestry, national origin, socioeconomic status, academic status, disability, gender, gender identity, physical appearance, health condition, or sexual orientation;</w:t>
      </w:r>
    </w:p>
    <w:p w:rsidR="007A51C3" w:rsidRPr="001F5FDE" w:rsidRDefault="007A51C3" w:rsidP="007A51C3">
      <w:pPr>
        <w:rPr>
          <w:rFonts w:ascii="Times New Roman" w:eastAsia="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b/>
          <w:sz w:val="20"/>
        </w:rPr>
        <w:t>Bullying</w:t>
      </w:r>
      <w:r w:rsidRPr="001F5FDE">
        <w:rPr>
          <w:rFonts w:ascii="Times New Roman" w:hAnsi="Times New Roman"/>
          <w:sz w:val="20"/>
        </w:rPr>
        <w:t xml:space="preserve"> means the intentional harassment, intimidation, humiliation, ridicule, defamation, or threat or incitement of violence by a student against another student or public school employee by a written, verbal, electronic, or physical act that </w:t>
      </w:r>
      <w:r w:rsidRPr="001F5FDE">
        <w:rPr>
          <w:rFonts w:ascii="Times New Roman" w:eastAsia="Times New Roman" w:hAnsi="Times New Roman"/>
          <w:sz w:val="20"/>
        </w:rPr>
        <w:t>may address an attribute of the other student, public school employee, or person with whom the other student or public school employee is associated and that causes or creates actual or reasonably foreseeable:</w:t>
      </w:r>
    </w:p>
    <w:p w:rsidR="007A51C3" w:rsidRPr="001F5FDE" w:rsidRDefault="007A51C3" w:rsidP="007A51C3">
      <w:pPr>
        <w:rPr>
          <w:rFonts w:ascii="Times New Roman" w:hAnsi="Times New Roman"/>
          <w:sz w:val="20"/>
        </w:rPr>
      </w:pPr>
    </w:p>
    <w:p w:rsidR="007A51C3" w:rsidRPr="001F5FDE" w:rsidRDefault="007A51C3" w:rsidP="007A51C3">
      <w:pPr>
        <w:numPr>
          <w:ilvl w:val="0"/>
          <w:numId w:val="12"/>
        </w:numPr>
        <w:rPr>
          <w:rFonts w:ascii="Times New Roman" w:hAnsi="Times New Roman"/>
          <w:sz w:val="20"/>
        </w:rPr>
      </w:pPr>
      <w:r w:rsidRPr="001F5FDE">
        <w:rPr>
          <w:rFonts w:ascii="Times New Roman" w:hAnsi="Times New Roman"/>
          <w:sz w:val="20"/>
        </w:rPr>
        <w:t>Physical harm to a public school employee or student or damage to the public school employee's or student's property;</w:t>
      </w:r>
    </w:p>
    <w:p w:rsidR="007A51C3" w:rsidRPr="001F5FDE" w:rsidRDefault="007A51C3" w:rsidP="007A51C3">
      <w:pPr>
        <w:rPr>
          <w:rFonts w:ascii="Times New Roman" w:hAnsi="Times New Roman"/>
          <w:sz w:val="20"/>
        </w:rPr>
      </w:pPr>
    </w:p>
    <w:p w:rsidR="007A51C3" w:rsidRPr="001F5FDE" w:rsidRDefault="007A51C3" w:rsidP="007A51C3">
      <w:pPr>
        <w:numPr>
          <w:ilvl w:val="0"/>
          <w:numId w:val="12"/>
        </w:numPr>
        <w:rPr>
          <w:rFonts w:ascii="Times New Roman" w:hAnsi="Times New Roman"/>
          <w:sz w:val="20"/>
        </w:rPr>
      </w:pPr>
      <w:r w:rsidRPr="001F5FDE">
        <w:rPr>
          <w:rFonts w:ascii="Times New Roman" w:hAnsi="Times New Roman"/>
          <w:sz w:val="20"/>
        </w:rPr>
        <w:t>Substantial interference with a student's education or with a public school employee's role in education;</w:t>
      </w:r>
    </w:p>
    <w:p w:rsidR="007A51C3" w:rsidRPr="001F5FDE" w:rsidRDefault="007A51C3" w:rsidP="007A51C3">
      <w:pPr>
        <w:rPr>
          <w:rFonts w:ascii="Times New Roman" w:hAnsi="Times New Roman"/>
          <w:sz w:val="20"/>
        </w:rPr>
      </w:pPr>
    </w:p>
    <w:p w:rsidR="007A51C3" w:rsidRPr="001F5FDE" w:rsidRDefault="007A51C3" w:rsidP="007A51C3">
      <w:pPr>
        <w:numPr>
          <w:ilvl w:val="0"/>
          <w:numId w:val="12"/>
        </w:numPr>
        <w:rPr>
          <w:rFonts w:ascii="Times New Roman" w:hAnsi="Times New Roman"/>
          <w:sz w:val="20"/>
        </w:rPr>
      </w:pPr>
      <w:r w:rsidRPr="001F5FDE">
        <w:rPr>
          <w:rFonts w:ascii="Times New Roman" w:hAnsi="Times New Roman"/>
          <w:sz w:val="20"/>
        </w:rPr>
        <w:t>A hostile educational environment for one (1) or more students or public school employees due to the severity, persistence, or pervasiveness of the act; or</w:t>
      </w:r>
    </w:p>
    <w:p w:rsidR="007A51C3" w:rsidRPr="001F5FDE" w:rsidRDefault="007A51C3" w:rsidP="007A51C3">
      <w:pPr>
        <w:rPr>
          <w:rFonts w:ascii="Times New Roman" w:hAnsi="Times New Roman"/>
          <w:sz w:val="20"/>
        </w:rPr>
      </w:pPr>
    </w:p>
    <w:p w:rsidR="007A51C3" w:rsidRPr="001F5FDE" w:rsidRDefault="007A51C3" w:rsidP="007A51C3">
      <w:pPr>
        <w:numPr>
          <w:ilvl w:val="0"/>
          <w:numId w:val="12"/>
        </w:numPr>
        <w:rPr>
          <w:rFonts w:ascii="Times New Roman" w:hAnsi="Times New Roman"/>
          <w:sz w:val="20"/>
        </w:rPr>
      </w:pPr>
      <w:r w:rsidRPr="001F5FDE">
        <w:rPr>
          <w:rFonts w:ascii="Times New Roman" w:hAnsi="Times New Roman"/>
          <w:sz w:val="20"/>
        </w:rPr>
        <w:t>Substantial disruption of the orderly operation of the school or educational environment;</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b/>
          <w:sz w:val="20"/>
        </w:rPr>
        <w:t>Electronic act</w:t>
      </w:r>
      <w:r w:rsidRPr="001F5FDE">
        <w:rPr>
          <w:rFonts w:ascii="Times New Roman" w:hAnsi="Times New Roman"/>
          <w:sz w:val="20"/>
        </w:rPr>
        <w:t xml:space="preserve"> means without limitation a communication or image transmitted by means of an electronic device, including without limitation a telephone, wireless phone or other wireless communications device, computer, or pager that results in the substantial disruption of the orderly operation of the school or educational environment. </w:t>
      </w:r>
    </w:p>
    <w:p w:rsidR="007A51C3" w:rsidRPr="001F5FDE" w:rsidRDefault="007A51C3" w:rsidP="007A51C3">
      <w:pPr>
        <w:ind w:left="720"/>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b/>
          <w:sz w:val="20"/>
        </w:rPr>
        <w:t>Harassment</w:t>
      </w:r>
      <w:r w:rsidRPr="001F5FDE">
        <w:rPr>
          <w:rFonts w:ascii="Times New Roman" w:hAnsi="Times New Roman"/>
          <w:sz w:val="20"/>
        </w:rPr>
        <w:t xml:space="preserve">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b/>
          <w:sz w:val="20"/>
        </w:rPr>
        <w:t>Substantial disruption</w:t>
      </w:r>
      <w:r w:rsidRPr="001F5FDE">
        <w:rPr>
          <w:rFonts w:ascii="Times New Roman" w:hAnsi="Times New Roman"/>
          <w:sz w:val="20"/>
        </w:rPr>
        <w:t xml:space="preserve"> means without limitation that any one or more of the following occur as a result of the bullying:</w:t>
      </w:r>
    </w:p>
    <w:p w:rsidR="007A51C3" w:rsidRPr="001F5FDE" w:rsidRDefault="007A51C3" w:rsidP="007A51C3">
      <w:pPr>
        <w:rPr>
          <w:rFonts w:ascii="Times New Roman" w:hAnsi="Times New Roman"/>
          <w:sz w:val="20"/>
        </w:rPr>
      </w:pPr>
    </w:p>
    <w:p w:rsidR="007A51C3" w:rsidRPr="001F5FDE" w:rsidRDefault="007A51C3" w:rsidP="007A51C3">
      <w:pPr>
        <w:numPr>
          <w:ilvl w:val="0"/>
          <w:numId w:val="11"/>
        </w:numPr>
        <w:rPr>
          <w:rFonts w:ascii="Times New Roman" w:hAnsi="Times New Roman"/>
          <w:sz w:val="20"/>
        </w:rPr>
      </w:pPr>
      <w:r w:rsidRPr="001F5FDE">
        <w:rPr>
          <w:rFonts w:ascii="Times New Roman" w:hAnsi="Times New Roman"/>
          <w:sz w:val="20"/>
        </w:rPr>
        <w:t>Necessary cessation of instruction or educational activities;</w:t>
      </w:r>
    </w:p>
    <w:p w:rsidR="007A51C3" w:rsidRPr="001F5FDE" w:rsidRDefault="007A51C3" w:rsidP="007A51C3">
      <w:pPr>
        <w:rPr>
          <w:rFonts w:ascii="Times New Roman" w:hAnsi="Times New Roman"/>
          <w:sz w:val="20"/>
        </w:rPr>
      </w:pPr>
    </w:p>
    <w:p w:rsidR="007A51C3" w:rsidRPr="001F5FDE" w:rsidRDefault="007A51C3" w:rsidP="007A51C3">
      <w:pPr>
        <w:numPr>
          <w:ilvl w:val="0"/>
          <w:numId w:val="11"/>
        </w:numPr>
        <w:rPr>
          <w:rFonts w:ascii="Times New Roman" w:hAnsi="Times New Roman"/>
          <w:sz w:val="20"/>
        </w:rPr>
      </w:pPr>
      <w:r w:rsidRPr="001F5FDE">
        <w:rPr>
          <w:rFonts w:ascii="Times New Roman" w:hAnsi="Times New Roman"/>
          <w:sz w:val="20"/>
        </w:rPr>
        <w:t>Inability of students or educational staff to focus on learning or function as an educational unit because of a hostile environment;</w:t>
      </w:r>
    </w:p>
    <w:p w:rsidR="007A51C3" w:rsidRPr="001F5FDE" w:rsidRDefault="007A51C3" w:rsidP="007A51C3">
      <w:pPr>
        <w:rPr>
          <w:rFonts w:ascii="Times New Roman" w:hAnsi="Times New Roman"/>
          <w:sz w:val="20"/>
        </w:rPr>
      </w:pPr>
    </w:p>
    <w:p w:rsidR="007A51C3" w:rsidRPr="001F5FDE" w:rsidRDefault="007A51C3" w:rsidP="007A51C3">
      <w:pPr>
        <w:numPr>
          <w:ilvl w:val="0"/>
          <w:numId w:val="11"/>
        </w:numPr>
        <w:rPr>
          <w:rFonts w:ascii="Times New Roman" w:hAnsi="Times New Roman"/>
          <w:sz w:val="20"/>
        </w:rPr>
      </w:pPr>
      <w:r w:rsidRPr="001F5FDE">
        <w:rPr>
          <w:rFonts w:ascii="Times New Roman" w:hAnsi="Times New Roman"/>
          <w:sz w:val="20"/>
        </w:rPr>
        <w:t>Severe or repetitive disciplinary measures are needed in the classroom or during educational activities; or</w:t>
      </w:r>
    </w:p>
    <w:p w:rsidR="007A51C3" w:rsidRPr="001F5FDE" w:rsidRDefault="007A51C3" w:rsidP="007A51C3">
      <w:pPr>
        <w:rPr>
          <w:rFonts w:ascii="Times New Roman" w:hAnsi="Times New Roman"/>
          <w:sz w:val="20"/>
        </w:rPr>
      </w:pPr>
    </w:p>
    <w:p w:rsidR="007A51C3" w:rsidRPr="001F5FDE" w:rsidRDefault="007A51C3" w:rsidP="007A51C3">
      <w:pPr>
        <w:numPr>
          <w:ilvl w:val="0"/>
          <w:numId w:val="11"/>
        </w:numPr>
        <w:rPr>
          <w:rFonts w:ascii="Times New Roman" w:hAnsi="Times New Roman"/>
          <w:sz w:val="20"/>
        </w:rPr>
      </w:pPr>
      <w:r w:rsidRPr="001F5FDE">
        <w:rPr>
          <w:rFonts w:ascii="Times New Roman" w:hAnsi="Times New Roman"/>
          <w:sz w:val="20"/>
        </w:rPr>
        <w:t>Exhibition of other behaviors by students or educational staff that substantially interfere with the learning environment.</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Examples of "Bullying" may include but are not limited to a pattern of behavior involving one or more of the following:</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Sarcastic "comments" about another student’s personal appearance or actual or perceived attributes,</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Pointed questions intended to embarrass or humiliate,</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Mocking, taunting or belittling,</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Nonverbal threats and/or intimidation such as “fronting” or “chesting” a person,</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Demeaning humor relating to a student’s race, gender, ethnicity or actual or perceived attributes,</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Blackmail, extortion, demands for protection money or other involuntary donations or loans,</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Blocking access to school property or facilities,</w:t>
      </w:r>
    </w:p>
    <w:p w:rsidR="007A51C3" w:rsidRPr="001F5FDE" w:rsidRDefault="007A51C3" w:rsidP="007A51C3">
      <w:pPr>
        <w:rPr>
          <w:rFonts w:ascii="Times New Roman" w:hAnsi="Times New Roman"/>
          <w:color w:val="000000"/>
          <w:sz w:val="20"/>
        </w:rPr>
      </w:pPr>
    </w:p>
    <w:p w:rsidR="007A51C3" w:rsidRPr="001F5FDE" w:rsidRDefault="007A51C3" w:rsidP="007A51C3">
      <w:pPr>
        <w:numPr>
          <w:ilvl w:val="0"/>
          <w:numId w:val="9"/>
        </w:numPr>
        <w:rPr>
          <w:rFonts w:ascii="Times New Roman" w:hAnsi="Times New Roman"/>
          <w:color w:val="000000"/>
          <w:sz w:val="20"/>
        </w:rPr>
      </w:pPr>
      <w:r w:rsidRPr="001F5FDE">
        <w:rPr>
          <w:rFonts w:ascii="Times New Roman" w:hAnsi="Times New Roman"/>
          <w:color w:val="000000"/>
          <w:sz w:val="20"/>
        </w:rPr>
        <w:t>Deliberate physical contact or injury to person or property,</w:t>
      </w:r>
    </w:p>
    <w:p w:rsidR="007A51C3" w:rsidRPr="001F5FDE" w:rsidRDefault="007A51C3" w:rsidP="007A51C3">
      <w:pPr>
        <w:rPr>
          <w:rFonts w:ascii="Times New Roman" w:hAnsi="Times New Roman"/>
          <w:sz w:val="20"/>
        </w:rPr>
      </w:pPr>
    </w:p>
    <w:p w:rsidR="007A51C3" w:rsidRPr="001F5FDE" w:rsidRDefault="007A51C3" w:rsidP="007A51C3">
      <w:pPr>
        <w:numPr>
          <w:ilvl w:val="0"/>
          <w:numId w:val="9"/>
        </w:numPr>
        <w:rPr>
          <w:rFonts w:ascii="Times New Roman" w:hAnsi="Times New Roman"/>
          <w:sz w:val="20"/>
        </w:rPr>
      </w:pPr>
      <w:r w:rsidRPr="001F5FDE">
        <w:rPr>
          <w:rFonts w:ascii="Times New Roman" w:hAnsi="Times New Roman"/>
          <w:sz w:val="20"/>
        </w:rPr>
        <w:t>Stealing or hiding books or belongings, and/or</w:t>
      </w:r>
    </w:p>
    <w:p w:rsidR="007A51C3" w:rsidRPr="001F5FDE" w:rsidRDefault="007A51C3" w:rsidP="007A51C3">
      <w:pPr>
        <w:rPr>
          <w:rFonts w:ascii="Times New Roman" w:hAnsi="Times New Roman"/>
          <w:sz w:val="20"/>
        </w:rPr>
      </w:pPr>
    </w:p>
    <w:p w:rsidR="007A51C3" w:rsidRPr="001F5FDE" w:rsidRDefault="007A51C3" w:rsidP="007A51C3">
      <w:pPr>
        <w:numPr>
          <w:ilvl w:val="0"/>
          <w:numId w:val="9"/>
        </w:numPr>
        <w:rPr>
          <w:rFonts w:ascii="Times New Roman" w:eastAsia="Times New Roman" w:hAnsi="Times New Roman"/>
          <w:sz w:val="20"/>
        </w:rPr>
      </w:pPr>
      <w:r w:rsidRPr="001F5FDE">
        <w:rPr>
          <w:rFonts w:ascii="Times New Roman" w:hAnsi="Times New Roman"/>
          <w:sz w:val="20"/>
        </w:rPr>
        <w:t>Threats of harm to student(s), possessions, or others.</w:t>
      </w:r>
    </w:p>
    <w:p w:rsidR="007A51C3" w:rsidRPr="001F5FDE" w:rsidRDefault="007A51C3" w:rsidP="007A51C3">
      <w:pPr>
        <w:rPr>
          <w:rFonts w:ascii="Times New Roman" w:hAnsi="Times New Roman"/>
          <w:sz w:val="20"/>
        </w:rPr>
      </w:pPr>
    </w:p>
    <w:p w:rsidR="007A51C3" w:rsidRPr="001F5FDE" w:rsidRDefault="007A51C3" w:rsidP="007A51C3">
      <w:pPr>
        <w:numPr>
          <w:ilvl w:val="0"/>
          <w:numId w:val="9"/>
        </w:numPr>
        <w:rPr>
          <w:rFonts w:ascii="Times New Roman" w:hAnsi="Times New Roman"/>
          <w:sz w:val="20"/>
        </w:rPr>
      </w:pPr>
      <w:r w:rsidRPr="001F5FDE">
        <w:rPr>
          <w:rFonts w:ascii="Times New Roman" w:hAnsi="Times New Roman"/>
          <w:sz w:val="20"/>
        </w:rPr>
        <w:t>Sexual harassment, as governed by policy 3.26, is also a form of bullying,</w:t>
      </w:r>
    </w:p>
    <w:p w:rsidR="007A51C3" w:rsidRPr="001F5FDE" w:rsidRDefault="007A51C3" w:rsidP="007A51C3">
      <w:pPr>
        <w:rPr>
          <w:rFonts w:ascii="Times New Roman" w:hAnsi="Times New Roman"/>
          <w:sz w:val="20"/>
        </w:rPr>
      </w:pPr>
    </w:p>
    <w:p w:rsidR="007A51C3" w:rsidRPr="001F5FDE" w:rsidRDefault="007A51C3" w:rsidP="007A51C3">
      <w:pPr>
        <w:numPr>
          <w:ilvl w:val="0"/>
          <w:numId w:val="9"/>
        </w:numPr>
        <w:rPr>
          <w:rFonts w:ascii="Times New Roman" w:hAnsi="Times New Roman"/>
          <w:sz w:val="20"/>
        </w:rPr>
      </w:pPr>
      <w:r w:rsidRPr="001F5FDE">
        <w:rPr>
          <w:rFonts w:ascii="Times New Roman" w:hAnsi="Times New Roman"/>
          <w:sz w:val="20"/>
        </w:rPr>
        <w:t>Teasing or name-calling based on the belief or perception that an individual is not conforming to expected gender roles (Example: “Slut”) or conduct or is homosexual, regardless of whether the student self-identifies as homosexual (Examples: “You are so gay.” “Fag” “Queer”).</w:t>
      </w:r>
    </w:p>
    <w:p w:rsidR="007A51C3" w:rsidRPr="001F5FDE" w:rsidRDefault="007A51C3" w:rsidP="007A51C3">
      <w:pPr>
        <w:rPr>
          <w:rFonts w:ascii="Times New Roman" w:hAnsi="Times New Roman"/>
          <w:color w:val="000000"/>
          <w:sz w:val="20"/>
        </w:rPr>
      </w:pPr>
    </w:p>
    <w:p w:rsidR="007A51C3" w:rsidRPr="001F5FDE" w:rsidRDefault="007A51C3" w:rsidP="007A51C3">
      <w:pPr>
        <w:pStyle w:val="BodyText"/>
        <w:rPr>
          <w:rFonts w:ascii="Times New Roman" w:hAnsi="Times New Roman"/>
          <w:sz w:val="20"/>
        </w:rPr>
      </w:pPr>
      <w:r w:rsidRPr="001F5FDE">
        <w:rPr>
          <w:rFonts w:ascii="Times New Roman" w:hAnsi="Times New Roman"/>
          <w:sz w:val="20"/>
        </w:rPr>
        <w:t>This policy is similar to Policy 8.26. If you change this policy, review 8.26 at the same time to ensure consistency between the two.</w:t>
      </w:r>
    </w:p>
    <w:p w:rsidR="007A51C3" w:rsidRDefault="007A51C3" w:rsidP="007A51C3">
      <w:pPr>
        <w:rPr>
          <w:rFonts w:ascii="Times New Roman" w:hAnsi="Times New Roman"/>
          <w:color w:val="000000"/>
          <w:sz w:val="20"/>
        </w:rPr>
      </w:pPr>
    </w:p>
    <w:p w:rsidR="006D768B" w:rsidRPr="001F5FDE" w:rsidRDefault="006D768B"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Legal Reference:</w:t>
      </w:r>
      <w:r w:rsidRPr="001F5FDE">
        <w:rPr>
          <w:rFonts w:ascii="Times New Roman" w:hAnsi="Times New Roman"/>
          <w:color w:val="000000"/>
          <w:sz w:val="20"/>
        </w:rPr>
        <w:tab/>
      </w:r>
      <w:r w:rsidR="006D768B">
        <w:rPr>
          <w:rFonts w:ascii="Times New Roman" w:hAnsi="Times New Roman"/>
          <w:color w:val="000000"/>
          <w:sz w:val="20"/>
        </w:rPr>
        <w:tab/>
      </w:r>
      <w:r w:rsidRPr="001F5FDE">
        <w:rPr>
          <w:rFonts w:ascii="Times New Roman" w:hAnsi="Times New Roman"/>
          <w:color w:val="000000"/>
          <w:sz w:val="20"/>
        </w:rPr>
        <w:t>A.C.A. § 6-18-514</w:t>
      </w:r>
    </w:p>
    <w:p w:rsidR="007A51C3" w:rsidRPr="001F5FDE" w:rsidRDefault="007A51C3" w:rsidP="007A51C3">
      <w:pPr>
        <w:rPr>
          <w:rFonts w:ascii="Times New Roman" w:hAnsi="Times New Roman"/>
          <w:color w:val="000000"/>
          <w:sz w:val="20"/>
        </w:rPr>
      </w:pPr>
    </w:p>
    <w:p w:rsidR="007A51C3" w:rsidRPr="001F5FDE" w:rsidRDefault="007A51C3" w:rsidP="007A51C3">
      <w:pPr>
        <w:rPr>
          <w:rFonts w:ascii="Times New Roman" w:hAnsi="Times New Roman"/>
          <w:color w:val="000000"/>
          <w:sz w:val="20"/>
        </w:rPr>
      </w:pPr>
      <w:r w:rsidRPr="001F5FDE">
        <w:rPr>
          <w:rFonts w:ascii="Times New Roman" w:hAnsi="Times New Roman"/>
          <w:color w:val="000000"/>
          <w:sz w:val="20"/>
        </w:rPr>
        <w:t xml:space="preserve">Date Adopted:  </w:t>
      </w:r>
      <w:r w:rsidRPr="001F5FDE">
        <w:rPr>
          <w:rFonts w:ascii="Times New Roman" w:hAnsi="Times New Roman"/>
          <w:color w:val="000000"/>
          <w:sz w:val="20"/>
        </w:rPr>
        <w:tab/>
      </w:r>
      <w:r w:rsidR="006D768B">
        <w:rPr>
          <w:rFonts w:ascii="Times New Roman" w:hAnsi="Times New Roman"/>
          <w:color w:val="000000"/>
          <w:sz w:val="20"/>
        </w:rPr>
        <w:tab/>
      </w:r>
      <w:r w:rsidRPr="001F5FDE">
        <w:rPr>
          <w:rFonts w:ascii="Times New Roman" w:hAnsi="Times New Roman"/>
          <w:color w:val="000000"/>
          <w:sz w:val="20"/>
        </w:rPr>
        <w:t>April 20, 2004</w:t>
      </w:r>
    </w:p>
    <w:p w:rsidR="007A51C3" w:rsidRDefault="007A51C3" w:rsidP="007A51C3">
      <w:pPr>
        <w:rPr>
          <w:rFonts w:ascii="Times New Roman" w:hAnsi="Times New Roman"/>
          <w:color w:val="000000"/>
          <w:sz w:val="20"/>
        </w:rPr>
      </w:pPr>
      <w:r w:rsidRPr="001F5FDE">
        <w:rPr>
          <w:rFonts w:ascii="Times New Roman" w:hAnsi="Times New Roman"/>
          <w:color w:val="000000"/>
          <w:sz w:val="20"/>
        </w:rPr>
        <w:t>Last Revised:</w:t>
      </w:r>
      <w:r w:rsidRPr="001F5FDE">
        <w:rPr>
          <w:rFonts w:ascii="Times New Roman" w:hAnsi="Times New Roman"/>
          <w:color w:val="000000"/>
          <w:sz w:val="20"/>
        </w:rPr>
        <w:tab/>
      </w:r>
      <w:r w:rsidR="006D768B">
        <w:rPr>
          <w:rFonts w:ascii="Times New Roman" w:hAnsi="Times New Roman"/>
          <w:color w:val="000000"/>
          <w:sz w:val="20"/>
        </w:rPr>
        <w:tab/>
      </w:r>
      <w:r w:rsidRPr="001F5FDE">
        <w:rPr>
          <w:rFonts w:ascii="Times New Roman" w:hAnsi="Times New Roman"/>
          <w:color w:val="000000"/>
          <w:sz w:val="20"/>
        </w:rPr>
        <w:t>March 15, 2011</w:t>
      </w:r>
    </w:p>
    <w:p w:rsidR="007A51C3" w:rsidRPr="001F5FDE" w:rsidRDefault="007A51C3" w:rsidP="007A51C3">
      <w:pPr>
        <w:rPr>
          <w:rFonts w:ascii="Times New Roman" w:hAnsi="Times New Roman"/>
          <w:color w:val="000000"/>
          <w:sz w:val="20"/>
        </w:rPr>
      </w:pPr>
    </w:p>
    <w:p w:rsidR="006D768B" w:rsidRDefault="006D768B" w:rsidP="007A51C3">
      <w:pPr>
        <w:rPr>
          <w:rFonts w:ascii="Times New Roman" w:hAnsi="Times New Roman"/>
          <w:b/>
          <w:sz w:val="20"/>
        </w:rPr>
      </w:pPr>
    </w:p>
    <w:p w:rsidR="006D768B" w:rsidRDefault="006D768B" w:rsidP="007A51C3">
      <w:pPr>
        <w:rPr>
          <w:rFonts w:ascii="Times New Roman" w:hAnsi="Times New Roman"/>
          <w:b/>
          <w:sz w:val="20"/>
        </w:rPr>
      </w:pPr>
    </w:p>
    <w:p w:rsidR="006D768B" w:rsidRDefault="006D768B" w:rsidP="007A51C3">
      <w:pPr>
        <w:rPr>
          <w:rFonts w:ascii="Times New Roman" w:hAnsi="Times New Roman"/>
          <w:b/>
          <w:sz w:val="20"/>
        </w:rPr>
      </w:pPr>
    </w:p>
    <w:p w:rsidR="007A51C3" w:rsidRPr="001F5FDE" w:rsidRDefault="007A51C3" w:rsidP="007A51C3">
      <w:pPr>
        <w:rPr>
          <w:rFonts w:ascii="Times New Roman" w:hAnsi="Times New Roman"/>
          <w:b/>
          <w:sz w:val="20"/>
        </w:rPr>
      </w:pPr>
      <w:r w:rsidRPr="001F5FDE">
        <w:rPr>
          <w:rFonts w:ascii="Times New Roman" w:hAnsi="Times New Roman"/>
          <w:b/>
          <w:sz w:val="20"/>
        </w:rPr>
        <w:t xml:space="preserve">3.39— </w:t>
      </w:r>
      <w:r w:rsidRPr="001F5FDE">
        <w:rPr>
          <w:rFonts w:ascii="Times New Roman" w:hAnsi="Times New Roman"/>
          <w:b/>
          <w:color w:val="000000"/>
          <w:sz w:val="20"/>
        </w:rPr>
        <w:t>LICENSED</w:t>
      </w:r>
      <w:r w:rsidRPr="001F5FDE">
        <w:rPr>
          <w:rFonts w:ascii="Times New Roman" w:hAnsi="Times New Roman"/>
          <w:b/>
          <w:sz w:val="20"/>
        </w:rPr>
        <w:t xml:space="preserve"> PERSONNEL RECORDS AND REPORTS</w:t>
      </w:r>
    </w:p>
    <w:p w:rsidR="007A51C3" w:rsidRPr="001F5FDE" w:rsidRDefault="007A51C3" w:rsidP="007A51C3">
      <w:pPr>
        <w:rPr>
          <w:rFonts w:ascii="Times New Roman" w:hAnsi="Times New Roman"/>
          <w:color w:val="FF0000"/>
          <w:sz w:val="20"/>
          <w:u w:val="single"/>
        </w:rPr>
      </w:pPr>
      <w:r w:rsidRPr="001F5FDE">
        <w:rPr>
          <w:rFonts w:ascii="Times New Roman" w:hAnsi="Times New Roman"/>
          <w:color w:val="FF0000"/>
          <w:sz w:val="20"/>
          <w:u w:val="single"/>
        </w:rPr>
        <w:t xml:space="preserve"> </w:t>
      </w:r>
    </w:p>
    <w:p w:rsidR="007A51C3" w:rsidRPr="001F5FDE" w:rsidRDefault="007A51C3" w:rsidP="007A51C3">
      <w:pPr>
        <w:rPr>
          <w:rFonts w:ascii="Times New Roman" w:hAnsi="Times New Roman"/>
          <w:sz w:val="20"/>
        </w:rPr>
      </w:pPr>
      <w:r w:rsidRPr="001F5FDE">
        <w:rPr>
          <w:rFonts w:ascii="Times New Roman" w:hAnsi="Times New Roman"/>
          <w:sz w:val="20"/>
        </w:rPr>
        <w:t>The Director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Director as complete and satisfactory, before the last month’s pay will be released to the certified employee.</w:t>
      </w:r>
    </w:p>
    <w:p w:rsidR="007A51C3" w:rsidRDefault="007A51C3" w:rsidP="007A51C3">
      <w:pPr>
        <w:rPr>
          <w:rFonts w:ascii="Times New Roman" w:hAnsi="Times New Roman"/>
          <w:sz w:val="20"/>
        </w:rPr>
      </w:pPr>
    </w:p>
    <w:p w:rsidR="006D768B" w:rsidRPr="001F5FDE" w:rsidRDefault="006D768B"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Date Adopted:</w:t>
      </w:r>
      <w:r w:rsidRPr="001F5FDE">
        <w:rPr>
          <w:rFonts w:ascii="Times New Roman" w:hAnsi="Times New Roman"/>
          <w:spacing w:val="-8"/>
          <w:sz w:val="20"/>
        </w:rPr>
        <w:tab/>
      </w:r>
      <w:r w:rsidRPr="001F5FDE">
        <w:rPr>
          <w:rFonts w:ascii="Times New Roman" w:hAnsi="Times New Roman"/>
          <w:spacing w:val="-8"/>
          <w:sz w:val="20"/>
        </w:rPr>
        <w:tab/>
        <w:t>May 20, 2007</w:t>
      </w:r>
    </w:p>
    <w:p w:rsidR="007A51C3" w:rsidRPr="001F5FDE" w:rsidRDefault="007A51C3" w:rsidP="007A51C3">
      <w:pPr>
        <w:rPr>
          <w:rFonts w:ascii="Times New Roman" w:hAnsi="Times New Roman"/>
          <w:color w:val="FF0000"/>
          <w:sz w:val="20"/>
          <w:u w:val="single"/>
        </w:rPr>
      </w:pPr>
      <w:r w:rsidRPr="001F5FDE">
        <w:rPr>
          <w:rFonts w:ascii="Times New Roman" w:hAnsi="Times New Roman"/>
          <w:spacing w:val="-8"/>
          <w:sz w:val="20"/>
        </w:rPr>
        <w:t>Last Revised:</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pStyle w:val="Style1"/>
        <w:ind w:right="-1"/>
        <w:rPr>
          <w:b w:val="0"/>
          <w:sz w:val="20"/>
        </w:rPr>
      </w:pPr>
      <w:r w:rsidRPr="001F5FDE">
        <w:rPr>
          <w:sz w:val="20"/>
        </w:rPr>
        <w:br w:type="page"/>
        <w:t>3.40—</w:t>
      </w:r>
      <w:r w:rsidRPr="001F5FDE">
        <w:rPr>
          <w:b w:val="0"/>
          <w:color w:val="000000"/>
          <w:sz w:val="20"/>
        </w:rPr>
        <w:t xml:space="preserve"> </w:t>
      </w:r>
      <w:r w:rsidRPr="001F5FDE">
        <w:rPr>
          <w:color w:val="000000"/>
          <w:sz w:val="20"/>
        </w:rPr>
        <w:t>LICENSED</w:t>
      </w:r>
      <w:r w:rsidRPr="001F5FDE">
        <w:rPr>
          <w:sz w:val="20"/>
        </w:rPr>
        <w:t xml:space="preserve"> PERSONNEL </w:t>
      </w:r>
      <w:r w:rsidRPr="001F5FDE">
        <w:rPr>
          <w:caps/>
          <w:sz w:val="20"/>
        </w:rPr>
        <w:t>Duty to Report Child Abuse, Maltreatment or Neglect</w:t>
      </w:r>
    </w:p>
    <w:p w:rsidR="007A51C3" w:rsidRPr="001F5FDE" w:rsidRDefault="007A51C3" w:rsidP="007A51C3">
      <w:pPr>
        <w:ind w:right="-1"/>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It is the statutory duty of certified school employees who have reasonable cause to suspect child abuse or maltreatment to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The duty to report suspected child abuse or maltreatment 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however, a person with a duty to report may find it helpful to make a limited inquiry to assist in the formation of a belief that child abuse, maltreatment or neglect has occurred, or to rule out such a belief</w:t>
      </w:r>
      <w:r w:rsidRPr="001F5FDE">
        <w:rPr>
          <w:rFonts w:ascii="Times New Roman" w:hAnsi="Times New Roman"/>
          <w:b/>
          <w:spacing w:val="-8"/>
          <w:sz w:val="20"/>
          <w:vertAlign w:val="superscript"/>
        </w:rPr>
        <w:t>1</w:t>
      </w:r>
      <w:r w:rsidRPr="001F5FDE">
        <w:rPr>
          <w:rFonts w:ascii="Times New Roman" w:hAnsi="Times New Roman"/>
          <w:spacing w:val="-8"/>
          <w:sz w:val="20"/>
        </w:rPr>
        <w:t>. Employees and volunteers who call the Child Abuse Hotline in good faith are immune from civil liability and criminal prosecution.</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By law, no school or school employee may prohibit or restrict an employee or volunteer from directly reporting suspected child abuse or maltreatment, or require that any person notify or seek permission from any person before making a report to the Child Abuse Hotline.  </w:t>
      </w:r>
    </w:p>
    <w:p w:rsidR="007A51C3" w:rsidRPr="001F5FDE" w:rsidRDefault="007A51C3" w:rsidP="007A51C3">
      <w:pPr>
        <w:rPr>
          <w:rFonts w:ascii="Times New Roman" w:hAnsi="Times New Roman"/>
          <w:spacing w:val="-8"/>
          <w:sz w:val="20"/>
        </w:rPr>
      </w:pPr>
    </w:p>
    <w:p w:rsidR="007A51C3" w:rsidRPr="001F5FDE" w:rsidRDefault="007A51C3" w:rsidP="007A51C3">
      <w:pPr>
        <w:ind w:left="720"/>
        <w:rPr>
          <w:rFonts w:ascii="Times New Roman" w:hAnsi="Times New Roman"/>
          <w:spacing w:val="-8"/>
          <w:sz w:val="20"/>
        </w:rPr>
      </w:pPr>
    </w:p>
    <w:p w:rsidR="007A51C3" w:rsidRPr="001F5FDE" w:rsidRDefault="007A51C3" w:rsidP="007A51C3">
      <w:pPr>
        <w:rPr>
          <w:rFonts w:ascii="Times New Roman" w:eastAsia="Times New Roman" w:hAnsi="Times New Roman"/>
          <w:sz w:val="20"/>
        </w:rPr>
      </w:pPr>
      <w:r w:rsidRPr="001F5FDE">
        <w:rPr>
          <w:rFonts w:ascii="Times New Roman" w:hAnsi="Times New Roman"/>
          <w:spacing w:val="-8"/>
          <w:sz w:val="20"/>
        </w:rPr>
        <w:t xml:space="preserve">Legal References: </w:t>
      </w:r>
      <w:r w:rsidRPr="001F5FDE">
        <w:rPr>
          <w:rFonts w:ascii="Times New Roman" w:hAnsi="Times New Roman"/>
          <w:spacing w:val="-8"/>
          <w:sz w:val="20"/>
        </w:rPr>
        <w:tab/>
      </w:r>
      <w:r>
        <w:rPr>
          <w:rFonts w:ascii="Times New Roman" w:hAnsi="Times New Roman"/>
          <w:spacing w:val="-8"/>
          <w:sz w:val="20"/>
        </w:rPr>
        <w:tab/>
      </w:r>
      <w:r w:rsidRPr="001F5FDE">
        <w:rPr>
          <w:rFonts w:ascii="Times New Roman" w:eastAsia="Times New Roman" w:hAnsi="Times New Roman"/>
          <w:sz w:val="20"/>
        </w:rPr>
        <w:t>A.C.A. § 12-18-107</w:t>
      </w:r>
    </w:p>
    <w:p w:rsidR="007A51C3" w:rsidRPr="001F5FDE" w:rsidRDefault="007A51C3" w:rsidP="007A51C3">
      <w:pPr>
        <w:ind w:left="1440" w:firstLine="720"/>
        <w:rPr>
          <w:rFonts w:ascii="Times New Roman" w:eastAsia="Times New Roman" w:hAnsi="Times New Roman"/>
          <w:sz w:val="20"/>
        </w:rPr>
      </w:pPr>
      <w:r w:rsidRPr="001F5FDE">
        <w:rPr>
          <w:rFonts w:ascii="Times New Roman" w:eastAsia="Times New Roman" w:hAnsi="Times New Roman"/>
          <w:sz w:val="20"/>
        </w:rPr>
        <w:t>A.C.A. § 12-18-201 et seq.</w:t>
      </w:r>
    </w:p>
    <w:p w:rsidR="007A51C3" w:rsidRPr="001F5FDE" w:rsidRDefault="007A51C3" w:rsidP="007A51C3">
      <w:pPr>
        <w:ind w:left="1440" w:firstLine="720"/>
        <w:rPr>
          <w:rFonts w:ascii="Times New Roman" w:eastAsia="Times New Roman" w:hAnsi="Times New Roman"/>
          <w:color w:val="FF0000"/>
          <w:sz w:val="20"/>
          <w:u w:val="single"/>
        </w:rPr>
      </w:pPr>
      <w:r w:rsidRPr="001F5FDE">
        <w:rPr>
          <w:rFonts w:ascii="Times New Roman" w:eastAsia="Times New Roman" w:hAnsi="Times New Roman"/>
          <w:sz w:val="20"/>
        </w:rPr>
        <w:t>A.C.A. § 12-18-402</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Date Adopted:</w:t>
      </w:r>
      <w:r w:rsidRPr="001F5FDE">
        <w:rPr>
          <w:rFonts w:ascii="Times New Roman" w:hAnsi="Times New Roman"/>
          <w:spacing w:val="-8"/>
          <w:sz w:val="20"/>
        </w:rPr>
        <w:tab/>
      </w:r>
      <w:r w:rsidRPr="001F5FDE">
        <w:rPr>
          <w:rFonts w:ascii="Times New Roman" w:hAnsi="Times New Roman"/>
          <w:spacing w:val="-8"/>
          <w:sz w:val="20"/>
        </w:rPr>
        <w:tab/>
        <w:t>May 20, 2008</w:t>
      </w:r>
    </w:p>
    <w:p w:rsidR="007A51C3" w:rsidRPr="005C4581" w:rsidRDefault="007A51C3" w:rsidP="007A51C3">
      <w:pPr>
        <w:rPr>
          <w:rFonts w:ascii="Times New Roman" w:hAnsi="Times New Roman"/>
          <w:spacing w:val="-8"/>
          <w:sz w:val="20"/>
        </w:rPr>
      </w:pPr>
      <w:r w:rsidRPr="001F5FDE">
        <w:rPr>
          <w:rFonts w:ascii="Times New Roman" w:hAnsi="Times New Roman"/>
          <w:spacing w:val="-8"/>
          <w:sz w:val="20"/>
        </w:rPr>
        <w:t>Last Revised:</w:t>
      </w:r>
      <w:r w:rsidRPr="001F5FDE">
        <w:rPr>
          <w:rFonts w:ascii="Times New Roman" w:hAnsi="Times New Roman"/>
          <w:spacing w:val="-8"/>
          <w:sz w:val="20"/>
        </w:rPr>
        <w:tab/>
      </w:r>
      <w:r w:rsidRPr="001F5FDE">
        <w:rPr>
          <w:rFonts w:ascii="Times New Roman" w:hAnsi="Times New Roman"/>
          <w:spacing w:val="-8"/>
          <w:sz w:val="20"/>
        </w:rPr>
        <w:tab/>
        <w:t>May 10, 2011</w:t>
      </w:r>
    </w:p>
    <w:p w:rsidR="007A51C3" w:rsidRPr="001F5FDE" w:rsidRDefault="007A51C3" w:rsidP="007A51C3">
      <w:pPr>
        <w:pStyle w:val="Style1"/>
        <w:ind w:right="-828"/>
        <w:rPr>
          <w:sz w:val="20"/>
        </w:rPr>
      </w:pPr>
      <w:r>
        <w:rPr>
          <w:sz w:val="20"/>
        </w:rPr>
        <w:br w:type="page"/>
      </w:r>
      <w:r w:rsidRPr="001F5FDE">
        <w:rPr>
          <w:sz w:val="20"/>
        </w:rPr>
        <w:t>3.41—</w:t>
      </w:r>
      <w:r w:rsidRPr="001F5FDE">
        <w:rPr>
          <w:b w:val="0"/>
          <w:color w:val="000000"/>
          <w:sz w:val="20"/>
        </w:rPr>
        <w:t xml:space="preserve"> </w:t>
      </w:r>
      <w:r w:rsidRPr="001F5FDE">
        <w:rPr>
          <w:color w:val="000000"/>
          <w:sz w:val="20"/>
        </w:rPr>
        <w:t>LICENSED</w:t>
      </w:r>
      <w:r w:rsidRPr="001F5FDE">
        <w:rPr>
          <w:sz w:val="20"/>
        </w:rPr>
        <w:t xml:space="preserve"> PERSONNEL VIDEO SURVEILLANCE AND OTHER MONITORING</w:t>
      </w: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 </w:t>
      </w: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data compilation devices, and technology capable of tracking the physical location of school equipment, students, and/or personnel.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The school shall retain copies of video recordings until they are erased</w:t>
      </w:r>
      <w:r w:rsidRPr="001F5FDE">
        <w:rPr>
          <w:rFonts w:ascii="Times New Roman" w:hAnsi="Times New Roman"/>
          <w:b/>
          <w:spacing w:val="-8"/>
          <w:sz w:val="20"/>
          <w:vertAlign w:val="superscript"/>
        </w:rPr>
        <w:t xml:space="preserve"> </w:t>
      </w:r>
      <w:r w:rsidRPr="001F5FDE">
        <w:rPr>
          <w:rFonts w:ascii="Times New Roman" w:hAnsi="Times New Roman"/>
          <w:spacing w:val="-8"/>
          <w:sz w:val="20"/>
        </w:rPr>
        <w:t xml:space="preserve">which may be accomplished by either deletion or copying over with a new recording.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F5FDE">
        <w:rPr>
          <w:rFonts w:ascii="Times New Roman" w:hAnsi="Times New Roman"/>
          <w:b/>
          <w:spacing w:val="-8"/>
          <w:sz w:val="20"/>
        </w:rPr>
        <w:t xml:space="preserve">; </w:t>
      </w:r>
      <w:r w:rsidRPr="001F5FDE">
        <w:rPr>
          <w:rFonts w:ascii="Times New Roman" w:hAnsi="Times New Roman"/>
          <w:spacing w:val="-8"/>
          <w:sz w:val="20"/>
        </w:rPr>
        <w:t xml:space="preserve">any release or viewing of such records shall be in accordance with current law.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Video recordings and automatic identification or data compilation records may become a part of a staff member’s personnel record.</w:t>
      </w:r>
    </w:p>
    <w:p w:rsidR="007A51C3"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Date Adopted:</w:t>
      </w:r>
      <w:r w:rsidRPr="001F5FDE">
        <w:rPr>
          <w:rFonts w:ascii="Times New Roman" w:hAnsi="Times New Roman"/>
          <w:spacing w:val="-8"/>
          <w:sz w:val="20"/>
        </w:rPr>
        <w:tab/>
      </w:r>
      <w:r w:rsidRPr="001F5FDE">
        <w:rPr>
          <w:rFonts w:ascii="Times New Roman" w:hAnsi="Times New Roman"/>
          <w:spacing w:val="-8"/>
          <w:sz w:val="20"/>
        </w:rPr>
        <w:tab/>
        <w:t>May 20, 2008</w:t>
      </w: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Last Revised:</w:t>
      </w:r>
      <w:r w:rsidRPr="001F5FDE">
        <w:rPr>
          <w:rFonts w:ascii="Times New Roman" w:hAnsi="Times New Roman"/>
          <w:spacing w:val="-8"/>
          <w:sz w:val="20"/>
        </w:rPr>
        <w:tab/>
      </w:r>
      <w:r w:rsidRPr="001F5FDE">
        <w:rPr>
          <w:rFonts w:ascii="Times New Roman" w:hAnsi="Times New Roman"/>
          <w:spacing w:val="-8"/>
          <w:sz w:val="20"/>
        </w:rPr>
        <w:tab/>
        <w:t>March 15, 2011</w:t>
      </w:r>
    </w:p>
    <w:p w:rsidR="007A51C3" w:rsidRPr="001F5FDE" w:rsidRDefault="007A51C3" w:rsidP="007A51C3">
      <w:pPr>
        <w:rPr>
          <w:rFonts w:ascii="Times New Roman" w:hAnsi="Times New Roman"/>
          <w:sz w:val="20"/>
        </w:rPr>
      </w:pPr>
      <w:bookmarkStart w:id="22" w:name="_Toc204658387"/>
      <w:r>
        <w:rPr>
          <w:rFonts w:ascii="Times New Roman" w:hAnsi="Times New Roman"/>
          <w:b/>
          <w:sz w:val="20"/>
        </w:rPr>
        <w:br w:type="page"/>
      </w:r>
      <w:r w:rsidRPr="001F5FDE">
        <w:rPr>
          <w:rFonts w:ascii="Times New Roman" w:hAnsi="Times New Roman"/>
          <w:b/>
          <w:sz w:val="20"/>
        </w:rPr>
        <w:t>3.42—</w:t>
      </w:r>
      <w:r>
        <w:rPr>
          <w:rFonts w:ascii="Times New Roman" w:hAnsi="Times New Roman"/>
          <w:b/>
          <w:sz w:val="20"/>
        </w:rPr>
        <w:t xml:space="preserve">OBTAINING AND RELEASING </w:t>
      </w:r>
      <w:r w:rsidRPr="001F5FDE">
        <w:rPr>
          <w:rFonts w:ascii="Times New Roman" w:hAnsi="Times New Roman"/>
          <w:b/>
          <w:sz w:val="20"/>
        </w:rPr>
        <w:t xml:space="preserve">STUDENT’S FREE </w:t>
      </w:r>
      <w:r>
        <w:rPr>
          <w:rFonts w:ascii="Times New Roman" w:hAnsi="Times New Roman"/>
          <w:b/>
          <w:sz w:val="20"/>
        </w:rPr>
        <w:t>AND</w:t>
      </w:r>
      <w:r w:rsidRPr="001F5FDE">
        <w:rPr>
          <w:rFonts w:ascii="Times New Roman" w:hAnsi="Times New Roman"/>
          <w:b/>
          <w:sz w:val="20"/>
        </w:rPr>
        <w:t xml:space="preserve"> REDUCED PRICE MEAL ELIGIBLITY INFORMATION</w:t>
      </w:r>
    </w:p>
    <w:p w:rsidR="007A51C3" w:rsidRPr="001F5FDE" w:rsidRDefault="007A51C3" w:rsidP="007A51C3">
      <w:pPr>
        <w:rPr>
          <w:rFonts w:ascii="Times New Roman" w:hAnsi="Times New Roman"/>
          <w:sz w:val="20"/>
        </w:rPr>
      </w:pPr>
    </w:p>
    <w:p w:rsidR="007A51C3" w:rsidRPr="00E31F78" w:rsidRDefault="007A51C3" w:rsidP="007A51C3">
      <w:pPr>
        <w:rPr>
          <w:rFonts w:eastAsia="Times New Roman"/>
          <w:b/>
          <w:sz w:val="20"/>
        </w:rPr>
      </w:pPr>
      <w:r w:rsidRPr="00E31F78">
        <w:rPr>
          <w:rFonts w:eastAsia="Times New Roman"/>
          <w:b/>
          <w:sz w:val="20"/>
        </w:rPr>
        <w:t>Obtaining Eligibility Information</w:t>
      </w:r>
    </w:p>
    <w:p w:rsidR="007A51C3" w:rsidRPr="00E31F78" w:rsidRDefault="007A51C3" w:rsidP="007A51C3">
      <w:pPr>
        <w:rPr>
          <w:rFonts w:eastAsia="Times New Roman"/>
          <w:sz w:val="20"/>
        </w:rPr>
      </w:pPr>
    </w:p>
    <w:p w:rsidR="007A51C3" w:rsidRPr="00E31F78" w:rsidRDefault="007A51C3" w:rsidP="007A51C3">
      <w:pPr>
        <w:rPr>
          <w:sz w:val="20"/>
        </w:rPr>
      </w:pPr>
      <w:r w:rsidRPr="00E31F78">
        <w:rPr>
          <w:sz w:val="20"/>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7A51C3" w:rsidRPr="00E31F78" w:rsidRDefault="007A51C3" w:rsidP="007A51C3">
      <w:pPr>
        <w:rPr>
          <w:sz w:val="20"/>
        </w:rPr>
      </w:pPr>
    </w:p>
    <w:p w:rsidR="007A51C3" w:rsidRPr="00E31F78" w:rsidRDefault="007A51C3" w:rsidP="007A51C3">
      <w:pPr>
        <w:rPr>
          <w:sz w:val="20"/>
        </w:rPr>
      </w:pPr>
      <w:r w:rsidRPr="00E31F78">
        <w:rPr>
          <w:sz w:val="20"/>
        </w:rPr>
        <w:t xml:space="preserve">The </w:t>
      </w:r>
      <w:r>
        <w:rPr>
          <w:sz w:val="20"/>
        </w:rPr>
        <w:t>School</w:t>
      </w:r>
      <w:r w:rsidRPr="00E31F78">
        <w:rPr>
          <w:sz w:val="20"/>
        </w:rPr>
        <w:t xml:space="preserve"> is required to inform households with children enrolled of the availability of the Programs and of how the household may apply for Program benefits. However, the </w:t>
      </w:r>
      <w:r>
        <w:rPr>
          <w:sz w:val="20"/>
        </w:rPr>
        <w:t xml:space="preserve">School </w:t>
      </w:r>
      <w:r w:rsidRPr="00E31F78">
        <w:rPr>
          <w:sz w:val="20"/>
        </w:rPr>
        <w:t xml:space="preserve">and anyone employed by the </w:t>
      </w:r>
      <w:r>
        <w:rPr>
          <w:sz w:val="20"/>
        </w:rPr>
        <w:t>School</w:t>
      </w:r>
      <w:r w:rsidRPr="00E31F78">
        <w:rPr>
          <w:sz w:val="20"/>
        </w:rPr>
        <w:t xml:space="preserve"> is </w:t>
      </w:r>
      <w:r w:rsidRPr="00E31F78">
        <w:rPr>
          <w:b/>
          <w:sz w:val="20"/>
        </w:rPr>
        <w:t>strictly forbidden</w:t>
      </w:r>
      <w:r w:rsidRPr="00E31F78">
        <w:rPr>
          <w:sz w:val="20"/>
        </w:rPr>
        <w:t xml:space="preserve"> from </w:t>
      </w:r>
      <w:r w:rsidRPr="00E31F78">
        <w:rPr>
          <w:b/>
          <w:sz w:val="20"/>
        </w:rPr>
        <w:t>requiring</w:t>
      </w:r>
      <w:r w:rsidRPr="00E31F78">
        <w:rPr>
          <w:sz w:val="20"/>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7A51C3" w:rsidRPr="00E31F78" w:rsidRDefault="007A51C3" w:rsidP="007A51C3">
      <w:pPr>
        <w:rPr>
          <w:sz w:val="20"/>
        </w:rPr>
      </w:pPr>
    </w:p>
    <w:p w:rsidR="007A51C3" w:rsidRPr="00E31F78" w:rsidRDefault="007A51C3" w:rsidP="007A51C3">
      <w:pPr>
        <w:rPr>
          <w:sz w:val="20"/>
        </w:rPr>
      </w:pPr>
      <w:r w:rsidRPr="00E31F78">
        <w:rPr>
          <w:sz w:val="20"/>
        </w:rPr>
        <w:t>In addition to potential federal criminal penalties that may be filed against a staff member who violates this prohibition, the employee  shall be subject to discipline up to and including termination.</w:t>
      </w:r>
    </w:p>
    <w:p w:rsidR="007A51C3" w:rsidRPr="00E31F78" w:rsidRDefault="007A51C3" w:rsidP="007A51C3">
      <w:pPr>
        <w:rPr>
          <w:rFonts w:eastAsia="Times New Roman"/>
          <w:sz w:val="20"/>
        </w:rPr>
      </w:pPr>
    </w:p>
    <w:p w:rsidR="007A51C3" w:rsidRDefault="007A51C3" w:rsidP="007A51C3">
      <w:pPr>
        <w:rPr>
          <w:rFonts w:eastAsia="Times New Roman"/>
          <w:b/>
          <w:sz w:val="20"/>
        </w:rPr>
      </w:pPr>
      <w:r w:rsidRPr="00E31F78">
        <w:rPr>
          <w:rFonts w:eastAsia="Times New Roman"/>
          <w:b/>
          <w:sz w:val="20"/>
        </w:rPr>
        <w:t>Releasing Eligibility Information</w:t>
      </w:r>
    </w:p>
    <w:p w:rsidR="007A51C3" w:rsidRPr="007B4B5B" w:rsidRDefault="007A51C3" w:rsidP="007A51C3">
      <w:pPr>
        <w:rPr>
          <w:rFonts w:eastAsia="Times New Roman"/>
          <w:b/>
          <w:color w:val="FF0000"/>
          <w:szCs w:val="24"/>
          <w:u w:val="single"/>
        </w:rPr>
      </w:pPr>
    </w:p>
    <w:p w:rsidR="007A51C3" w:rsidRPr="001F5FDE" w:rsidRDefault="007A51C3" w:rsidP="007A51C3">
      <w:pPr>
        <w:rPr>
          <w:rFonts w:ascii="Times New Roman" w:hAnsi="Times New Roman"/>
          <w:sz w:val="20"/>
        </w:rPr>
      </w:pPr>
      <w:r w:rsidRPr="001F5FDE">
        <w:rPr>
          <w:rFonts w:ascii="Times New Roman" w:hAnsi="Times New Roman"/>
          <w:sz w:val="20"/>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w:t>
      </w:r>
      <w:r w:rsidRPr="001F5FDE">
        <w:rPr>
          <w:rFonts w:ascii="Times New Roman" w:hAnsi="Times New Roman"/>
          <w:b/>
          <w:sz w:val="20"/>
          <w:vertAlign w:val="superscript"/>
        </w:rPr>
        <w:t>1</w:t>
      </w:r>
      <w:r w:rsidRPr="001F5FDE">
        <w:rPr>
          <w:rFonts w:ascii="Times New Roman" w:hAnsi="Times New Roman"/>
          <w:sz w:val="20"/>
        </w:rPr>
        <w:t xml:space="preserve"> as permitted by law. Federal law governs how eligibility data may be released and to whom. The school will take the following steps to ensure its confidentiality:</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The Director shall designate the staff member(s) responsible for making eligibility determinations. Release of eligibility information to other school staff shall be limited to as few individuals as possible who shall have a specific need to know such information to perform their job responsibilities. Principals, counselors, teachers, and administrators shall not have routine access to eligibility information or status.</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Each staff person with access to individual eligibility information shall be notified of their personal liability for its unauthorized disclosure and shall receive appropriate training on the laws governing the restrictions of such information. </w:t>
      </w:r>
    </w:p>
    <w:p w:rsidR="007A51C3" w:rsidRDefault="007A51C3" w:rsidP="007A51C3">
      <w:pPr>
        <w:rPr>
          <w:rFonts w:ascii="Times New Roman" w:hAnsi="Times New Roman"/>
          <w:sz w:val="20"/>
        </w:rPr>
      </w:pPr>
    </w:p>
    <w:p w:rsidR="006D768B" w:rsidRPr="001F5FDE" w:rsidRDefault="006D768B"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Legal References:</w:t>
      </w:r>
      <w:r w:rsidRPr="001F5FDE">
        <w:rPr>
          <w:rFonts w:ascii="Times New Roman" w:hAnsi="Times New Roman"/>
          <w:sz w:val="20"/>
        </w:rPr>
        <w:tab/>
        <w:t xml:space="preserve">Commissioner’s Memos IA-05-018, FIN 09-041, and </w:t>
      </w:r>
    </w:p>
    <w:p w:rsidR="007A51C3" w:rsidRPr="001F5FDE" w:rsidRDefault="007A51C3" w:rsidP="007A51C3">
      <w:pPr>
        <w:ind w:left="2160" w:firstLine="720"/>
        <w:rPr>
          <w:rFonts w:ascii="Times New Roman" w:hAnsi="Times New Roman"/>
          <w:sz w:val="20"/>
        </w:rPr>
      </w:pPr>
      <w:r w:rsidRPr="001F5FDE">
        <w:rPr>
          <w:rFonts w:ascii="Times New Roman" w:hAnsi="Times New Roman"/>
          <w:sz w:val="20"/>
        </w:rPr>
        <w:t>IA 99-011</w:t>
      </w:r>
      <w:r>
        <w:rPr>
          <w:rFonts w:ascii="Times New Roman" w:hAnsi="Times New Roman"/>
          <w:sz w:val="20"/>
        </w:rPr>
        <w:t>, and FIN 13-018</w:t>
      </w:r>
    </w:p>
    <w:p w:rsidR="007A51C3" w:rsidRPr="001F5FDE" w:rsidRDefault="007A51C3" w:rsidP="007A51C3">
      <w:pPr>
        <w:ind w:left="1440" w:firstLine="720"/>
        <w:rPr>
          <w:rFonts w:ascii="Times New Roman" w:hAnsi="Times New Roman"/>
          <w:sz w:val="20"/>
        </w:rPr>
      </w:pPr>
      <w:r w:rsidRPr="001F5FDE">
        <w:rPr>
          <w:rFonts w:ascii="Times New Roman" w:hAnsi="Times New Roman"/>
          <w:sz w:val="20"/>
        </w:rPr>
        <w:t xml:space="preserve">ADE Eligibility Manual for School Meals Revised July </w:t>
      </w:r>
    </w:p>
    <w:p w:rsidR="007A51C3" w:rsidRPr="001F5FDE" w:rsidRDefault="007A51C3" w:rsidP="007A51C3">
      <w:pPr>
        <w:ind w:left="2160" w:firstLine="720"/>
        <w:rPr>
          <w:rFonts w:ascii="Times New Roman" w:hAnsi="Times New Roman"/>
          <w:sz w:val="20"/>
        </w:rPr>
      </w:pPr>
      <w:r>
        <w:rPr>
          <w:rFonts w:ascii="Times New Roman" w:hAnsi="Times New Roman"/>
          <w:sz w:val="20"/>
        </w:rPr>
        <w:t>2012</w:t>
      </w:r>
    </w:p>
    <w:p w:rsidR="007A51C3" w:rsidRPr="001F5FDE" w:rsidRDefault="007A51C3" w:rsidP="007A51C3">
      <w:pPr>
        <w:ind w:left="1440" w:firstLine="720"/>
        <w:rPr>
          <w:rFonts w:ascii="Times New Roman" w:hAnsi="Times New Roman"/>
          <w:sz w:val="20"/>
        </w:rPr>
      </w:pPr>
      <w:r w:rsidRPr="001F5FDE">
        <w:rPr>
          <w:rFonts w:ascii="Times New Roman" w:hAnsi="Times New Roman"/>
          <w:sz w:val="20"/>
        </w:rPr>
        <w:t>7 CFR 210.1 – 210.31</w:t>
      </w:r>
    </w:p>
    <w:p w:rsidR="007A51C3" w:rsidRDefault="007A51C3" w:rsidP="007A51C3">
      <w:pPr>
        <w:rPr>
          <w:rFonts w:ascii="Times New Roman" w:hAnsi="Times New Roman"/>
          <w:sz w:val="20"/>
        </w:rPr>
      </w:pP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7 CFR 220.1 – 220.22</w:t>
      </w:r>
    </w:p>
    <w:p w:rsidR="007A51C3" w:rsidRPr="001F5FDE" w:rsidRDefault="007A51C3" w:rsidP="007A51C3">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7 CFR 245.5, 245.6, 245.8</w:t>
      </w:r>
    </w:p>
    <w:p w:rsidR="007A51C3" w:rsidRPr="001F5FDE" w:rsidRDefault="007A51C3" w:rsidP="007A51C3">
      <w:pPr>
        <w:rPr>
          <w:rFonts w:ascii="Times New Roman" w:hAnsi="Times New Roman"/>
          <w:sz w:val="20"/>
        </w:rPr>
      </w:pP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42 USC 1758(b)(6)</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Date Adopted:</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March 30, 2009</w:t>
      </w:r>
    </w:p>
    <w:p w:rsidR="007A51C3" w:rsidRPr="001F5FDE" w:rsidRDefault="007A51C3" w:rsidP="007A51C3">
      <w:pPr>
        <w:rPr>
          <w:rFonts w:ascii="Times New Roman" w:hAnsi="Times New Roman"/>
          <w:sz w:val="20"/>
        </w:rPr>
      </w:pPr>
      <w:r w:rsidRPr="001F5FDE">
        <w:rPr>
          <w:rFonts w:ascii="Times New Roman" w:hAnsi="Times New Roman"/>
          <w:sz w:val="20"/>
        </w:rPr>
        <w:t>Last Revised:</w:t>
      </w:r>
      <w:r>
        <w:rPr>
          <w:rFonts w:ascii="Times New Roman" w:hAnsi="Times New Roman"/>
          <w:sz w:val="20"/>
        </w:rPr>
        <w:tab/>
      </w:r>
      <w:r>
        <w:rPr>
          <w:rFonts w:ascii="Times New Roman" w:hAnsi="Times New Roman"/>
          <w:sz w:val="20"/>
        </w:rPr>
        <w:tab/>
        <w:t>March 26, 2013</w:t>
      </w:r>
    </w:p>
    <w:p w:rsidR="007A51C3" w:rsidRPr="001F5FDE" w:rsidRDefault="007A51C3" w:rsidP="007A51C3">
      <w:pPr>
        <w:rPr>
          <w:rFonts w:ascii="Times New Roman" w:hAnsi="Times New Roman"/>
          <w:b/>
          <w:sz w:val="20"/>
        </w:rPr>
      </w:pPr>
    </w:p>
    <w:p w:rsidR="007A51C3" w:rsidRDefault="007A51C3" w:rsidP="007A51C3">
      <w:pPr>
        <w:rPr>
          <w:rFonts w:ascii="Times New Roman" w:hAnsi="Times New Roman"/>
          <w:b/>
          <w:sz w:val="20"/>
        </w:rPr>
      </w:pPr>
    </w:p>
    <w:p w:rsidR="007A51C3" w:rsidRPr="001F5FDE" w:rsidRDefault="007A51C3" w:rsidP="007A51C3">
      <w:pPr>
        <w:rPr>
          <w:rFonts w:ascii="Times New Roman" w:hAnsi="Times New Roman"/>
          <w:b/>
          <w:sz w:val="20"/>
        </w:rPr>
      </w:pPr>
      <w:r>
        <w:rPr>
          <w:rFonts w:ascii="Times New Roman" w:hAnsi="Times New Roman"/>
          <w:b/>
          <w:sz w:val="20"/>
        </w:rPr>
        <w:br w:type="page"/>
      </w:r>
      <w:r w:rsidRPr="001F5FDE">
        <w:rPr>
          <w:rFonts w:ascii="Times New Roman" w:hAnsi="Times New Roman"/>
          <w:b/>
          <w:sz w:val="20"/>
        </w:rPr>
        <w:t>3.43—</w:t>
      </w:r>
      <w:bookmarkEnd w:id="22"/>
      <w:r w:rsidRPr="001F5FDE">
        <w:rPr>
          <w:rFonts w:ascii="Times New Roman" w:hAnsi="Times New Roman"/>
          <w:b/>
          <w:sz w:val="20"/>
        </w:rPr>
        <w:t>DUTY OF LICENSED EMPLOYEES TO MAINTAIN LICENSE IN GOOD STANDING</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eastAsia="Times New Roman" w:hAnsi="Times New Roman"/>
          <w:sz w:val="20"/>
        </w:rPr>
      </w:pPr>
      <w:r w:rsidRPr="001F5FDE">
        <w:rPr>
          <w:rFonts w:ascii="Times New Roman" w:eastAsia="Times New Roman" w:hAnsi="Times New Roman"/>
          <w:sz w:val="20"/>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Legal References:</w:t>
      </w:r>
      <w:r w:rsidRPr="001F5FDE">
        <w:rPr>
          <w:rFonts w:ascii="Times New Roman" w:hAnsi="Times New Roman"/>
          <w:sz w:val="20"/>
        </w:rPr>
        <w:tab/>
        <w:t>A.C.A. § 6-17-401</w:t>
      </w:r>
    </w:p>
    <w:p w:rsidR="007A51C3" w:rsidRPr="001F5FDE" w:rsidRDefault="007A51C3" w:rsidP="007A51C3">
      <w:pPr>
        <w:rPr>
          <w:rFonts w:ascii="Times New Roman" w:hAnsi="Times New Roman"/>
          <w:sz w:val="20"/>
        </w:rPr>
      </w:pP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A.C.A. § 6-17-410</w:t>
      </w:r>
    </w:p>
    <w:p w:rsidR="007A51C3" w:rsidRPr="001F5FDE" w:rsidRDefault="007A51C3" w:rsidP="007A51C3">
      <w:pPr>
        <w:rPr>
          <w:rFonts w:ascii="Times New Roman" w:hAnsi="Times New Roman"/>
          <w:sz w:val="20"/>
        </w:rPr>
      </w:pPr>
      <w:r w:rsidRPr="001F5FDE">
        <w:rPr>
          <w:rFonts w:ascii="Times New Roman" w:hAnsi="Times New Roman"/>
          <w:sz w:val="20"/>
        </w:rPr>
        <w:tab/>
      </w:r>
      <w:r w:rsidRPr="001F5FDE">
        <w:rPr>
          <w:rFonts w:ascii="Times New Roman" w:hAnsi="Times New Roman"/>
          <w:sz w:val="20"/>
        </w:rPr>
        <w:tab/>
      </w:r>
      <w:r w:rsidRPr="001F5FDE">
        <w:rPr>
          <w:rFonts w:ascii="Times New Roman" w:hAnsi="Times New Roman"/>
          <w:sz w:val="20"/>
        </w:rPr>
        <w:tab/>
        <w:t>A.C.A. § 6-17-422</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Date Adopted:</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March 30, 2009</w:t>
      </w:r>
    </w:p>
    <w:p w:rsidR="007A51C3" w:rsidRPr="001F5FDE" w:rsidRDefault="007A51C3" w:rsidP="007A51C3">
      <w:pPr>
        <w:rPr>
          <w:rFonts w:ascii="Times New Roman" w:hAnsi="Times New Roman"/>
          <w:sz w:val="20"/>
        </w:rPr>
      </w:pPr>
      <w:r w:rsidRPr="001F5FDE">
        <w:rPr>
          <w:rFonts w:ascii="Times New Roman" w:hAnsi="Times New Roman"/>
          <w:sz w:val="20"/>
        </w:rPr>
        <w:t>Last Revised:</w:t>
      </w:r>
      <w:r w:rsidRPr="001F5FDE">
        <w:rPr>
          <w:rFonts w:ascii="Times New Roman" w:hAnsi="Times New Roman"/>
          <w:sz w:val="20"/>
        </w:rPr>
        <w:tab/>
      </w:r>
      <w:r>
        <w:rPr>
          <w:rFonts w:ascii="Times New Roman" w:hAnsi="Times New Roman"/>
          <w:sz w:val="20"/>
        </w:rPr>
        <w:tab/>
      </w:r>
      <w:r w:rsidRPr="001F5FDE">
        <w:rPr>
          <w:rFonts w:ascii="Times New Roman" w:hAnsi="Times New Roman"/>
          <w:sz w:val="20"/>
        </w:rPr>
        <w:t>April 26, 2012</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p>
    <w:p w:rsidR="007A51C3" w:rsidRPr="001F5FDE" w:rsidRDefault="007A51C3" w:rsidP="007A51C3">
      <w:pPr>
        <w:rPr>
          <w:rFonts w:ascii="Times New Roman" w:hAnsi="Times New Roman"/>
          <w:b/>
          <w:spacing w:val="-8"/>
          <w:sz w:val="20"/>
        </w:rPr>
      </w:pPr>
      <w:r>
        <w:rPr>
          <w:rFonts w:ascii="Times New Roman" w:hAnsi="Times New Roman"/>
          <w:b/>
          <w:spacing w:val="-8"/>
          <w:sz w:val="20"/>
        </w:rPr>
        <w:br w:type="page"/>
      </w:r>
      <w:r w:rsidRPr="001F5FDE">
        <w:rPr>
          <w:rFonts w:ascii="Times New Roman" w:hAnsi="Times New Roman"/>
          <w:b/>
          <w:spacing w:val="-8"/>
          <w:sz w:val="20"/>
        </w:rPr>
        <w:t>3.44—</w:t>
      </w:r>
      <w:r w:rsidRPr="001F5FDE">
        <w:rPr>
          <w:rFonts w:ascii="Times New Roman" w:hAnsi="Times New Roman"/>
          <w:b/>
          <w:color w:val="000000"/>
          <w:sz w:val="20"/>
        </w:rPr>
        <w:t xml:space="preserve"> LICENSED</w:t>
      </w:r>
      <w:r w:rsidRPr="001F5FDE">
        <w:rPr>
          <w:rFonts w:ascii="Times New Roman" w:hAnsi="Times New Roman"/>
          <w:b/>
          <w:spacing w:val="-8"/>
          <w:sz w:val="20"/>
        </w:rPr>
        <w:t xml:space="preserve"> PERSONNEL WORKPLACE INJURIES </w:t>
      </w:r>
      <w:r>
        <w:rPr>
          <w:rFonts w:ascii="Times New Roman" w:hAnsi="Times New Roman"/>
          <w:b/>
          <w:spacing w:val="-8"/>
          <w:sz w:val="20"/>
        </w:rPr>
        <w:t>AND</w:t>
      </w:r>
      <w:r w:rsidRPr="001F5FDE">
        <w:rPr>
          <w:rFonts w:ascii="Times New Roman" w:hAnsi="Times New Roman"/>
          <w:b/>
          <w:spacing w:val="-8"/>
          <w:sz w:val="20"/>
        </w:rPr>
        <w:t xml:space="preserve"> WORKERS’ COMPENSATION</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The school provides Workers’ Compensation Insurance, as required by law. Employees who sustain </w:t>
      </w:r>
      <w:r w:rsidRPr="001F5FDE">
        <w:rPr>
          <w:rFonts w:ascii="Times New Roman" w:hAnsi="Times New Roman"/>
          <w:b/>
          <w:spacing w:val="-8"/>
          <w:sz w:val="20"/>
        </w:rPr>
        <w:t>any</w:t>
      </w:r>
      <w:r w:rsidRPr="001F5FDE">
        <w:rPr>
          <w:rFonts w:ascii="Times New Roman" w:hAnsi="Times New Roman"/>
          <w:spacing w:val="-8"/>
          <w:sz w:val="20"/>
        </w:rPr>
        <w:t xml:space="preserve"> injury at work must immediately notify Director </w:t>
      </w:r>
      <w:r>
        <w:rPr>
          <w:rFonts w:ascii="Times New Roman" w:hAnsi="Times New Roman"/>
          <w:spacing w:val="-8"/>
          <w:sz w:val="20"/>
        </w:rPr>
        <w:t>or the Assistant Director.</w:t>
      </w:r>
      <w:r w:rsidRPr="001F5FDE">
        <w:rPr>
          <w:rFonts w:ascii="Times New Roman" w:hAnsi="Times New Roman"/>
          <w:spacing w:val="-8"/>
          <w:sz w:val="20"/>
        </w:rPr>
        <w:t xml:space="preserve">  An injured employee must fill out an injury form, and the Director will determine whether to report the claim or to file the paperwork if the injury requires neither medical treatment nor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For injuries requiring medical attention, the school will exercise its right to designate the initial treating physician and an injured employee will be directed to seek medical attention, if necessary, from a specific physician or clinic.</w:t>
      </w:r>
    </w:p>
    <w:p w:rsidR="007A51C3" w:rsidRPr="001F5FDE" w:rsidRDefault="007A51C3" w:rsidP="007A51C3">
      <w:pPr>
        <w:rPr>
          <w:rFonts w:ascii="Times New Roman" w:hAnsi="Times New Roman"/>
          <w:spacing w:val="-8"/>
          <w:sz w:val="20"/>
        </w:rPr>
      </w:pPr>
    </w:p>
    <w:p w:rsidR="007A51C3" w:rsidRDefault="007A51C3" w:rsidP="007A51C3">
      <w:pPr>
        <w:rPr>
          <w:rFonts w:ascii="Times New Roman" w:hAnsi="Times New Roman"/>
          <w:sz w:val="20"/>
        </w:rPr>
      </w:pPr>
      <w:r w:rsidRPr="000E0B6E">
        <w:rPr>
          <w:rFonts w:ascii="Times New Roman" w:hAnsi="Times New Roman"/>
          <w:sz w:val="20"/>
        </w:rPr>
        <w:t>A Workers’ Compensation absence may run concurrently with FMLA leave (policy 3.32) when the injury is one that meets the criteria for a serious health condition. To the extent that workers  compensation benefits and FMLA leave run concurrently, the employee will be charged for any paid leave accrued by the employee at the rate necessary to bring the total amount of combined income up to 100% of usual contracted daily rate of pay. If the health care provider treating the employee for the workers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w:t>
      </w:r>
    </w:p>
    <w:p w:rsidR="007A51C3" w:rsidRDefault="007A51C3" w:rsidP="007A51C3">
      <w:pPr>
        <w:rPr>
          <w:rFonts w:ascii="Times New Roman" w:hAnsi="Times New Roman"/>
          <w:sz w:val="20"/>
        </w:rPr>
      </w:pPr>
    </w:p>
    <w:p w:rsidR="007A51C3" w:rsidRPr="007B7BAD" w:rsidRDefault="007A51C3" w:rsidP="007A51C3">
      <w:pPr>
        <w:rPr>
          <w:rFonts w:ascii="Times New Roman" w:eastAsia="Times New Roman" w:hAnsi="Times New Roman"/>
          <w:sz w:val="20"/>
          <w:lang w:bidi="en-US"/>
        </w:rPr>
      </w:pPr>
      <w:r w:rsidRPr="007B7BAD">
        <w:rPr>
          <w:rFonts w:ascii="Times New Roman" w:eastAsia="Times New Roman" w:hAnsi="Times New Roman"/>
          <w:sz w:val="20"/>
          <w:lang w:bidi="en-US"/>
        </w:rPr>
        <w:t xml:space="preserve">Employees who are absent </w:t>
      </w:r>
      <w:r>
        <w:rPr>
          <w:rFonts w:ascii="Times New Roman" w:eastAsia="Times New Roman" w:hAnsi="Times New Roman"/>
          <w:sz w:val="20"/>
          <w:lang w:bidi="en-US"/>
        </w:rPr>
        <w:t>from work in the school</w:t>
      </w:r>
      <w:r w:rsidRPr="007B7BAD">
        <w:rPr>
          <w:rFonts w:ascii="Times New Roman" w:eastAsia="Times New Roman" w:hAnsi="Times New Roman"/>
          <w:sz w:val="20"/>
          <w:lang w:bidi="en-US"/>
        </w:rPr>
        <w:t xml:space="preserve"> due to a Workers’ Compensation clai</w:t>
      </w:r>
      <w:r>
        <w:rPr>
          <w:rFonts w:ascii="Times New Roman" w:eastAsia="Times New Roman" w:hAnsi="Times New Roman"/>
          <w:sz w:val="20"/>
          <w:lang w:bidi="en-US"/>
        </w:rPr>
        <w:t>m may not work at a non-school</w:t>
      </w:r>
      <w:r w:rsidRPr="007B7BAD">
        <w:rPr>
          <w:rFonts w:ascii="Times New Roman" w:eastAsia="Times New Roman" w:hAnsi="Times New Roman"/>
          <w:sz w:val="20"/>
          <w:lang w:bidi="en-US"/>
        </w:rPr>
        <w:t xml:space="preserve"> job until they have returned to full duties at t</w:t>
      </w:r>
      <w:r>
        <w:rPr>
          <w:rFonts w:ascii="Times New Roman" w:eastAsia="Times New Roman" w:hAnsi="Times New Roman"/>
          <w:sz w:val="20"/>
          <w:lang w:bidi="en-US"/>
        </w:rPr>
        <w:t>heir same or equivalent school</w:t>
      </w:r>
      <w:r w:rsidRPr="007B7BAD">
        <w:rPr>
          <w:rFonts w:ascii="Times New Roman" w:eastAsia="Times New Roman" w:hAnsi="Times New Roman"/>
          <w:sz w:val="20"/>
          <w:lang w:bidi="en-US"/>
        </w:rPr>
        <w:t xml:space="preserve"> job; those who violate this prohibition may be subject to discipline up to and including termination. This prohibition does NOT apply to an employee whose has been cleared by his/her doctor to return </w:t>
      </w:r>
      <w:r>
        <w:rPr>
          <w:rFonts w:ascii="Times New Roman" w:eastAsia="Times New Roman" w:hAnsi="Times New Roman"/>
          <w:sz w:val="20"/>
          <w:lang w:bidi="en-US"/>
        </w:rPr>
        <w:t>to "light duty" but the School</w:t>
      </w:r>
      <w:r w:rsidRPr="007B7BAD">
        <w:rPr>
          <w:rFonts w:ascii="Times New Roman" w:eastAsia="Times New Roman" w:hAnsi="Times New Roman"/>
          <w:sz w:val="20"/>
          <w:lang w:bidi="en-US"/>
        </w:rPr>
        <w:t xml:space="preserve"> has no such position available for the employee and the employee's second job qualifies as "light duty".</w:t>
      </w:r>
    </w:p>
    <w:p w:rsidR="007A51C3" w:rsidRPr="000E0B6E" w:rsidRDefault="007A51C3" w:rsidP="007A51C3">
      <w:pPr>
        <w:rPr>
          <w:rFonts w:ascii="Times New Roman" w:hAnsi="Times New Roman"/>
          <w:sz w:val="20"/>
        </w:rPr>
      </w:pPr>
    </w:p>
    <w:p w:rsidR="007A51C3" w:rsidRPr="000E0B6E" w:rsidRDefault="007A51C3" w:rsidP="007A51C3">
      <w:pPr>
        <w:rPr>
          <w:rFonts w:ascii="Times New Roman" w:hAnsi="Times New Roman"/>
          <w:sz w:val="20"/>
        </w:rPr>
      </w:pPr>
      <w:r w:rsidRPr="000E0B6E">
        <w:rPr>
          <w:rFonts w:ascii="Times New Roman" w:hAnsi="Times New Roman"/>
          <w:sz w:val="20"/>
        </w:rPr>
        <w:t xml:space="preserve">To the extent an employee has accrued sick leave and a WC claim has been filed: </w:t>
      </w:r>
    </w:p>
    <w:p w:rsidR="007A51C3" w:rsidRDefault="007A51C3" w:rsidP="007A51C3">
      <w:pPr>
        <w:ind w:left="720"/>
        <w:rPr>
          <w:rFonts w:ascii="Times New Roman" w:hAnsi="Times New Roman"/>
          <w:sz w:val="20"/>
        </w:rPr>
      </w:pPr>
      <w:r w:rsidRPr="000E0B6E">
        <w:rPr>
          <w:rFonts w:ascii="Times New Roman" w:hAnsi="Times New Roman"/>
          <w:sz w:val="20"/>
        </w:rPr>
        <w:t xml:space="preserve">the employee will be charged for a day's sick leave for the all days missed until such time as the WC </w:t>
      </w:r>
    </w:p>
    <w:p w:rsidR="007A51C3" w:rsidRPr="000E0B6E" w:rsidRDefault="007A51C3" w:rsidP="007A51C3">
      <w:pPr>
        <w:ind w:left="720"/>
        <w:rPr>
          <w:rFonts w:ascii="Times New Roman" w:hAnsi="Times New Roman"/>
          <w:sz w:val="20"/>
        </w:rPr>
      </w:pPr>
      <w:r>
        <w:rPr>
          <w:rFonts w:ascii="Times New Roman" w:hAnsi="Times New Roman"/>
          <w:sz w:val="20"/>
        </w:rPr>
        <w:tab/>
      </w:r>
      <w:r w:rsidRPr="000E0B6E">
        <w:rPr>
          <w:rFonts w:ascii="Times New Roman" w:hAnsi="Times New Roman"/>
          <w:sz w:val="20"/>
        </w:rPr>
        <w:t xml:space="preserve">claim has been approved or denied; </w:t>
      </w:r>
    </w:p>
    <w:p w:rsidR="007A51C3" w:rsidRDefault="007A51C3" w:rsidP="007A51C3">
      <w:pPr>
        <w:ind w:firstLine="720"/>
        <w:rPr>
          <w:rFonts w:ascii="Times New Roman" w:hAnsi="Times New Roman"/>
          <w:sz w:val="20"/>
        </w:rPr>
      </w:pPr>
      <w:r w:rsidRPr="000E0B6E">
        <w:rPr>
          <w:rFonts w:ascii="Times New Roman" w:hAnsi="Times New Roman"/>
          <w:sz w:val="20"/>
        </w:rPr>
        <w:t xml:space="preserve">an employee whose WC claim is accepted by the WC insurance carrier as compensable and who is </w:t>
      </w:r>
    </w:p>
    <w:p w:rsidR="007A51C3" w:rsidRDefault="007A51C3" w:rsidP="007A51C3">
      <w:pPr>
        <w:ind w:firstLine="720"/>
        <w:rPr>
          <w:rFonts w:ascii="Times New Roman" w:hAnsi="Times New Roman"/>
          <w:sz w:val="20"/>
        </w:rPr>
      </w:pPr>
      <w:r>
        <w:rPr>
          <w:rFonts w:ascii="Times New Roman" w:hAnsi="Times New Roman"/>
          <w:sz w:val="20"/>
        </w:rPr>
        <w:tab/>
      </w:r>
      <w:r w:rsidRPr="000E0B6E">
        <w:rPr>
          <w:rFonts w:ascii="Times New Roman" w:hAnsi="Times New Roman"/>
          <w:sz w:val="20"/>
        </w:rPr>
        <w:t xml:space="preserve">absent for eight or more days shall be charged sick leave at the rate necessary, when </w:t>
      </w:r>
    </w:p>
    <w:p w:rsidR="007A51C3" w:rsidRDefault="007A51C3" w:rsidP="007A51C3">
      <w:pPr>
        <w:ind w:firstLine="720"/>
        <w:rPr>
          <w:rFonts w:ascii="Times New Roman" w:hAnsi="Times New Roman"/>
          <w:sz w:val="20"/>
        </w:rPr>
      </w:pPr>
      <w:r>
        <w:rPr>
          <w:rFonts w:ascii="Times New Roman" w:hAnsi="Times New Roman"/>
          <w:sz w:val="20"/>
        </w:rPr>
        <w:tab/>
      </w:r>
      <w:r w:rsidRPr="000E0B6E">
        <w:rPr>
          <w:rFonts w:ascii="Times New Roman" w:hAnsi="Times New Roman"/>
          <w:sz w:val="20"/>
        </w:rPr>
        <w:t xml:space="preserve">combined with WC benefits, to bring the total amount of combined income up to 100% of the </w:t>
      </w:r>
    </w:p>
    <w:p w:rsidR="007A51C3" w:rsidRPr="000E0B6E" w:rsidRDefault="007A51C3" w:rsidP="007A51C3">
      <w:pPr>
        <w:ind w:firstLine="720"/>
        <w:rPr>
          <w:rFonts w:ascii="Times New Roman" w:hAnsi="Times New Roman"/>
          <w:sz w:val="20"/>
        </w:rPr>
      </w:pPr>
      <w:r>
        <w:rPr>
          <w:rFonts w:ascii="Times New Roman" w:hAnsi="Times New Roman"/>
          <w:sz w:val="20"/>
        </w:rPr>
        <w:tab/>
      </w:r>
      <w:r w:rsidRPr="000E0B6E">
        <w:rPr>
          <w:rFonts w:ascii="Times New Roman" w:hAnsi="Times New Roman"/>
          <w:sz w:val="20"/>
        </w:rPr>
        <w:t xml:space="preserve">employee's usual contracted daily rate of pay; </w:t>
      </w:r>
    </w:p>
    <w:p w:rsidR="007A51C3" w:rsidRDefault="007A51C3" w:rsidP="007A51C3">
      <w:pPr>
        <w:ind w:firstLine="720"/>
        <w:rPr>
          <w:rFonts w:ascii="Times New Roman" w:hAnsi="Times New Roman"/>
          <w:sz w:val="20"/>
        </w:rPr>
      </w:pPr>
      <w:r w:rsidRPr="000E0B6E">
        <w:rPr>
          <w:rFonts w:ascii="Times New Roman" w:hAnsi="Times New Roman"/>
          <w:sz w:val="20"/>
        </w:rPr>
        <w:t xml:space="preserve">an employee whose WC claim is accepted by the WC insurance carrier as compensable and is absent </w:t>
      </w:r>
    </w:p>
    <w:p w:rsidR="007A51C3" w:rsidRDefault="007A51C3" w:rsidP="007A51C3">
      <w:pPr>
        <w:ind w:firstLine="720"/>
        <w:rPr>
          <w:rFonts w:ascii="Times New Roman" w:hAnsi="Times New Roman"/>
          <w:sz w:val="20"/>
        </w:rPr>
      </w:pPr>
      <w:r>
        <w:rPr>
          <w:rFonts w:ascii="Times New Roman" w:hAnsi="Times New Roman"/>
          <w:sz w:val="20"/>
        </w:rPr>
        <w:tab/>
      </w:r>
      <w:r w:rsidRPr="000E0B6E">
        <w:rPr>
          <w:rFonts w:ascii="Times New Roman" w:hAnsi="Times New Roman"/>
          <w:sz w:val="20"/>
        </w:rPr>
        <w:t>for 14 or more days will be credited back that portion of sick leave for the first seven (7) days</w:t>
      </w:r>
    </w:p>
    <w:p w:rsidR="007A51C3" w:rsidRDefault="007A51C3" w:rsidP="007A51C3">
      <w:pPr>
        <w:ind w:left="720" w:firstLine="720"/>
        <w:rPr>
          <w:rFonts w:ascii="Times New Roman" w:hAnsi="Times New Roman"/>
          <w:sz w:val="20"/>
        </w:rPr>
      </w:pPr>
      <w:r w:rsidRPr="000E0B6E">
        <w:rPr>
          <w:rFonts w:ascii="Times New Roman" w:hAnsi="Times New Roman"/>
          <w:sz w:val="20"/>
        </w:rPr>
        <w:t xml:space="preserve"> of absence that is not necessary to have brought the total amount of combined income up to </w:t>
      </w:r>
    </w:p>
    <w:p w:rsidR="007A51C3" w:rsidRPr="000E0B6E" w:rsidRDefault="007A51C3" w:rsidP="007A51C3">
      <w:pPr>
        <w:ind w:left="720" w:firstLine="720"/>
        <w:rPr>
          <w:rFonts w:ascii="Times New Roman" w:hAnsi="Times New Roman"/>
          <w:sz w:val="20"/>
        </w:rPr>
      </w:pPr>
      <w:r w:rsidRPr="000E0B6E">
        <w:rPr>
          <w:rFonts w:ascii="Times New Roman" w:hAnsi="Times New Roman"/>
          <w:sz w:val="20"/>
        </w:rPr>
        <w:t>100% of the employee's usual contracted gross pay.</w:t>
      </w:r>
    </w:p>
    <w:p w:rsidR="007A51C3" w:rsidRPr="001F5FDE" w:rsidRDefault="007A51C3" w:rsidP="007A51C3">
      <w:pPr>
        <w:rPr>
          <w:rFonts w:ascii="Times New Roman" w:hAnsi="Times New Roman"/>
          <w:spacing w:val="-8"/>
          <w:sz w:val="20"/>
        </w:rPr>
      </w:pPr>
    </w:p>
    <w:p w:rsidR="007A51C3" w:rsidRDefault="007A51C3" w:rsidP="007A51C3">
      <w:pPr>
        <w:ind w:left="720" w:hanging="720"/>
        <w:rPr>
          <w:rFonts w:ascii="Times New Roman" w:hAnsi="Times New Roman"/>
          <w:spacing w:val="-8"/>
          <w:sz w:val="20"/>
        </w:rPr>
      </w:pPr>
    </w:p>
    <w:p w:rsidR="007A51C3" w:rsidRPr="007B7BAD" w:rsidRDefault="007A51C3" w:rsidP="007A51C3">
      <w:pPr>
        <w:ind w:left="2160" w:right="-1" w:hanging="2160"/>
        <w:rPr>
          <w:rFonts w:ascii="Times New Roman" w:hAnsi="Times New Roman"/>
          <w:sz w:val="20"/>
        </w:rPr>
      </w:pPr>
      <w:r w:rsidRPr="007B7BAD">
        <w:rPr>
          <w:rFonts w:ascii="Times New Roman" w:eastAsia="Times New Roman" w:hAnsi="Times New Roman"/>
          <w:sz w:val="20"/>
        </w:rPr>
        <w:t xml:space="preserve">Cross References: </w:t>
      </w:r>
      <w:r w:rsidRPr="007B7BAD">
        <w:rPr>
          <w:rFonts w:ascii="Times New Roman" w:eastAsia="Times New Roman" w:hAnsi="Times New Roman"/>
          <w:sz w:val="20"/>
        </w:rPr>
        <w:tab/>
      </w:r>
      <w:r w:rsidRPr="007B7BAD">
        <w:rPr>
          <w:rFonts w:ascii="Times New Roman" w:hAnsi="Times New Roman"/>
          <w:sz w:val="20"/>
        </w:rPr>
        <w:t>3.8—LICENSED PERSONNEL SICK LEAVE</w:t>
      </w:r>
    </w:p>
    <w:p w:rsidR="007A51C3" w:rsidRPr="007B7BAD" w:rsidRDefault="007A51C3" w:rsidP="007A51C3">
      <w:pPr>
        <w:ind w:left="2160"/>
        <w:rPr>
          <w:rFonts w:ascii="Times New Roman" w:eastAsia="Times New Roman" w:hAnsi="Times New Roman"/>
          <w:sz w:val="20"/>
        </w:rPr>
      </w:pPr>
      <w:r w:rsidRPr="007B7BAD">
        <w:rPr>
          <w:rFonts w:ascii="Times New Roman" w:hAnsi="Times New Roman"/>
          <w:sz w:val="20"/>
        </w:rPr>
        <w:t>3.18—LICENSED PERSONNEL OUTSIDE EMPLOYMENT</w:t>
      </w:r>
    </w:p>
    <w:p w:rsidR="007A51C3" w:rsidRPr="007B7BAD" w:rsidRDefault="007A51C3" w:rsidP="007A51C3">
      <w:pPr>
        <w:ind w:left="2160"/>
        <w:rPr>
          <w:rFonts w:ascii="Times New Roman" w:eastAsia="Times New Roman" w:hAnsi="Times New Roman"/>
          <w:sz w:val="20"/>
        </w:rPr>
      </w:pPr>
      <w:r w:rsidRPr="007B7BAD">
        <w:rPr>
          <w:rFonts w:ascii="Times New Roman" w:hAnsi="Times New Roman"/>
          <w:sz w:val="20"/>
        </w:rPr>
        <w:t>3.32—LICENSED PERSONNEL FAMILY MEDICAL LEAVE</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Legal References:</w:t>
      </w:r>
      <w:r w:rsidRPr="001F5FDE">
        <w:rPr>
          <w:rFonts w:ascii="Times New Roman" w:hAnsi="Times New Roman"/>
          <w:spacing w:val="-8"/>
          <w:sz w:val="20"/>
        </w:rPr>
        <w:tab/>
      </w:r>
      <w:r>
        <w:rPr>
          <w:rFonts w:ascii="Times New Roman" w:hAnsi="Times New Roman"/>
          <w:spacing w:val="-8"/>
          <w:sz w:val="20"/>
        </w:rPr>
        <w:tab/>
      </w:r>
      <w:r w:rsidRPr="001F5FDE">
        <w:rPr>
          <w:rFonts w:ascii="Times New Roman" w:hAnsi="Times New Roman"/>
          <w:spacing w:val="-8"/>
          <w:sz w:val="20"/>
        </w:rPr>
        <w:t xml:space="preserve">Ark. Workers Compensation Commission RULE 099.33 - MANAGED CARE </w:t>
      </w:r>
    </w:p>
    <w:p w:rsidR="007A51C3" w:rsidRPr="001F5FDE" w:rsidRDefault="007A51C3" w:rsidP="007A51C3">
      <w:pPr>
        <w:rPr>
          <w:rFonts w:ascii="Times New Roman" w:hAnsi="Times New Roman"/>
          <w:sz w:val="20"/>
        </w:rPr>
      </w:pPr>
      <w:r w:rsidRPr="001F5FDE">
        <w:rPr>
          <w:rFonts w:ascii="Times New Roman" w:hAnsi="Times New Roman"/>
          <w:spacing w:val="-8"/>
          <w:sz w:val="20"/>
        </w:rPr>
        <w:tab/>
      </w:r>
      <w:r w:rsidRPr="001F5FDE">
        <w:rPr>
          <w:rFonts w:ascii="Times New Roman" w:hAnsi="Times New Roman"/>
          <w:spacing w:val="-8"/>
          <w:sz w:val="20"/>
        </w:rPr>
        <w:tab/>
      </w:r>
      <w:r w:rsidRPr="001F5FDE">
        <w:rPr>
          <w:rFonts w:ascii="Times New Roman" w:hAnsi="Times New Roman"/>
          <w:spacing w:val="-8"/>
          <w:sz w:val="20"/>
        </w:rPr>
        <w:tab/>
        <w:t xml:space="preserve">A.C.A. § </w:t>
      </w:r>
      <w:r w:rsidRPr="001F5FDE">
        <w:rPr>
          <w:rFonts w:ascii="Times New Roman" w:hAnsi="Times New Roman"/>
          <w:sz w:val="20"/>
        </w:rPr>
        <w:t>11-9-508(d)(5)(A)</w:t>
      </w:r>
    </w:p>
    <w:p w:rsidR="007A51C3" w:rsidRPr="001F5FDE" w:rsidRDefault="007A51C3" w:rsidP="007A51C3">
      <w:pPr>
        <w:ind w:left="1440" w:firstLine="720"/>
        <w:rPr>
          <w:rFonts w:ascii="Times New Roman" w:hAnsi="Times New Roman"/>
          <w:spacing w:val="-8"/>
          <w:sz w:val="20"/>
        </w:rPr>
      </w:pPr>
      <w:r w:rsidRPr="001F5FDE">
        <w:rPr>
          <w:rFonts w:ascii="Times New Roman" w:hAnsi="Times New Roman"/>
          <w:spacing w:val="-8"/>
          <w:sz w:val="20"/>
        </w:rPr>
        <w:t xml:space="preserve">A.C.A. § </w:t>
      </w:r>
      <w:r w:rsidRPr="001F5FDE">
        <w:rPr>
          <w:rFonts w:ascii="Times New Roman" w:hAnsi="Times New Roman"/>
          <w:sz w:val="20"/>
        </w:rPr>
        <w:t>11-9-514(a)(3)(A)(i)</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Date Adopted:</w:t>
      </w:r>
      <w:r w:rsidRPr="001F5FDE">
        <w:rPr>
          <w:rFonts w:ascii="Times New Roman" w:hAnsi="Times New Roman"/>
          <w:spacing w:val="-8"/>
          <w:sz w:val="20"/>
        </w:rPr>
        <w:tab/>
      </w:r>
      <w:r w:rsidRPr="001F5FDE">
        <w:rPr>
          <w:rFonts w:ascii="Times New Roman" w:hAnsi="Times New Roman"/>
          <w:spacing w:val="-8"/>
          <w:sz w:val="20"/>
        </w:rPr>
        <w:tab/>
        <w:t>June 22, 2009</w:t>
      </w:r>
    </w:p>
    <w:p w:rsidR="007A51C3" w:rsidRPr="001F5FDE" w:rsidRDefault="007A51C3" w:rsidP="007A51C3">
      <w:pPr>
        <w:rPr>
          <w:rFonts w:ascii="Times New Roman" w:hAnsi="Times New Roman"/>
          <w:color w:val="FF0000"/>
          <w:spacing w:val="-8"/>
          <w:sz w:val="20"/>
          <w:u w:val="single"/>
        </w:rPr>
      </w:pPr>
      <w:r w:rsidRPr="001F5FDE">
        <w:rPr>
          <w:rFonts w:ascii="Times New Roman" w:hAnsi="Times New Roman"/>
          <w:spacing w:val="-8"/>
          <w:sz w:val="20"/>
        </w:rPr>
        <w:t>Last Revised:</w:t>
      </w:r>
      <w:r>
        <w:rPr>
          <w:rFonts w:ascii="Times New Roman" w:hAnsi="Times New Roman"/>
          <w:spacing w:val="-8"/>
          <w:sz w:val="20"/>
        </w:rPr>
        <w:tab/>
      </w:r>
      <w:r>
        <w:rPr>
          <w:rFonts w:ascii="Times New Roman" w:hAnsi="Times New Roman"/>
          <w:spacing w:val="-8"/>
          <w:sz w:val="20"/>
        </w:rPr>
        <w:tab/>
        <w:t>March 18, 2014</w:t>
      </w:r>
    </w:p>
    <w:p w:rsidR="007A51C3" w:rsidRPr="001F5FDE" w:rsidRDefault="007A51C3" w:rsidP="007A51C3">
      <w:pPr>
        <w:pStyle w:val="Style1"/>
        <w:rPr>
          <w:sz w:val="20"/>
        </w:rPr>
      </w:pPr>
      <w:r>
        <w:rPr>
          <w:sz w:val="20"/>
        </w:rPr>
        <w:br w:type="page"/>
      </w:r>
      <w:r w:rsidRPr="001F5FDE">
        <w:rPr>
          <w:sz w:val="20"/>
        </w:rPr>
        <w:t>3.45—</w:t>
      </w:r>
      <w:r w:rsidRPr="001F5FDE">
        <w:rPr>
          <w:color w:val="000000"/>
          <w:sz w:val="20"/>
        </w:rPr>
        <w:t xml:space="preserve"> LICENSED</w:t>
      </w:r>
      <w:r w:rsidRPr="001F5FDE">
        <w:rPr>
          <w:sz w:val="20"/>
        </w:rPr>
        <w:t xml:space="preserve"> PERSONNEL SOCIAL NETWORKING AND ETHICS</w:t>
      </w:r>
    </w:p>
    <w:p w:rsidR="007A51C3" w:rsidRPr="001F5FDE" w:rsidRDefault="007A51C3" w:rsidP="007A51C3">
      <w:pPr>
        <w:rPr>
          <w:rFonts w:ascii="Times New Roman" w:hAnsi="Times New Roman"/>
          <w:spacing w:val="-8"/>
          <w:sz w:val="20"/>
        </w:rPr>
      </w:pPr>
    </w:p>
    <w:p w:rsidR="007A51C3" w:rsidRPr="009B21D8" w:rsidRDefault="007A51C3" w:rsidP="007A51C3">
      <w:pPr>
        <w:rPr>
          <w:rFonts w:ascii="Times New Roman" w:hAnsi="Times New Roman"/>
          <w:b/>
          <w:sz w:val="20"/>
          <w:u w:val="single"/>
        </w:rPr>
      </w:pPr>
      <w:r w:rsidRPr="009B21D8">
        <w:rPr>
          <w:rFonts w:ascii="Times New Roman" w:hAnsi="Times New Roman"/>
          <w:b/>
          <w:sz w:val="20"/>
          <w:u w:val="single"/>
        </w:rPr>
        <w:t>Definitions</w:t>
      </w:r>
    </w:p>
    <w:p w:rsidR="007A51C3" w:rsidRPr="009B21D8" w:rsidRDefault="007A51C3" w:rsidP="007A51C3">
      <w:pPr>
        <w:rPr>
          <w:rFonts w:ascii="Times New Roman" w:hAnsi="Times New Roman"/>
          <w:sz w:val="20"/>
        </w:rPr>
      </w:pPr>
    </w:p>
    <w:p w:rsidR="007A51C3" w:rsidRPr="009B21D8" w:rsidRDefault="007A51C3" w:rsidP="007A51C3">
      <w:pPr>
        <w:rPr>
          <w:rFonts w:ascii="Times New Roman" w:hAnsi="Times New Roman"/>
          <w:sz w:val="20"/>
        </w:rPr>
      </w:pPr>
      <w:r w:rsidRPr="009B21D8">
        <w:rPr>
          <w:rFonts w:ascii="Times New Roman" w:hAnsi="Times New Roman"/>
          <w:sz w:val="20"/>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7A51C3" w:rsidRPr="009B21D8" w:rsidRDefault="007A51C3" w:rsidP="007A51C3">
      <w:pPr>
        <w:rPr>
          <w:rFonts w:ascii="Times New Roman" w:hAnsi="Times New Roman"/>
          <w:sz w:val="20"/>
        </w:rPr>
      </w:pPr>
    </w:p>
    <w:p w:rsidR="007A51C3" w:rsidRPr="009B21D8" w:rsidRDefault="007A51C3" w:rsidP="007A51C3">
      <w:pPr>
        <w:rPr>
          <w:rFonts w:ascii="Times New Roman" w:hAnsi="Times New Roman"/>
          <w:sz w:val="20"/>
        </w:rPr>
      </w:pPr>
      <w:r w:rsidRPr="009B21D8">
        <w:rPr>
          <w:rFonts w:ascii="Times New Roman" w:hAnsi="Times New Roman"/>
          <w:sz w:val="20"/>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7A51C3" w:rsidRPr="009B21D8" w:rsidRDefault="007A51C3" w:rsidP="007A51C3">
      <w:pPr>
        <w:rPr>
          <w:rFonts w:ascii="Times New Roman" w:hAnsi="Times New Roman"/>
          <w:sz w:val="20"/>
        </w:rPr>
      </w:pPr>
    </w:p>
    <w:p w:rsidR="007A51C3" w:rsidRPr="009B21D8" w:rsidRDefault="007A51C3" w:rsidP="007A51C3">
      <w:pPr>
        <w:rPr>
          <w:rFonts w:ascii="Times New Roman" w:hAnsi="Times New Roman"/>
          <w:bCs/>
          <w:sz w:val="20"/>
        </w:rPr>
      </w:pPr>
      <w:r w:rsidRPr="009B21D8">
        <w:rPr>
          <w:rFonts w:ascii="Times New Roman" w:hAnsi="Times New Roman"/>
          <w:bCs/>
          <w:sz w:val="20"/>
        </w:rPr>
        <w:t xml:space="preserve">Blogs: are a type of networking and can be either social or professional in their orientation. Professional blogs are encouraged and can provide a place for teachers to post homework, keep parents up-to-date, and interact </w:t>
      </w:r>
    </w:p>
    <w:p w:rsidR="007A51C3" w:rsidRPr="009B21D8" w:rsidRDefault="007A51C3" w:rsidP="007A51C3">
      <w:pPr>
        <w:rPr>
          <w:rFonts w:ascii="Times New Roman" w:hAnsi="Times New Roman"/>
          <w:bCs/>
          <w:sz w:val="20"/>
        </w:rPr>
      </w:pPr>
      <w:r w:rsidRPr="009B21D8">
        <w:rPr>
          <w:rFonts w:ascii="Times New Roman" w:hAnsi="Times New Roman"/>
          <w:bCs/>
          <w:sz w:val="20"/>
        </w:rPr>
        <w:t>with students concerning school related activities. Social blogs are discouraged to the extent they involve teachers and students in a non-education oriented format.</w:t>
      </w:r>
    </w:p>
    <w:p w:rsidR="007A51C3" w:rsidRPr="009B21D8" w:rsidRDefault="007A51C3" w:rsidP="007A51C3">
      <w:pPr>
        <w:rPr>
          <w:rFonts w:ascii="Times New Roman" w:hAnsi="Times New Roman"/>
          <w:bCs/>
          <w:sz w:val="20"/>
        </w:rPr>
      </w:pPr>
    </w:p>
    <w:p w:rsidR="007A51C3" w:rsidRDefault="007A51C3" w:rsidP="007A51C3">
      <w:pPr>
        <w:rPr>
          <w:rFonts w:ascii="Times New Roman" w:hAnsi="Times New Roman"/>
          <w:b/>
          <w:bCs/>
          <w:sz w:val="20"/>
          <w:u w:val="single"/>
        </w:rPr>
      </w:pPr>
      <w:r w:rsidRPr="009B21D8">
        <w:rPr>
          <w:rFonts w:ascii="Times New Roman" w:hAnsi="Times New Roman"/>
          <w:b/>
          <w:bCs/>
          <w:sz w:val="20"/>
          <w:u w:val="single"/>
        </w:rPr>
        <w:t>Policy</w:t>
      </w:r>
    </w:p>
    <w:p w:rsidR="007A51C3" w:rsidRPr="009B21D8" w:rsidRDefault="007A51C3" w:rsidP="007A51C3">
      <w:pPr>
        <w:rPr>
          <w:rFonts w:ascii="Times New Roman" w:hAnsi="Times New Roman"/>
          <w:b/>
          <w:bCs/>
          <w:sz w:val="20"/>
          <w:u w:val="single"/>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Technology used appropriately gives faculty new opportunities to engage students. School staff are encouraged to use educational technology, the Internet, and professional/education social networks to raise student achievement and to improve communication with parents and students. Technology and social </w:t>
      </w:r>
      <w:r>
        <w:rPr>
          <w:rFonts w:ascii="Times New Roman" w:hAnsi="Times New Roman"/>
          <w:spacing w:val="-8"/>
          <w:sz w:val="20"/>
        </w:rPr>
        <w:t>media accounts</w:t>
      </w:r>
      <w:r w:rsidRPr="001F5FDE">
        <w:rPr>
          <w:rFonts w:ascii="Times New Roman" w:hAnsi="Times New Roman"/>
          <w:spacing w:val="-8"/>
          <w:sz w:val="20"/>
        </w:rPr>
        <w:t xml:space="preserve"> also offer staff many ways they can present themselves unprofessionally and/or interact with students inappropriately.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7A51C3" w:rsidRPr="001F5FDE" w:rsidRDefault="007A51C3" w:rsidP="007A51C3">
      <w:pPr>
        <w:rPr>
          <w:rFonts w:ascii="Times New Roman" w:hAnsi="Times New Roman"/>
          <w:spacing w:val="-8"/>
          <w:sz w:val="20"/>
        </w:rPr>
      </w:pPr>
    </w:p>
    <w:p w:rsidR="007A51C3" w:rsidRPr="001F5FDE" w:rsidRDefault="007A51C3" w:rsidP="007A51C3">
      <w:pPr>
        <w:rPr>
          <w:rStyle w:val="ksbanormal"/>
          <w:spacing w:val="-8"/>
          <w:sz w:val="20"/>
        </w:rPr>
      </w:pPr>
      <w:r w:rsidRPr="001F5FDE">
        <w:rPr>
          <w:rFonts w:ascii="Times New Roman" w:hAnsi="Times New Roman"/>
          <w:spacing w:val="-8"/>
          <w:sz w:val="20"/>
        </w:rPr>
        <w:t xml:space="preserve">The Arkansas Department of Education </w:t>
      </w:r>
      <w:r w:rsidRPr="001F5FDE">
        <w:rPr>
          <w:rFonts w:ascii="Times New Roman" w:hAnsi="Times New Roman"/>
          <w:i/>
          <w:spacing w:val="-8"/>
          <w:sz w:val="20"/>
        </w:rPr>
        <w:t>Rules Governing the Code of Ethics for Arkansas Educators</w:t>
      </w:r>
      <w:r w:rsidRPr="001F5FDE">
        <w:rPr>
          <w:rFonts w:ascii="Times New Roman" w:hAnsi="Times New Roman"/>
          <w:spacing w:val="-8"/>
          <w:sz w:val="20"/>
        </w:rPr>
        <w:t xml:space="preserve"> requires schoolstaff to maintain a professional relationship with each student, both in and outside the classroom. The School Board of Directors encourages all staff to read and become familiar with the Rules.  </w:t>
      </w:r>
      <w:r w:rsidRPr="001F5FDE">
        <w:rPr>
          <w:rStyle w:val="ksbanormal"/>
          <w:spacing w:val="-8"/>
          <w:sz w:val="20"/>
        </w:rPr>
        <w:t xml:space="preserve">Conduct in violation of the </w:t>
      </w:r>
      <w:r w:rsidRPr="001F5FDE">
        <w:rPr>
          <w:rFonts w:ascii="Times New Roman" w:hAnsi="Times New Roman"/>
          <w:i/>
          <w:spacing w:val="-8"/>
          <w:sz w:val="20"/>
        </w:rPr>
        <w:t>Rules Governing the Code of Ethics for Arkansas Educators</w:t>
      </w:r>
      <w:r w:rsidRPr="001F5FDE">
        <w:rPr>
          <w:rStyle w:val="ksbanormal"/>
          <w:spacing w:val="-8"/>
          <w:sz w:val="20"/>
        </w:rPr>
        <w:t>, including, but not limited to conduct relating to the inappropriate use of technology or online resources, may be reported to the Professional License Standards Board (PLSB) and may form the basis for disciplinary action up to and including termination.</w:t>
      </w:r>
    </w:p>
    <w:p w:rsidR="007A51C3" w:rsidRPr="001F5FDE" w:rsidRDefault="007A51C3" w:rsidP="007A51C3">
      <w:pPr>
        <w:rPr>
          <w:rStyle w:val="ksbanormal"/>
          <w:spacing w:val="-8"/>
          <w:sz w:val="20"/>
        </w:rPr>
      </w:pPr>
    </w:p>
    <w:p w:rsidR="007A51C3" w:rsidRPr="001F5FDE" w:rsidRDefault="007A51C3" w:rsidP="007A51C3">
      <w:pPr>
        <w:rPr>
          <w:rStyle w:val="ksbanormal"/>
          <w:spacing w:val="-8"/>
          <w:sz w:val="20"/>
        </w:rPr>
      </w:pPr>
      <w:r w:rsidRPr="001F5FDE">
        <w:rPr>
          <w:rFonts w:ascii="Times New Roman" w:hAnsi="Times New Roman"/>
          <w:spacing w:val="-8"/>
          <w:sz w:val="20"/>
        </w:rPr>
        <w:t xml:space="preserve">Staff members are discouraged from creating personal social </w:t>
      </w:r>
      <w:r>
        <w:rPr>
          <w:rFonts w:ascii="Times New Roman" w:hAnsi="Times New Roman"/>
          <w:spacing w:val="-8"/>
          <w:sz w:val="20"/>
        </w:rPr>
        <w:t>media accounts</w:t>
      </w:r>
      <w:r w:rsidRPr="001F5FDE">
        <w:rPr>
          <w:rFonts w:ascii="Times New Roman" w:hAnsi="Times New Roman"/>
          <w:spacing w:val="-8"/>
          <w:sz w:val="20"/>
        </w:rPr>
        <w:t xml:space="preserve"> to which they invite students to be friends or followers. Employees taking such action do so at their own risk and are advised to monitor the site’s privacy settings regularly.</w:t>
      </w:r>
    </w:p>
    <w:p w:rsidR="007A51C3" w:rsidRPr="001F5FDE" w:rsidRDefault="007A51C3" w:rsidP="007A51C3">
      <w:pPr>
        <w:rPr>
          <w:rStyle w:val="ksbanormal"/>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School employees may set up blogs and other professional/education social </w:t>
      </w:r>
      <w:r>
        <w:rPr>
          <w:rFonts w:ascii="Times New Roman" w:hAnsi="Times New Roman"/>
          <w:spacing w:val="-8"/>
          <w:sz w:val="20"/>
        </w:rPr>
        <w:t xml:space="preserve">media </w:t>
      </w:r>
      <w:r w:rsidRPr="001F5FDE">
        <w:rPr>
          <w:rFonts w:ascii="Times New Roman" w:hAnsi="Times New Roman"/>
          <w:spacing w:val="-8"/>
          <w:sz w:val="20"/>
        </w:rPr>
        <w:t>accounts using school resources and following school guidelines</w:t>
      </w:r>
      <w:r w:rsidRPr="001F5FDE">
        <w:rPr>
          <w:rFonts w:ascii="Times New Roman" w:hAnsi="Times New Roman"/>
          <w:b/>
          <w:spacing w:val="-8"/>
          <w:sz w:val="20"/>
          <w:vertAlign w:val="superscript"/>
        </w:rPr>
        <w:t>1</w:t>
      </w:r>
      <w:r w:rsidRPr="001F5FDE">
        <w:rPr>
          <w:rFonts w:ascii="Times New Roman" w:hAnsi="Times New Roman"/>
          <w:spacing w:val="-8"/>
          <w:sz w:val="20"/>
        </w:rPr>
        <w:t xml:space="preserve"> to promote communications with students, parents, and the community concerning school-related activities and for the purpose of supplementing classroom instruction. Accessing professional/education social </w:t>
      </w:r>
      <w:r>
        <w:rPr>
          <w:rFonts w:ascii="Times New Roman" w:hAnsi="Times New Roman"/>
          <w:spacing w:val="-8"/>
          <w:sz w:val="20"/>
        </w:rPr>
        <w:t>media</w:t>
      </w:r>
      <w:r w:rsidRPr="001F5FDE">
        <w:rPr>
          <w:rFonts w:ascii="Times New Roman" w:hAnsi="Times New Roman"/>
          <w:spacing w:val="-8"/>
          <w:sz w:val="20"/>
        </w:rPr>
        <w:t xml:space="preserve"> during school hours is permitted.</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in class, don’t say it online.”</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Whether permitted or not specifically forbidden by policy, or when expressed in an adult-to-adult, face-to-face  context, what in other mediums of expression could remain private opinions, </w:t>
      </w:r>
      <w:r>
        <w:rPr>
          <w:rFonts w:ascii="Times New Roman" w:hAnsi="Times New Roman"/>
          <w:spacing w:val="-8"/>
          <w:sz w:val="20"/>
        </w:rPr>
        <w:t xml:space="preserve">including “likes” or comments that endorse or support the message or speech of another person, </w:t>
      </w:r>
      <w:r w:rsidRPr="001F5FDE">
        <w:rPr>
          <w:rFonts w:ascii="Times New Roman" w:hAnsi="Times New Roman"/>
          <w:spacing w:val="-8"/>
          <w:sz w:val="20"/>
        </w:rPr>
        <w:t xml:space="preserve">when expressed by staff on a social </w:t>
      </w:r>
      <w:r>
        <w:rPr>
          <w:rFonts w:ascii="Times New Roman" w:hAnsi="Times New Roman"/>
          <w:spacing w:val="-8"/>
          <w:sz w:val="20"/>
        </w:rPr>
        <w:t>media</w:t>
      </w:r>
      <w:r w:rsidRPr="001F5FDE">
        <w:rPr>
          <w:rFonts w:ascii="Times New Roman" w:hAnsi="Times New Roman"/>
          <w:spacing w:val="-8"/>
          <w:sz w:val="20"/>
        </w:rPr>
        <w:t xml:space="preserve"> 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rsidR="007A51C3" w:rsidRPr="001F5FDE" w:rsidRDefault="007A51C3" w:rsidP="007A51C3">
      <w:pPr>
        <w:rPr>
          <w:rFonts w:ascii="Times New Roman" w:hAnsi="Times New Roman"/>
          <w:spacing w:val="-8"/>
          <w:sz w:val="20"/>
        </w:rPr>
      </w:pPr>
    </w:p>
    <w:p w:rsidR="007A51C3" w:rsidRPr="001F5FDE" w:rsidRDefault="007A51C3" w:rsidP="007A51C3">
      <w:pPr>
        <w:rPr>
          <w:rFonts w:ascii="Times New Roman" w:hAnsi="Times New Roman"/>
          <w:spacing w:val="-8"/>
          <w:sz w:val="20"/>
        </w:rPr>
      </w:pPr>
      <w:r w:rsidRPr="001F5FDE">
        <w:rPr>
          <w:rFonts w:ascii="Times New Roman" w:hAnsi="Times New Roman"/>
          <w:spacing w:val="-8"/>
          <w:sz w:val="20"/>
        </w:rPr>
        <w:t xml:space="preserve">Accessing social </w:t>
      </w:r>
      <w:r>
        <w:rPr>
          <w:rFonts w:ascii="Times New Roman" w:hAnsi="Times New Roman"/>
          <w:spacing w:val="-8"/>
          <w:sz w:val="20"/>
        </w:rPr>
        <w:t>media</w:t>
      </w:r>
      <w:r w:rsidRPr="001F5FDE">
        <w:rPr>
          <w:rFonts w:ascii="Times New Roman" w:hAnsi="Times New Roman"/>
          <w:spacing w:val="-8"/>
          <w:sz w:val="20"/>
        </w:rPr>
        <w:t xml:space="preserve"> websites for personal use during school hours is prohibited, except during breaks or preparation periods. Staff are discouraged from accessing social </w:t>
      </w:r>
      <w:r>
        <w:rPr>
          <w:rFonts w:ascii="Times New Roman" w:hAnsi="Times New Roman"/>
          <w:spacing w:val="-8"/>
          <w:sz w:val="20"/>
        </w:rPr>
        <w:t>media</w:t>
      </w:r>
      <w:r w:rsidRPr="001F5FDE">
        <w:rPr>
          <w:rFonts w:ascii="Times New Roman" w:hAnsi="Times New Roman"/>
          <w:spacing w:val="-8"/>
          <w:sz w:val="20"/>
        </w:rPr>
        <w:t xml:space="preserve"> websites on personal equipment during their breaks and/or preparation periods because, while this is not prohibited, it may give the public </w:t>
      </w:r>
      <w:r>
        <w:rPr>
          <w:rFonts w:ascii="Times New Roman" w:hAnsi="Times New Roman"/>
          <w:spacing w:val="-8"/>
          <w:sz w:val="20"/>
        </w:rPr>
        <w:t xml:space="preserve">the </w:t>
      </w:r>
      <w:r w:rsidRPr="001F5FDE">
        <w:rPr>
          <w:rFonts w:ascii="Times New Roman" w:hAnsi="Times New Roman"/>
          <w:spacing w:val="-8"/>
          <w:sz w:val="20"/>
        </w:rPr>
        <w:t xml:space="preserve">appearance that such access is occurring during instructional time. Staff shall not access social </w:t>
      </w:r>
      <w:r>
        <w:rPr>
          <w:rFonts w:ascii="Times New Roman" w:hAnsi="Times New Roman"/>
          <w:spacing w:val="-8"/>
          <w:sz w:val="20"/>
        </w:rPr>
        <w:t>media</w:t>
      </w:r>
      <w:r w:rsidRPr="001F5FDE">
        <w:rPr>
          <w:rFonts w:ascii="Times New Roman" w:hAnsi="Times New Roman"/>
          <w:spacing w:val="-8"/>
          <w:sz w:val="20"/>
        </w:rPr>
        <w:t xml:space="preserve"> websites using </w:t>
      </w:r>
      <w:r>
        <w:rPr>
          <w:rFonts w:ascii="Times New Roman" w:hAnsi="Times New Roman"/>
          <w:spacing w:val="-8"/>
          <w:sz w:val="20"/>
        </w:rPr>
        <w:t xml:space="preserve">school </w:t>
      </w:r>
      <w:r w:rsidRPr="001F5FDE">
        <w:rPr>
          <w:rFonts w:ascii="Times New Roman" w:hAnsi="Times New Roman"/>
          <w:spacing w:val="-8"/>
          <w:sz w:val="20"/>
        </w:rPr>
        <w:t xml:space="preserve">equipment at any time, including during breaks or preparation periods, except in an emergency situation or with the express prior permission of </w:t>
      </w:r>
      <w:r>
        <w:rPr>
          <w:rFonts w:ascii="Times New Roman" w:hAnsi="Times New Roman"/>
          <w:spacing w:val="-8"/>
          <w:sz w:val="20"/>
        </w:rPr>
        <w:t>the Director</w:t>
      </w:r>
      <w:r w:rsidRPr="001F5FDE">
        <w:rPr>
          <w:rFonts w:ascii="Times New Roman" w:hAnsi="Times New Roman"/>
          <w:spacing w:val="-8"/>
          <w:sz w:val="20"/>
        </w:rPr>
        <w:t xml:space="preserve">. All school employees who participate in social </w:t>
      </w:r>
      <w:r>
        <w:rPr>
          <w:rFonts w:ascii="Times New Roman" w:hAnsi="Times New Roman"/>
          <w:spacing w:val="-8"/>
          <w:sz w:val="20"/>
        </w:rPr>
        <w:t xml:space="preserve">media </w:t>
      </w:r>
      <w:r w:rsidRPr="001F5FDE">
        <w:rPr>
          <w:rFonts w:ascii="Times New Roman" w:hAnsi="Times New Roman"/>
          <w:spacing w:val="-8"/>
          <w:sz w:val="20"/>
        </w:rPr>
        <w:t>websites shall not post any school data, documents, photographs</w:t>
      </w:r>
      <w:r>
        <w:rPr>
          <w:rFonts w:ascii="Times New Roman" w:hAnsi="Times New Roman"/>
          <w:spacing w:val="-8"/>
          <w:sz w:val="20"/>
        </w:rPr>
        <w:t xml:space="preserve"> taken at school or of students</w:t>
      </w:r>
      <w:r w:rsidRPr="001F5FDE">
        <w:rPr>
          <w:rFonts w:ascii="Times New Roman" w:hAnsi="Times New Roman"/>
          <w:spacing w:val="-8"/>
          <w:sz w:val="20"/>
        </w:rPr>
        <w:t xml:space="preserve">, logos, or other </w:t>
      </w:r>
      <w:r>
        <w:rPr>
          <w:rFonts w:ascii="Times New Roman" w:hAnsi="Times New Roman"/>
          <w:spacing w:val="-8"/>
          <w:sz w:val="20"/>
        </w:rPr>
        <w:t xml:space="preserve">school </w:t>
      </w:r>
      <w:r w:rsidRPr="001F5FDE">
        <w:rPr>
          <w:rFonts w:ascii="Times New Roman" w:hAnsi="Times New Roman"/>
          <w:spacing w:val="-8"/>
          <w:sz w:val="20"/>
        </w:rPr>
        <w:t>owned or created information on any website.  Further, the posting of any private or confidential school material on such websites is strictly prohibited.</w:t>
      </w:r>
    </w:p>
    <w:p w:rsidR="007A51C3" w:rsidRPr="001F5FDE" w:rsidRDefault="007A51C3" w:rsidP="007A51C3">
      <w:pPr>
        <w:rPr>
          <w:rFonts w:ascii="Times New Roman" w:hAnsi="Times New Roman"/>
          <w:spacing w:val="-8"/>
          <w:sz w:val="20"/>
        </w:rPr>
      </w:pPr>
    </w:p>
    <w:p w:rsidR="007A51C3" w:rsidRDefault="007A51C3" w:rsidP="007A51C3">
      <w:pPr>
        <w:rPr>
          <w:rFonts w:ascii="Times New Roman" w:hAnsi="Times New Roman"/>
          <w:b/>
          <w:spacing w:val="-8"/>
          <w:sz w:val="20"/>
          <w:vertAlign w:val="superscript"/>
        </w:rPr>
      </w:pPr>
      <w:r w:rsidRPr="001F5FDE">
        <w:rPr>
          <w:rFonts w:ascii="Times New Roman" w:hAnsi="Times New Roman"/>
          <w:spacing w:val="-8"/>
          <w:sz w:val="20"/>
        </w:rPr>
        <w:t>Specifically, the following forms of technology based interactivity or connectivity are expressly permitted or forbidden:</w:t>
      </w:r>
    </w:p>
    <w:p w:rsidR="007A51C3" w:rsidRPr="001F5FDE"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Sharing personal landline or cell phone numbers with students;</w:t>
      </w:r>
    </w:p>
    <w:p w:rsidR="007A51C3" w:rsidRPr="001F5FDE"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Text messaging students;</w:t>
      </w:r>
    </w:p>
    <w:p w:rsidR="007A51C3" w:rsidRPr="001F5FDE"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Emailing students other than through and to school controlled and monitored accounts;</w:t>
      </w:r>
    </w:p>
    <w:p w:rsidR="007A51C3" w:rsidRPr="001F5FDE"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Soliciting students as friends or contacts on social networking websites;</w:t>
      </w:r>
    </w:p>
    <w:p w:rsidR="007A51C3" w:rsidRPr="001F5FDE"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Accepting the solicitation of students as friends or contacts on social networking websites;</w:t>
      </w:r>
    </w:p>
    <w:p w:rsidR="007A51C3" w:rsidRPr="001F5FDE"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Creation of administratively approved and sanctioned  “groups” on social networking websites that permit the broadcast of information without granting students access to staff member’s personal information;</w:t>
      </w:r>
    </w:p>
    <w:p w:rsidR="007A51C3" w:rsidRDefault="007A51C3" w:rsidP="007A51C3">
      <w:pPr>
        <w:numPr>
          <w:ilvl w:val="0"/>
          <w:numId w:val="13"/>
        </w:numPr>
        <w:rPr>
          <w:rFonts w:ascii="Times New Roman" w:hAnsi="Times New Roman"/>
          <w:spacing w:val="-8"/>
          <w:sz w:val="20"/>
        </w:rPr>
      </w:pPr>
      <w:r w:rsidRPr="001F5FDE">
        <w:rPr>
          <w:rFonts w:ascii="Times New Roman" w:hAnsi="Times New Roman"/>
          <w:spacing w:val="-8"/>
          <w:sz w:val="20"/>
        </w:rPr>
        <w:t xml:space="preserve">Sharing personal websites or other media access information with students through which the staff member would share personal information and occurrences. </w:t>
      </w:r>
    </w:p>
    <w:p w:rsidR="007A51C3" w:rsidRDefault="007A51C3" w:rsidP="007A51C3">
      <w:pPr>
        <w:rPr>
          <w:rFonts w:ascii="Times New Roman" w:hAnsi="Times New Roman"/>
          <w:spacing w:val="-8"/>
          <w:sz w:val="20"/>
        </w:rPr>
      </w:pPr>
    </w:p>
    <w:p w:rsidR="007A51C3" w:rsidRPr="00E93B15" w:rsidRDefault="007A51C3" w:rsidP="007A51C3">
      <w:pPr>
        <w:rPr>
          <w:rFonts w:ascii="Times New Roman" w:hAnsi="Times New Roman"/>
          <w:sz w:val="20"/>
          <w:u w:val="single"/>
        </w:rPr>
      </w:pPr>
      <w:r w:rsidRPr="00E93B15">
        <w:rPr>
          <w:rFonts w:ascii="Times New Roman" w:hAnsi="Times New Roman"/>
          <w:sz w:val="20"/>
          <w:u w:val="single"/>
        </w:rPr>
        <w:t>Privacy of Employee's Social Media Accounts</w:t>
      </w:r>
    </w:p>
    <w:p w:rsidR="007A51C3" w:rsidRPr="00E93B15" w:rsidRDefault="007A51C3" w:rsidP="007A51C3">
      <w:pPr>
        <w:rPr>
          <w:rFonts w:ascii="Times New Roman" w:hAnsi="Times New Roman"/>
          <w:sz w:val="20"/>
        </w:rPr>
      </w:pPr>
    </w:p>
    <w:p w:rsidR="007A51C3" w:rsidRPr="00E93B15" w:rsidRDefault="007A51C3" w:rsidP="007A51C3">
      <w:pPr>
        <w:rPr>
          <w:rFonts w:ascii="Times New Roman" w:hAnsi="Times New Roman"/>
          <w:sz w:val="20"/>
        </w:rPr>
      </w:pPr>
      <w:r w:rsidRPr="00E93B15">
        <w:rPr>
          <w:rFonts w:ascii="Times New Roman" w:hAnsi="Times New Roman"/>
          <w:sz w:val="20"/>
        </w:rPr>
        <w:t xml:space="preserve">In compliance with A.C.A. </w:t>
      </w:r>
      <w:r w:rsidRPr="00E93B15">
        <w:rPr>
          <w:rFonts w:ascii="Times New Roman" w:eastAsia="Times New Roman" w:hAnsi="Times New Roman"/>
          <w:sz w:val="20"/>
        </w:rPr>
        <w:t>§</w:t>
      </w:r>
      <w:r w:rsidRPr="00E93B15">
        <w:rPr>
          <w:rFonts w:ascii="Times New Roman" w:hAnsi="Times New Roman"/>
          <w:sz w:val="20"/>
        </w:rPr>
        <w:t xml:space="preserve"> 11-2-124, the</w:t>
      </w:r>
      <w:r>
        <w:rPr>
          <w:rFonts w:ascii="Times New Roman" w:hAnsi="Times New Roman"/>
          <w:sz w:val="20"/>
        </w:rPr>
        <w:t xml:space="preserve"> school</w:t>
      </w:r>
      <w:r w:rsidRPr="00E93B15">
        <w:rPr>
          <w:rFonts w:ascii="Times New Roman" w:hAnsi="Times New Roman"/>
          <w:sz w:val="20"/>
        </w:rPr>
        <w:t xml:space="preserve"> shall not require, request, suggest, or cause a current or prospective employee to:</w:t>
      </w:r>
    </w:p>
    <w:p w:rsidR="007A51C3" w:rsidRPr="00E93B15" w:rsidRDefault="007A51C3" w:rsidP="007A51C3">
      <w:pPr>
        <w:numPr>
          <w:ilvl w:val="0"/>
          <w:numId w:val="20"/>
        </w:numPr>
        <w:rPr>
          <w:rFonts w:ascii="Times New Roman" w:hAnsi="Times New Roman"/>
          <w:sz w:val="20"/>
        </w:rPr>
      </w:pPr>
      <w:r w:rsidRPr="00E93B15">
        <w:rPr>
          <w:rFonts w:ascii="Times New Roman" w:hAnsi="Times New Roman"/>
          <w:sz w:val="20"/>
        </w:rPr>
        <w:t>Disclose the username and/or password to his/her personal social media account;</w:t>
      </w:r>
    </w:p>
    <w:p w:rsidR="007A51C3" w:rsidRPr="00E93B15" w:rsidRDefault="007A51C3" w:rsidP="007A51C3">
      <w:pPr>
        <w:numPr>
          <w:ilvl w:val="0"/>
          <w:numId w:val="20"/>
        </w:numPr>
        <w:rPr>
          <w:rFonts w:ascii="Times New Roman" w:hAnsi="Times New Roman"/>
          <w:sz w:val="20"/>
        </w:rPr>
      </w:pPr>
      <w:r w:rsidRPr="00E93B15">
        <w:rPr>
          <w:rFonts w:ascii="Times New Roman" w:hAnsi="Times New Roman"/>
          <w:sz w:val="20"/>
        </w:rPr>
        <w:t>Add an employee, supervisor, or administrator to the list of contacts associated with his/her personal social media account;</w:t>
      </w:r>
    </w:p>
    <w:p w:rsidR="007A51C3" w:rsidRPr="00E93B15" w:rsidRDefault="007A51C3" w:rsidP="007A51C3">
      <w:pPr>
        <w:numPr>
          <w:ilvl w:val="0"/>
          <w:numId w:val="20"/>
        </w:numPr>
        <w:rPr>
          <w:rFonts w:ascii="Times New Roman" w:hAnsi="Times New Roman"/>
          <w:sz w:val="20"/>
        </w:rPr>
      </w:pPr>
      <w:r w:rsidRPr="00E93B15">
        <w:rPr>
          <w:rFonts w:ascii="Times New Roman" w:hAnsi="Times New Roman"/>
          <w:sz w:val="20"/>
        </w:rPr>
        <w:t>Change the privacy settings associated with his/her personal social media account; or</w:t>
      </w:r>
    </w:p>
    <w:p w:rsidR="007A51C3" w:rsidRPr="00E93B15" w:rsidRDefault="007A51C3" w:rsidP="007A51C3">
      <w:pPr>
        <w:numPr>
          <w:ilvl w:val="0"/>
          <w:numId w:val="20"/>
        </w:numPr>
        <w:rPr>
          <w:rFonts w:ascii="Times New Roman" w:hAnsi="Times New Roman"/>
          <w:sz w:val="20"/>
        </w:rPr>
      </w:pPr>
      <w:r w:rsidRPr="00E93B15">
        <w:rPr>
          <w:rFonts w:ascii="Times New Roman" w:hAnsi="Times New Roman"/>
          <w:sz w:val="20"/>
        </w:rPr>
        <w:t>Retaliate against the employee for refusing to disclose the username and/or password to his/her personal social media account.</w:t>
      </w:r>
    </w:p>
    <w:p w:rsidR="007A51C3" w:rsidRPr="00E93B15" w:rsidRDefault="007A51C3" w:rsidP="007A51C3">
      <w:pPr>
        <w:rPr>
          <w:rFonts w:ascii="Times New Roman" w:hAnsi="Times New Roman"/>
          <w:sz w:val="20"/>
        </w:rPr>
      </w:pPr>
    </w:p>
    <w:p w:rsidR="007A51C3" w:rsidRPr="00E93B15" w:rsidRDefault="007A51C3" w:rsidP="007A51C3">
      <w:pPr>
        <w:rPr>
          <w:rFonts w:ascii="Times New Roman" w:hAnsi="Times New Roman"/>
          <w:sz w:val="20"/>
        </w:rPr>
      </w:pPr>
      <w:r w:rsidRPr="00E93B15">
        <w:rPr>
          <w:rFonts w:ascii="Times New Roman" w:hAnsi="Times New Roman"/>
          <w:sz w:val="20"/>
        </w:rPr>
        <w:t xml:space="preserve">The </w:t>
      </w:r>
      <w:r>
        <w:rPr>
          <w:rFonts w:ascii="Times New Roman" w:hAnsi="Times New Roman"/>
          <w:sz w:val="20"/>
        </w:rPr>
        <w:t xml:space="preserve">School </w:t>
      </w:r>
      <w:r w:rsidRPr="00E93B15">
        <w:rPr>
          <w:rFonts w:ascii="Times New Roman" w:hAnsi="Times New Roman"/>
          <w:sz w:val="20"/>
        </w:rPr>
        <w:t xml:space="preserve">may require an employee to disclose his or her username and/or password to a personal social media account if the employee’s personal social media account activity is reasonable believed to be relevant to the investigation of an allegation of an employee violating </w:t>
      </w:r>
      <w:r>
        <w:rPr>
          <w:rFonts w:ascii="Times New Roman" w:hAnsi="Times New Roman"/>
          <w:sz w:val="20"/>
        </w:rPr>
        <w:t>school</w:t>
      </w:r>
      <w:r w:rsidRPr="00E93B15">
        <w:rPr>
          <w:rFonts w:ascii="Times New Roman" w:hAnsi="Times New Roman"/>
          <w:sz w:val="20"/>
        </w:rPr>
        <w:t xml:space="preserve"> policy, or state, federal or local laws or 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w:t>
      </w:r>
      <w:r>
        <w:rPr>
          <w:rFonts w:ascii="Times New Roman" w:hAnsi="Times New Roman"/>
          <w:sz w:val="20"/>
        </w:rPr>
        <w:t>School</w:t>
      </w:r>
      <w:r w:rsidRPr="00E93B15">
        <w:rPr>
          <w:rFonts w:ascii="Times New Roman" w:hAnsi="Times New Roman"/>
          <w:sz w:val="20"/>
        </w:rPr>
        <w:t xml:space="preserve">.  </w:t>
      </w:r>
    </w:p>
    <w:p w:rsidR="007A51C3" w:rsidRPr="00E93B15" w:rsidRDefault="007A51C3" w:rsidP="007A51C3">
      <w:pPr>
        <w:rPr>
          <w:rFonts w:ascii="Times New Roman" w:hAnsi="Times New Roman"/>
          <w:sz w:val="20"/>
        </w:rPr>
      </w:pPr>
    </w:p>
    <w:p w:rsidR="007A51C3" w:rsidRPr="00E93B15" w:rsidRDefault="007A51C3" w:rsidP="007A51C3">
      <w:pPr>
        <w:rPr>
          <w:rFonts w:ascii="Times New Roman" w:hAnsi="Times New Roman"/>
          <w:sz w:val="20"/>
        </w:rPr>
      </w:pPr>
      <w:r w:rsidRPr="00E93B15">
        <w:rPr>
          <w:rFonts w:ascii="Times New Roman" w:hAnsi="Times New Roman"/>
          <w:sz w:val="20"/>
        </w:rPr>
        <w:t xml:space="preserve">Notwithstanding any other provision in this policy, the </w:t>
      </w:r>
      <w:r>
        <w:rPr>
          <w:rFonts w:ascii="Times New Roman" w:hAnsi="Times New Roman"/>
          <w:sz w:val="20"/>
        </w:rPr>
        <w:t>School</w:t>
      </w:r>
      <w:r w:rsidRPr="00E93B15">
        <w:rPr>
          <w:rFonts w:ascii="Times New Roman" w:hAnsi="Times New Roman"/>
          <w:sz w:val="20"/>
        </w:rPr>
        <w:t xml:space="preserve"> reserves the right to view any information about a current or prospective employee that is publicly available on the Internet.</w:t>
      </w:r>
    </w:p>
    <w:p w:rsidR="007A51C3" w:rsidRPr="00E93B15" w:rsidRDefault="007A51C3" w:rsidP="007A51C3">
      <w:pPr>
        <w:rPr>
          <w:rFonts w:ascii="Times New Roman" w:hAnsi="Times New Roman"/>
          <w:sz w:val="20"/>
        </w:rPr>
      </w:pPr>
    </w:p>
    <w:p w:rsidR="007A51C3" w:rsidRPr="006D768B" w:rsidRDefault="007A51C3" w:rsidP="006D768B">
      <w:pPr>
        <w:rPr>
          <w:rFonts w:ascii="Times New Roman" w:hAnsi="Times New Roman"/>
          <w:sz w:val="20"/>
        </w:rPr>
      </w:pPr>
      <w:r w:rsidRPr="00E93B15">
        <w:rPr>
          <w:rFonts w:ascii="Times New Roman" w:hAnsi="Times New Roman"/>
          <w:sz w:val="20"/>
        </w:rPr>
        <w:t xml:space="preserve">In the event that the </w:t>
      </w:r>
      <w:r>
        <w:rPr>
          <w:rFonts w:ascii="Times New Roman" w:hAnsi="Times New Roman"/>
          <w:sz w:val="20"/>
        </w:rPr>
        <w:t>school</w:t>
      </w:r>
      <w:r w:rsidRPr="00E93B15">
        <w:rPr>
          <w:rFonts w:ascii="Times New Roman" w:hAnsi="Times New Roman"/>
          <w:sz w:val="20"/>
        </w:rPr>
        <w:t xml:space="preserve"> inadvertently obtains access to information that would enable the </w:t>
      </w:r>
      <w:r>
        <w:rPr>
          <w:rFonts w:ascii="Times New Roman" w:hAnsi="Times New Roman"/>
          <w:sz w:val="20"/>
        </w:rPr>
        <w:t>school</w:t>
      </w:r>
      <w:r w:rsidRPr="00E93B15">
        <w:rPr>
          <w:rFonts w:ascii="Times New Roman" w:hAnsi="Times New Roman"/>
          <w:sz w:val="20"/>
        </w:rPr>
        <w:t xml:space="preserve"> to have access to an employee’s personal social media account, the </w:t>
      </w:r>
      <w:r>
        <w:rPr>
          <w:rFonts w:ascii="Times New Roman" w:hAnsi="Times New Roman"/>
          <w:sz w:val="20"/>
        </w:rPr>
        <w:t xml:space="preserve">school </w:t>
      </w:r>
      <w:r w:rsidRPr="00E93B15">
        <w:rPr>
          <w:rFonts w:ascii="Times New Roman" w:hAnsi="Times New Roman"/>
          <w:sz w:val="20"/>
        </w:rPr>
        <w:t xml:space="preserve">will not use this information to gain access to the employee’s social media account. However, disciplinary action may be taken against an employee in accord with other </w:t>
      </w:r>
      <w:r>
        <w:rPr>
          <w:rFonts w:ascii="Times New Roman" w:hAnsi="Times New Roman"/>
          <w:sz w:val="20"/>
        </w:rPr>
        <w:t>School</w:t>
      </w:r>
      <w:r w:rsidRPr="00E93B15">
        <w:rPr>
          <w:rFonts w:ascii="Times New Roman" w:hAnsi="Times New Roman"/>
          <w:sz w:val="20"/>
        </w:rPr>
        <w:t xml:space="preserve"> policy for using </w:t>
      </w:r>
      <w:r>
        <w:rPr>
          <w:rFonts w:ascii="Times New Roman" w:hAnsi="Times New Roman"/>
          <w:sz w:val="20"/>
        </w:rPr>
        <w:t>school</w:t>
      </w:r>
      <w:r w:rsidRPr="00E93B15">
        <w:rPr>
          <w:rFonts w:ascii="Times New Roman" w:hAnsi="Times New Roman"/>
          <w:sz w:val="20"/>
        </w:rPr>
        <w:t xml:space="preserve"> equipment or network capability to access such an account.  Employees have no expectation of privacy in their use of </w:t>
      </w:r>
      <w:r>
        <w:rPr>
          <w:rFonts w:ascii="Times New Roman" w:hAnsi="Times New Roman"/>
          <w:sz w:val="20"/>
        </w:rPr>
        <w:t xml:space="preserve">school </w:t>
      </w:r>
      <w:r w:rsidRPr="00E93B15">
        <w:rPr>
          <w:rFonts w:ascii="Times New Roman" w:hAnsi="Times New Roman"/>
          <w:sz w:val="20"/>
        </w:rPr>
        <w:t xml:space="preserve">issued computers, other electronic device, or use of the </w:t>
      </w:r>
      <w:r>
        <w:rPr>
          <w:rFonts w:ascii="Times New Roman" w:hAnsi="Times New Roman"/>
          <w:sz w:val="20"/>
        </w:rPr>
        <w:t>School</w:t>
      </w:r>
      <w:r w:rsidRPr="00E93B15">
        <w:rPr>
          <w:rFonts w:ascii="Times New Roman" w:hAnsi="Times New Roman"/>
          <w:sz w:val="20"/>
        </w:rPr>
        <w:t xml:space="preserve">'s network. (See policy </w:t>
      </w:r>
      <w:bookmarkStart w:id="23" w:name="_Toc30222400"/>
      <w:bookmarkStart w:id="24" w:name="_Toc328383528"/>
      <w:r w:rsidRPr="00E93B15">
        <w:rPr>
          <w:rFonts w:ascii="Times New Roman" w:hAnsi="Times New Roman"/>
          <w:sz w:val="20"/>
        </w:rPr>
        <w:t>3.28—LICENSED PERSONNEL COMPUTER USE POLICY</w:t>
      </w:r>
      <w:bookmarkEnd w:id="23"/>
      <w:bookmarkEnd w:id="24"/>
      <w:r w:rsidRPr="00E93B15">
        <w:rPr>
          <w:rFonts w:ascii="Times New Roman" w:hAnsi="Times New Roman"/>
          <w:sz w:val="20"/>
        </w:rPr>
        <w:t>)</w:t>
      </w:r>
    </w:p>
    <w:p w:rsidR="007A51C3" w:rsidRPr="001F5FDE" w:rsidRDefault="007A51C3" w:rsidP="007A51C3">
      <w:pPr>
        <w:rPr>
          <w:rFonts w:ascii="Times New Roman" w:hAnsi="Times New Roman"/>
          <w:spacing w:val="-8"/>
          <w:sz w:val="20"/>
        </w:rPr>
      </w:pPr>
      <w:r>
        <w:rPr>
          <w:rFonts w:ascii="Times New Roman" w:hAnsi="Times New Roman"/>
          <w:spacing w:val="-8"/>
          <w:sz w:val="20"/>
        </w:rPr>
        <w:t>Cross reference:</w:t>
      </w:r>
      <w:r>
        <w:rPr>
          <w:rFonts w:ascii="Times New Roman" w:hAnsi="Times New Roman"/>
          <w:spacing w:val="-8"/>
          <w:sz w:val="20"/>
        </w:rPr>
        <w:tab/>
      </w:r>
      <w:r>
        <w:rPr>
          <w:rFonts w:ascii="Times New Roman" w:hAnsi="Times New Roman"/>
          <w:spacing w:val="-8"/>
          <w:sz w:val="20"/>
        </w:rPr>
        <w:tab/>
        <w:t>3.28 – LICENSES PERSONNEL COMPUTER USE POLICY</w:t>
      </w:r>
    </w:p>
    <w:p w:rsidR="007A51C3" w:rsidRPr="001F5FDE" w:rsidRDefault="007A51C3" w:rsidP="007A51C3">
      <w:pPr>
        <w:autoSpaceDE w:val="0"/>
        <w:autoSpaceDN w:val="0"/>
        <w:adjustRightInd w:val="0"/>
        <w:rPr>
          <w:rFonts w:ascii="Times New Roman" w:hAnsi="Times New Roman"/>
          <w:spacing w:val="-8"/>
          <w:sz w:val="20"/>
        </w:rPr>
      </w:pPr>
    </w:p>
    <w:p w:rsidR="007A51C3" w:rsidRDefault="007A51C3" w:rsidP="007A51C3">
      <w:pPr>
        <w:autoSpaceDE w:val="0"/>
        <w:autoSpaceDN w:val="0"/>
        <w:adjustRightInd w:val="0"/>
        <w:rPr>
          <w:rFonts w:ascii="Times New Roman" w:hAnsi="Times New Roman"/>
          <w:sz w:val="20"/>
        </w:rPr>
      </w:pPr>
      <w:r w:rsidRPr="001F5FDE">
        <w:rPr>
          <w:rFonts w:ascii="Times New Roman" w:hAnsi="Times New Roman"/>
          <w:spacing w:val="-8"/>
          <w:sz w:val="20"/>
        </w:rPr>
        <w:t xml:space="preserve">Legal Reference: </w:t>
      </w:r>
      <w:r>
        <w:rPr>
          <w:rFonts w:ascii="Times New Roman" w:hAnsi="Times New Roman"/>
          <w:spacing w:val="-8"/>
          <w:sz w:val="20"/>
        </w:rPr>
        <w:tab/>
      </w:r>
      <w:r>
        <w:rPr>
          <w:rFonts w:ascii="Times New Roman" w:hAnsi="Times New Roman"/>
          <w:spacing w:val="-8"/>
          <w:sz w:val="20"/>
        </w:rPr>
        <w:tab/>
      </w:r>
      <w:r w:rsidRPr="00E93B15">
        <w:rPr>
          <w:rFonts w:ascii="Times New Roman" w:eastAsia="Times New Roman" w:hAnsi="Times New Roman"/>
          <w:sz w:val="20"/>
        </w:rPr>
        <w:t xml:space="preserve">A.C.A. § </w:t>
      </w:r>
      <w:r w:rsidRPr="00E93B15">
        <w:rPr>
          <w:rFonts w:ascii="Times New Roman" w:hAnsi="Times New Roman"/>
          <w:sz w:val="20"/>
        </w:rPr>
        <w:t>11-2-124</w:t>
      </w:r>
    </w:p>
    <w:p w:rsidR="007A51C3" w:rsidRPr="001F5FDE" w:rsidRDefault="007A51C3" w:rsidP="007A51C3">
      <w:pPr>
        <w:autoSpaceDE w:val="0"/>
        <w:autoSpaceDN w:val="0"/>
        <w:adjustRightInd w:val="0"/>
        <w:ind w:left="1440" w:firstLine="720"/>
        <w:rPr>
          <w:rFonts w:ascii="Times New Roman" w:hAnsi="Times New Roman"/>
          <w:spacing w:val="-8"/>
          <w:sz w:val="20"/>
        </w:rPr>
      </w:pPr>
      <w:r w:rsidRPr="00E93B15">
        <w:rPr>
          <w:rFonts w:ascii="Times New Roman" w:hAnsi="Times New Roman"/>
          <w:spacing w:val="-8"/>
          <w:sz w:val="20"/>
        </w:rPr>
        <w:t>RULES</w:t>
      </w:r>
      <w:r w:rsidRPr="001F5FDE">
        <w:rPr>
          <w:rFonts w:ascii="Times New Roman" w:hAnsi="Times New Roman"/>
          <w:spacing w:val="-8"/>
          <w:sz w:val="20"/>
        </w:rPr>
        <w:t xml:space="preserve"> GOVERNING THE CODE OF ETHICS FOR ARKANSAS EDUCATORS</w:t>
      </w:r>
    </w:p>
    <w:p w:rsidR="007A51C3" w:rsidRPr="001F5FDE" w:rsidRDefault="007A51C3" w:rsidP="007A51C3">
      <w:pPr>
        <w:autoSpaceDE w:val="0"/>
        <w:autoSpaceDN w:val="0"/>
        <w:adjustRightInd w:val="0"/>
        <w:rPr>
          <w:rFonts w:ascii="Times New Roman" w:hAnsi="Times New Roman"/>
          <w:spacing w:val="-8"/>
          <w:sz w:val="20"/>
        </w:rPr>
      </w:pPr>
    </w:p>
    <w:p w:rsidR="007A51C3" w:rsidRPr="001F5FDE" w:rsidRDefault="007A51C3" w:rsidP="007A51C3">
      <w:pPr>
        <w:autoSpaceDE w:val="0"/>
        <w:autoSpaceDN w:val="0"/>
        <w:adjustRightInd w:val="0"/>
        <w:rPr>
          <w:rFonts w:ascii="Times New Roman" w:hAnsi="Times New Roman"/>
          <w:spacing w:val="-8"/>
          <w:sz w:val="20"/>
        </w:rPr>
      </w:pPr>
      <w:r w:rsidRPr="001F5FDE">
        <w:rPr>
          <w:rFonts w:ascii="Times New Roman" w:hAnsi="Times New Roman"/>
          <w:spacing w:val="-8"/>
          <w:sz w:val="20"/>
        </w:rPr>
        <w:t>Date Adopted:</w:t>
      </w:r>
      <w:r w:rsidRPr="001F5FDE">
        <w:rPr>
          <w:rFonts w:ascii="Times New Roman" w:hAnsi="Times New Roman"/>
          <w:spacing w:val="-8"/>
          <w:sz w:val="20"/>
        </w:rPr>
        <w:tab/>
      </w:r>
      <w:r w:rsidRPr="001F5FDE">
        <w:rPr>
          <w:rFonts w:ascii="Times New Roman" w:hAnsi="Times New Roman"/>
          <w:spacing w:val="-8"/>
          <w:sz w:val="20"/>
        </w:rPr>
        <w:tab/>
        <w:t>June 22, 2009</w:t>
      </w:r>
    </w:p>
    <w:p w:rsidR="007A51C3" w:rsidRPr="001F5FDE" w:rsidRDefault="007A51C3" w:rsidP="007A51C3">
      <w:pPr>
        <w:rPr>
          <w:rFonts w:ascii="Times New Roman" w:hAnsi="Times New Roman"/>
          <w:color w:val="FF0000"/>
          <w:spacing w:val="-8"/>
          <w:sz w:val="20"/>
          <w:u w:val="single"/>
        </w:rPr>
      </w:pPr>
      <w:r w:rsidRPr="001F5FDE">
        <w:rPr>
          <w:rFonts w:ascii="Times New Roman" w:hAnsi="Times New Roman"/>
          <w:spacing w:val="-8"/>
          <w:sz w:val="20"/>
        </w:rPr>
        <w:t>Last Revised:</w:t>
      </w:r>
      <w:r>
        <w:rPr>
          <w:rFonts w:ascii="Times New Roman" w:hAnsi="Times New Roman"/>
          <w:spacing w:val="-8"/>
          <w:sz w:val="20"/>
        </w:rPr>
        <w:tab/>
      </w:r>
      <w:r>
        <w:rPr>
          <w:rFonts w:ascii="Times New Roman" w:hAnsi="Times New Roman"/>
          <w:spacing w:val="-8"/>
          <w:sz w:val="20"/>
        </w:rPr>
        <w:tab/>
        <w:t>July 1, 2013</w:t>
      </w:r>
    </w:p>
    <w:p w:rsidR="007A51C3" w:rsidRPr="001F5FDE" w:rsidRDefault="007A51C3" w:rsidP="007A51C3">
      <w:pPr>
        <w:pStyle w:val="Style1"/>
        <w:rPr>
          <w:sz w:val="20"/>
        </w:rPr>
      </w:pPr>
    </w:p>
    <w:p w:rsidR="007A51C3" w:rsidRPr="001F5FDE" w:rsidRDefault="007A51C3" w:rsidP="007A51C3">
      <w:pPr>
        <w:pStyle w:val="Style1"/>
        <w:rPr>
          <w:sz w:val="20"/>
        </w:rPr>
      </w:pPr>
      <w:r w:rsidRPr="001F5FDE">
        <w:rPr>
          <w:sz w:val="20"/>
        </w:rPr>
        <w:br w:type="page"/>
        <w:t xml:space="preserve">3.46— </w:t>
      </w:r>
      <w:r w:rsidRPr="001F5FDE">
        <w:rPr>
          <w:color w:val="000000"/>
          <w:sz w:val="20"/>
        </w:rPr>
        <w:t>LICENSED</w:t>
      </w:r>
      <w:r w:rsidRPr="001F5FDE">
        <w:rPr>
          <w:sz w:val="20"/>
        </w:rPr>
        <w:t xml:space="preserve"> PERSONNEL </w:t>
      </w:r>
      <w:r w:rsidRPr="001F5FDE">
        <w:rPr>
          <w:caps/>
          <w:sz w:val="20"/>
        </w:rPr>
        <w:t>VacationS</w:t>
      </w:r>
      <w:r w:rsidRPr="001F5FDE">
        <w:rPr>
          <w:sz w:val="20"/>
        </w:rPr>
        <w:t xml:space="preserve"> </w:t>
      </w:r>
    </w:p>
    <w:p w:rsidR="007A51C3" w:rsidRPr="001F5FDE" w:rsidRDefault="007A51C3" w:rsidP="007A51C3">
      <w:pPr>
        <w:pStyle w:val="Footer"/>
        <w:tabs>
          <w:tab w:val="clear" w:pos="4320"/>
          <w:tab w:val="clear" w:pos="8640"/>
        </w:tabs>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 xml:space="preserve">240 day contracted employees are credited with 10 days of vacation at the beginning of each fiscal year. 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Instructional Employees may not generally take vacation during instructional time. All vacation time must be approved</w:t>
      </w:r>
      <w:r>
        <w:rPr>
          <w:rFonts w:ascii="Times New Roman" w:hAnsi="Times New Roman"/>
          <w:sz w:val="20"/>
        </w:rPr>
        <w:t>, in advance to the extent practicable</w:t>
      </w:r>
      <w:r w:rsidRPr="001F5FDE">
        <w:rPr>
          <w:rFonts w:ascii="Times New Roman" w:hAnsi="Times New Roman"/>
          <w:sz w:val="20"/>
        </w:rPr>
        <w:t xml:space="preserve"> by the Director.</w:t>
      </w:r>
      <w:r>
        <w:rPr>
          <w:rFonts w:ascii="Times New Roman" w:hAnsi="Times New Roman"/>
          <w:sz w:val="20"/>
        </w:rPr>
        <w:t xml:space="preserve">  If va</w:t>
      </w:r>
      <w:r w:rsidR="006D768B">
        <w:rPr>
          <w:rFonts w:ascii="Times New Roman" w:hAnsi="Times New Roman"/>
          <w:sz w:val="20"/>
        </w:rPr>
        <w:t>ca</w:t>
      </w:r>
      <w:r>
        <w:rPr>
          <w:rFonts w:ascii="Times New Roman" w:hAnsi="Times New Roman"/>
          <w:sz w:val="20"/>
        </w:rPr>
        <w:t>tion is requested, but not approved, and employee is absent from work in spite of the vacation denial, disciplinary action will be taken against the employee, which may include termination or nonrenewal.</w:t>
      </w:r>
      <w:r w:rsidRPr="001F5FDE">
        <w:rPr>
          <w:rFonts w:ascii="Times New Roman" w:hAnsi="Times New Roman"/>
          <w:sz w:val="20"/>
        </w:rPr>
        <w:t xml:space="preserve"> </w:t>
      </w:r>
    </w:p>
    <w:p w:rsidR="007A51C3" w:rsidRPr="001F5FDE" w:rsidRDefault="007A51C3" w:rsidP="007A51C3">
      <w:pPr>
        <w:rPr>
          <w:rFonts w:ascii="Times New Roman" w:hAnsi="Times New Roman"/>
          <w:sz w:val="20"/>
        </w:rPr>
      </w:pPr>
    </w:p>
    <w:p w:rsidR="007A51C3" w:rsidRPr="00E17119" w:rsidRDefault="007A51C3" w:rsidP="007A51C3">
      <w:pPr>
        <w:rPr>
          <w:rFonts w:ascii="Times New Roman" w:hAnsi="Times New Roman"/>
          <w:sz w:val="20"/>
          <w:vertAlign w:val="superscript"/>
        </w:rPr>
      </w:pPr>
      <w:r w:rsidRPr="001F5FDE">
        <w:rPr>
          <w:rFonts w:ascii="Times New Roman" w:hAnsi="Times New Roman"/>
          <w:sz w:val="20"/>
        </w:rPr>
        <w:t>No employee shall be entitled to more than 15 days of vacation as of the first day of each fiscal year. The permissible carry forward includes the 10 days credited upon the start of the fiscal year. Employees having accrued vacation totaling more than 15 days as of the date this policy is implemented shall not be eligible to increase the number of days carried forward during their employment with the school. Earned but unused vacation will be paid upon retirement, termination, or nonrenewal at the employee’s current daily rate of pay.</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Date Adopted:</w:t>
      </w:r>
      <w:r w:rsidRPr="001F5FDE">
        <w:rPr>
          <w:rFonts w:ascii="Times New Roman" w:hAnsi="Times New Roman"/>
          <w:sz w:val="20"/>
        </w:rPr>
        <w:tab/>
        <w:t>March 15, 2011</w:t>
      </w:r>
    </w:p>
    <w:p w:rsidR="007A51C3" w:rsidRPr="001F5FDE" w:rsidRDefault="007A51C3" w:rsidP="007A51C3">
      <w:pPr>
        <w:rPr>
          <w:rFonts w:ascii="Times New Roman" w:hAnsi="Times New Roman"/>
          <w:color w:val="FF0000"/>
          <w:sz w:val="20"/>
          <w:u w:val="single"/>
        </w:rPr>
      </w:pPr>
      <w:r w:rsidRPr="001F5FDE">
        <w:rPr>
          <w:rFonts w:ascii="Times New Roman" w:hAnsi="Times New Roman"/>
          <w:sz w:val="20"/>
        </w:rPr>
        <w:t>Last Revised:</w:t>
      </w:r>
      <w:r>
        <w:rPr>
          <w:rFonts w:ascii="Times New Roman" w:hAnsi="Times New Roman"/>
          <w:sz w:val="20"/>
        </w:rPr>
        <w:tab/>
        <w:t>March 26, 2013</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pStyle w:val="Style1"/>
        <w:rPr>
          <w:sz w:val="20"/>
        </w:rPr>
      </w:pPr>
      <w:bookmarkStart w:id="25" w:name="_Toc532087490"/>
      <w:bookmarkStart w:id="26" w:name="_Toc535392732"/>
      <w:bookmarkStart w:id="27" w:name="_Toc535987880"/>
      <w:bookmarkStart w:id="28" w:name="_Toc535988143"/>
      <w:bookmarkStart w:id="29" w:name="_Toc52776163"/>
      <w:bookmarkStart w:id="30" w:name="_Toc522332785"/>
      <w:bookmarkStart w:id="31" w:name="_Toc522333539"/>
      <w:bookmarkStart w:id="32" w:name="_Toc266452953"/>
      <w:r>
        <w:rPr>
          <w:sz w:val="20"/>
        </w:rPr>
        <w:br w:type="page"/>
      </w:r>
      <w:r w:rsidRPr="001F5FDE">
        <w:rPr>
          <w:sz w:val="20"/>
        </w:rPr>
        <w:t>3.47—</w:t>
      </w:r>
      <w:bookmarkEnd w:id="25"/>
      <w:bookmarkEnd w:id="26"/>
      <w:bookmarkEnd w:id="27"/>
      <w:bookmarkEnd w:id="28"/>
      <w:bookmarkEnd w:id="29"/>
      <w:bookmarkEnd w:id="30"/>
      <w:bookmarkEnd w:id="31"/>
      <w:bookmarkEnd w:id="32"/>
      <w:r w:rsidRPr="001F5FDE">
        <w:rPr>
          <w:caps/>
          <w:sz w:val="20"/>
        </w:rPr>
        <w:t xml:space="preserve">Depositing collected funds </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From time to time, staff members may collect funds in the course of their employment. It is the responsibility of any staff member to deposit such funds they have collected daily</w:t>
      </w:r>
      <w:r w:rsidRPr="001F5FDE">
        <w:rPr>
          <w:rFonts w:ascii="Times New Roman" w:hAnsi="Times New Roman"/>
          <w:b/>
          <w:sz w:val="20"/>
          <w:vertAlign w:val="superscript"/>
        </w:rPr>
        <w:t>1</w:t>
      </w:r>
      <w:r w:rsidRPr="001F5FDE">
        <w:rPr>
          <w:rFonts w:ascii="Times New Roman" w:hAnsi="Times New Roman"/>
          <w:sz w:val="20"/>
        </w:rPr>
        <w:t xml:space="preserve"> into the appropriate accounts for which they have been collected. The Director or his/her designee shall be responsible for determining the need for receipts for funds collected and other record keeping requirements and of notifying staff of the requirements.</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Staff that use any funds collected in the course of their employment for personal purposes, or who deposit such funds in a personal account, may be subject to discipline up to and including termination.</w:t>
      </w: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p>
    <w:p w:rsidR="007A51C3" w:rsidRPr="001F5FDE" w:rsidRDefault="007A51C3" w:rsidP="007A51C3">
      <w:pPr>
        <w:rPr>
          <w:rFonts w:ascii="Times New Roman" w:hAnsi="Times New Roman"/>
          <w:sz w:val="20"/>
        </w:rPr>
      </w:pPr>
      <w:r w:rsidRPr="001F5FDE">
        <w:rPr>
          <w:rFonts w:ascii="Times New Roman" w:hAnsi="Times New Roman"/>
          <w:sz w:val="20"/>
        </w:rPr>
        <w:t>Date adopted:</w:t>
      </w:r>
      <w:r w:rsidRPr="001F5FDE">
        <w:rPr>
          <w:rFonts w:ascii="Times New Roman" w:hAnsi="Times New Roman"/>
          <w:sz w:val="20"/>
        </w:rPr>
        <w:tab/>
        <w:t>March 15, 2011</w:t>
      </w:r>
    </w:p>
    <w:p w:rsidR="007A51C3" w:rsidRPr="001F5FDE" w:rsidRDefault="007A51C3" w:rsidP="007A51C3">
      <w:pPr>
        <w:rPr>
          <w:rFonts w:ascii="Times New Roman" w:hAnsi="Times New Roman"/>
          <w:color w:val="FF0000"/>
          <w:sz w:val="20"/>
          <w:u w:val="single"/>
        </w:rPr>
      </w:pPr>
      <w:r w:rsidRPr="001F5FDE">
        <w:rPr>
          <w:rFonts w:ascii="Times New Roman" w:hAnsi="Times New Roman"/>
          <w:sz w:val="20"/>
        </w:rPr>
        <w:t>Last Revised:</w:t>
      </w:r>
      <w:r w:rsidRPr="001F5FDE">
        <w:rPr>
          <w:rFonts w:ascii="Times New Roman" w:hAnsi="Times New Roman"/>
          <w:sz w:val="20"/>
        </w:rPr>
        <w:tab/>
        <w:t>April 26, 2012</w:t>
      </w:r>
    </w:p>
    <w:p w:rsidR="007A51C3" w:rsidRPr="00E17119" w:rsidRDefault="007A51C3" w:rsidP="007A51C3">
      <w:pPr>
        <w:pStyle w:val="Style1"/>
        <w:rPr>
          <w:sz w:val="20"/>
        </w:rPr>
      </w:pPr>
      <w:r>
        <w:rPr>
          <w:sz w:val="20"/>
        </w:rPr>
        <w:br w:type="page"/>
      </w:r>
      <w:bookmarkStart w:id="33" w:name="_Toc328383501"/>
      <w:r w:rsidRPr="00E17119">
        <w:rPr>
          <w:sz w:val="20"/>
        </w:rPr>
        <w:t xml:space="preserve">3.48—LICENSED PERSONNEL </w:t>
      </w:r>
      <w:bookmarkEnd w:id="33"/>
      <w:r w:rsidRPr="00E17119">
        <w:rPr>
          <w:sz w:val="20"/>
        </w:rPr>
        <w:t>WEAPONS ON CAMPUS</w:t>
      </w:r>
    </w:p>
    <w:p w:rsidR="007A51C3" w:rsidRPr="00E17119" w:rsidRDefault="007A51C3" w:rsidP="007A51C3">
      <w:pPr>
        <w:rPr>
          <w:sz w:val="20"/>
        </w:rPr>
      </w:pPr>
    </w:p>
    <w:p w:rsidR="007A51C3" w:rsidRPr="00B921DD" w:rsidRDefault="007A51C3" w:rsidP="007A51C3">
      <w:pPr>
        <w:ind w:right="-3"/>
        <w:rPr>
          <w:rFonts w:ascii="Times New Roman" w:hAnsi="Times New Roman"/>
          <w:b/>
          <w:sz w:val="20"/>
          <w:u w:val="single"/>
          <w:vertAlign w:val="superscript"/>
        </w:rPr>
      </w:pPr>
      <w:r w:rsidRPr="00B921DD">
        <w:rPr>
          <w:rFonts w:ascii="Times New Roman" w:hAnsi="Times New Roman"/>
          <w:sz w:val="20"/>
          <w:u w:val="single"/>
        </w:rPr>
        <w:t>Firearms</w:t>
      </w:r>
    </w:p>
    <w:p w:rsidR="007A51C3" w:rsidRPr="00B921DD" w:rsidRDefault="007A51C3" w:rsidP="007A51C3">
      <w:pPr>
        <w:ind w:right="-3"/>
        <w:rPr>
          <w:rFonts w:ascii="Times New Roman" w:hAnsi="Times New Roman"/>
          <w:sz w:val="20"/>
        </w:rPr>
      </w:pPr>
    </w:p>
    <w:p w:rsidR="007A51C3" w:rsidRPr="00B921DD" w:rsidRDefault="007A51C3" w:rsidP="007A51C3">
      <w:pPr>
        <w:ind w:right="-3"/>
        <w:rPr>
          <w:rFonts w:ascii="Times New Roman" w:hAnsi="Times New Roman"/>
          <w:sz w:val="20"/>
        </w:rPr>
      </w:pPr>
      <w:r w:rsidRPr="00B921DD">
        <w:rPr>
          <w:rFonts w:ascii="Times New Roman" w:hAnsi="Times New Roman"/>
          <w:sz w:val="20"/>
        </w:rPr>
        <w:t xml:space="preserve">Except as permitted by this policy, no </w:t>
      </w:r>
      <w:r>
        <w:rPr>
          <w:rFonts w:ascii="Times New Roman" w:hAnsi="Times New Roman"/>
          <w:sz w:val="20"/>
        </w:rPr>
        <w:t>employee of this school</w:t>
      </w:r>
      <w:r w:rsidRPr="00B921DD">
        <w:rPr>
          <w:rFonts w:ascii="Times New Roman" w:hAnsi="Times New Roman"/>
          <w:sz w:val="20"/>
        </w:rPr>
        <w:t>, including those who may possess a “concealed carry permit,” shall po</w:t>
      </w:r>
      <w:r>
        <w:rPr>
          <w:rFonts w:ascii="Times New Roman" w:hAnsi="Times New Roman"/>
          <w:sz w:val="20"/>
        </w:rPr>
        <w:t xml:space="preserve">ssess a firearm on any </w:t>
      </w:r>
      <w:r w:rsidRPr="00B921DD">
        <w:rPr>
          <w:rFonts w:ascii="Times New Roman" w:hAnsi="Times New Roman"/>
          <w:sz w:val="20"/>
        </w:rPr>
        <w:t xml:space="preserve">school campus or in or upon </w:t>
      </w:r>
      <w:r>
        <w:rPr>
          <w:rFonts w:ascii="Times New Roman" w:hAnsi="Times New Roman"/>
          <w:sz w:val="20"/>
        </w:rPr>
        <w:t xml:space="preserve">any school bus or at a </w:t>
      </w:r>
      <w:r w:rsidRPr="00B921DD">
        <w:rPr>
          <w:rFonts w:ascii="Times New Roman" w:hAnsi="Times New Roman"/>
          <w:sz w:val="20"/>
        </w:rPr>
        <w:t>designated bus stop.</w:t>
      </w:r>
    </w:p>
    <w:p w:rsidR="007A51C3" w:rsidRPr="00B921DD" w:rsidRDefault="007A51C3" w:rsidP="007A51C3">
      <w:pPr>
        <w:ind w:right="-3"/>
        <w:rPr>
          <w:rFonts w:ascii="Times New Roman" w:hAnsi="Times New Roman"/>
          <w:sz w:val="20"/>
        </w:rPr>
      </w:pPr>
    </w:p>
    <w:p w:rsidR="007A51C3" w:rsidRPr="00B921DD" w:rsidRDefault="007A51C3" w:rsidP="007A51C3">
      <w:pPr>
        <w:ind w:right="-3"/>
        <w:rPr>
          <w:rFonts w:ascii="Times New Roman" w:hAnsi="Times New Roman"/>
          <w:sz w:val="20"/>
        </w:rPr>
      </w:pPr>
      <w:r w:rsidRPr="00B921DD">
        <w:rPr>
          <w:rFonts w:ascii="Times New Roman" w:hAnsi="Times New Roman"/>
          <w:sz w:val="20"/>
        </w:rPr>
        <w:t>Employees who meet one or more of the following conditions are permitted to bring a firearm onto school property.</w:t>
      </w:r>
    </w:p>
    <w:p w:rsidR="007A51C3" w:rsidRPr="00B921DD" w:rsidRDefault="007A51C3" w:rsidP="007A51C3">
      <w:pPr>
        <w:pStyle w:val="ListParagraph"/>
        <w:numPr>
          <w:ilvl w:val="0"/>
          <w:numId w:val="21"/>
        </w:numPr>
        <w:ind w:right="-3"/>
        <w:rPr>
          <w:color w:val="auto"/>
          <w:sz w:val="20"/>
        </w:rPr>
      </w:pPr>
      <w:r w:rsidRPr="00B921DD">
        <w:rPr>
          <w:color w:val="auto"/>
          <w:sz w:val="20"/>
        </w:rPr>
        <w:t xml:space="preserve">He/she is participating in a school-approved educational course or program involving the use of firearms such as </w:t>
      </w:r>
      <w:r w:rsidRPr="00B921DD">
        <w:rPr>
          <w:color w:val="auto"/>
          <w:kern w:val="28"/>
          <w:sz w:val="20"/>
        </w:rPr>
        <w:t>ROTC programs, hunting safety or military education, or before or after-school hunting or rifle clubs</w:t>
      </w:r>
      <w:r w:rsidRPr="00B921DD">
        <w:rPr>
          <w:color w:val="auto"/>
          <w:sz w:val="20"/>
        </w:rPr>
        <w:t>;</w:t>
      </w:r>
    </w:p>
    <w:p w:rsidR="007A51C3" w:rsidRPr="00B921DD" w:rsidRDefault="007A51C3" w:rsidP="007A51C3">
      <w:pPr>
        <w:pStyle w:val="ListParagraph"/>
        <w:numPr>
          <w:ilvl w:val="0"/>
          <w:numId w:val="21"/>
        </w:numPr>
        <w:ind w:right="-3"/>
        <w:rPr>
          <w:color w:val="auto"/>
          <w:sz w:val="20"/>
        </w:rPr>
      </w:pPr>
      <w:r w:rsidRPr="00B921DD">
        <w:rPr>
          <w:color w:val="auto"/>
          <w:sz w:val="20"/>
        </w:rPr>
        <w:t>The firearms are securely stored and located in an employee’s on-campus personal residence and/or immediately adjacent parking area;</w:t>
      </w:r>
    </w:p>
    <w:p w:rsidR="007A51C3" w:rsidRPr="00B921DD" w:rsidRDefault="007A51C3" w:rsidP="007A51C3">
      <w:pPr>
        <w:pStyle w:val="ListParagraph"/>
        <w:numPr>
          <w:ilvl w:val="0"/>
          <w:numId w:val="21"/>
        </w:numPr>
        <w:ind w:right="-3"/>
        <w:rPr>
          <w:color w:val="auto"/>
          <w:sz w:val="20"/>
        </w:rPr>
      </w:pPr>
      <w:r w:rsidRPr="00B921DD">
        <w:rPr>
          <w:color w:val="auto"/>
          <w:sz w:val="20"/>
        </w:rPr>
        <w:t>He/she is a registered, commissioned security guard acting in the course and scope of his/her duties.</w:t>
      </w:r>
    </w:p>
    <w:p w:rsidR="007A51C3" w:rsidRPr="00B921DD" w:rsidRDefault="007A51C3" w:rsidP="007A51C3">
      <w:pPr>
        <w:ind w:right="-3"/>
        <w:rPr>
          <w:rFonts w:ascii="Times New Roman" w:hAnsi="Times New Roman"/>
          <w:sz w:val="20"/>
        </w:rPr>
      </w:pPr>
    </w:p>
    <w:p w:rsidR="007A51C3" w:rsidRPr="00B921DD" w:rsidRDefault="007A51C3" w:rsidP="007A51C3">
      <w:pPr>
        <w:rPr>
          <w:rFonts w:ascii="Times New Roman" w:hAnsi="Times New Roman"/>
          <w:sz w:val="20"/>
        </w:rPr>
      </w:pPr>
      <w:r w:rsidRPr="00B921DD">
        <w:rPr>
          <w:rFonts w:ascii="Times New Roman" w:hAnsi="Times New Roman"/>
          <w:sz w:val="20"/>
        </w:rPr>
        <w:t>Possession of</w:t>
      </w:r>
      <w:r>
        <w:rPr>
          <w:rFonts w:ascii="Times New Roman" w:hAnsi="Times New Roman"/>
          <w:sz w:val="20"/>
        </w:rPr>
        <w:t xml:space="preserve"> a firearm by a school </w:t>
      </w:r>
      <w:r w:rsidRPr="00B921DD">
        <w:rPr>
          <w:rFonts w:ascii="Times New Roman" w:hAnsi="Times New Roman"/>
          <w:sz w:val="20"/>
        </w:rPr>
        <w:t xml:space="preserve">employee </w:t>
      </w:r>
      <w:r>
        <w:rPr>
          <w:rFonts w:ascii="Times New Roman" w:hAnsi="Times New Roman"/>
          <w:sz w:val="20"/>
        </w:rPr>
        <w:t xml:space="preserve">who does not fall under any of the above categories </w:t>
      </w:r>
      <w:r w:rsidRPr="00B921DD">
        <w:rPr>
          <w:rFonts w:ascii="Times New Roman" w:hAnsi="Times New Roman"/>
          <w:sz w:val="20"/>
        </w:rPr>
        <w:t>anywhere on school property, including parking  areas and in or upon a school bus, will result in disciplinary action being taken against the employee, which may include termination or nonrenewal of the employee.</w:t>
      </w:r>
    </w:p>
    <w:p w:rsidR="007A51C3" w:rsidRPr="00B921DD" w:rsidRDefault="007A51C3" w:rsidP="007A51C3">
      <w:pPr>
        <w:ind w:right="-3"/>
        <w:rPr>
          <w:rFonts w:ascii="Times New Roman" w:hAnsi="Times New Roman"/>
          <w:sz w:val="20"/>
        </w:rPr>
      </w:pPr>
    </w:p>
    <w:p w:rsidR="007A51C3" w:rsidRPr="00B921DD" w:rsidRDefault="007A51C3" w:rsidP="007A51C3">
      <w:pPr>
        <w:ind w:right="-3"/>
        <w:rPr>
          <w:rFonts w:ascii="Times New Roman" w:hAnsi="Times New Roman"/>
          <w:sz w:val="20"/>
          <w:u w:val="single"/>
        </w:rPr>
      </w:pPr>
      <w:r w:rsidRPr="00B921DD">
        <w:rPr>
          <w:rFonts w:ascii="Times New Roman" w:hAnsi="Times New Roman"/>
          <w:sz w:val="20"/>
          <w:u w:val="single"/>
        </w:rPr>
        <w:t xml:space="preserve">Other Weapons </w:t>
      </w:r>
    </w:p>
    <w:p w:rsidR="007A51C3" w:rsidRPr="00B921DD" w:rsidRDefault="007A51C3" w:rsidP="007A51C3">
      <w:pPr>
        <w:ind w:right="-3"/>
        <w:rPr>
          <w:rFonts w:ascii="Times New Roman" w:hAnsi="Times New Roman"/>
          <w:b/>
          <w:sz w:val="20"/>
        </w:rPr>
      </w:pPr>
    </w:p>
    <w:p w:rsidR="007A51C3" w:rsidRPr="00B921DD" w:rsidRDefault="007A51C3" w:rsidP="007A51C3">
      <w:pPr>
        <w:ind w:right="-3"/>
        <w:rPr>
          <w:rFonts w:ascii="Times New Roman" w:hAnsi="Times New Roman"/>
          <w:sz w:val="20"/>
        </w:rPr>
      </w:pPr>
      <w:r w:rsidRPr="00B921DD">
        <w:rPr>
          <w:rFonts w:ascii="Times New Roman" w:hAnsi="Times New Roman"/>
          <w:sz w:val="20"/>
        </w:rPr>
        <w:t>Employees may not possess any weapon, defined herein as an item designed to harm or injure another person or animal, any personal defense item such as mace or pepper spray, or any  item with a sharpened blade, except those items which have be</w:t>
      </w:r>
      <w:r>
        <w:rPr>
          <w:rFonts w:ascii="Times New Roman" w:hAnsi="Times New Roman"/>
          <w:sz w:val="20"/>
        </w:rPr>
        <w:t>en issued by the school</w:t>
      </w:r>
      <w:r w:rsidRPr="00B921DD">
        <w:rPr>
          <w:rFonts w:ascii="Times New Roman" w:hAnsi="Times New Roman"/>
          <w:sz w:val="20"/>
        </w:rPr>
        <w:t xml:space="preserve"> or are otherwise explicitly permitted (example: scissors) in their workspace.   </w:t>
      </w:r>
    </w:p>
    <w:p w:rsidR="007A51C3" w:rsidRPr="00B921DD" w:rsidRDefault="007A51C3" w:rsidP="007A51C3">
      <w:pPr>
        <w:ind w:right="-3"/>
        <w:rPr>
          <w:rFonts w:ascii="Times New Roman" w:hAnsi="Times New Roman"/>
          <w:sz w:val="20"/>
        </w:rPr>
      </w:pPr>
    </w:p>
    <w:p w:rsidR="007A51C3" w:rsidRPr="00B921DD" w:rsidRDefault="007A51C3" w:rsidP="007A51C3">
      <w:pPr>
        <w:ind w:right="-3"/>
        <w:rPr>
          <w:rFonts w:ascii="Times New Roman" w:hAnsi="Times New Roman"/>
          <w:sz w:val="20"/>
        </w:rPr>
      </w:pPr>
    </w:p>
    <w:p w:rsidR="007A51C3" w:rsidRPr="00B921DD" w:rsidRDefault="007A51C3" w:rsidP="007A51C3">
      <w:pPr>
        <w:ind w:right="-3"/>
        <w:rPr>
          <w:rFonts w:ascii="Times New Roman" w:hAnsi="Times New Roman"/>
          <w:kern w:val="28"/>
          <w:sz w:val="20"/>
        </w:rPr>
      </w:pPr>
      <w:r w:rsidRPr="00B921DD">
        <w:rPr>
          <w:rFonts w:ascii="Times New Roman" w:hAnsi="Times New Roman"/>
          <w:sz w:val="20"/>
        </w:rPr>
        <w:t>Legal References:</w:t>
      </w:r>
      <w:r w:rsidRPr="00B921DD">
        <w:rPr>
          <w:rFonts w:ascii="Times New Roman" w:hAnsi="Times New Roman"/>
          <w:sz w:val="20"/>
        </w:rPr>
        <w:tab/>
      </w:r>
      <w:r w:rsidRPr="00B921DD">
        <w:rPr>
          <w:rFonts w:ascii="Times New Roman" w:hAnsi="Times New Roman"/>
          <w:kern w:val="28"/>
          <w:sz w:val="20"/>
        </w:rPr>
        <w:t>A.C.A. § 5-73-119</w:t>
      </w:r>
    </w:p>
    <w:p w:rsidR="007A51C3" w:rsidRPr="00B921DD" w:rsidRDefault="007A51C3" w:rsidP="006D768B">
      <w:pPr>
        <w:ind w:right="-3"/>
        <w:rPr>
          <w:rFonts w:ascii="Times New Roman" w:hAnsi="Times New Roman"/>
          <w:kern w:val="28"/>
          <w:sz w:val="20"/>
        </w:rPr>
      </w:pPr>
      <w:r w:rsidRPr="00B921DD">
        <w:rPr>
          <w:rFonts w:ascii="Times New Roman" w:hAnsi="Times New Roman"/>
          <w:sz w:val="20"/>
        </w:rPr>
        <w:tab/>
      </w:r>
      <w:r w:rsidRPr="00B921DD">
        <w:rPr>
          <w:rFonts w:ascii="Times New Roman" w:hAnsi="Times New Roman"/>
          <w:sz w:val="20"/>
        </w:rPr>
        <w:tab/>
      </w:r>
      <w:r w:rsidRPr="00B921DD">
        <w:rPr>
          <w:rFonts w:ascii="Times New Roman" w:hAnsi="Times New Roman"/>
          <w:sz w:val="20"/>
        </w:rPr>
        <w:tab/>
      </w:r>
      <w:r w:rsidRPr="00B921DD">
        <w:rPr>
          <w:rFonts w:ascii="Times New Roman" w:hAnsi="Times New Roman"/>
          <w:kern w:val="28"/>
          <w:sz w:val="20"/>
        </w:rPr>
        <w:t>A.C.A. § 5-73-120</w:t>
      </w:r>
    </w:p>
    <w:p w:rsidR="007A51C3" w:rsidRPr="00B921DD" w:rsidRDefault="007A51C3" w:rsidP="007A51C3">
      <w:pPr>
        <w:ind w:left="2160" w:right="-3"/>
        <w:rPr>
          <w:rFonts w:ascii="Times New Roman" w:hAnsi="Times New Roman"/>
          <w:kern w:val="28"/>
          <w:sz w:val="20"/>
        </w:rPr>
      </w:pPr>
      <w:r w:rsidRPr="00B921DD">
        <w:rPr>
          <w:rFonts w:ascii="Times New Roman" w:hAnsi="Times New Roman"/>
          <w:kern w:val="28"/>
          <w:sz w:val="20"/>
        </w:rPr>
        <w:t>A.C.A. § 5-73-124(a)(2)</w:t>
      </w:r>
    </w:p>
    <w:p w:rsidR="007A51C3" w:rsidRPr="00B921DD" w:rsidRDefault="007A51C3" w:rsidP="007A51C3">
      <w:pPr>
        <w:ind w:right="-3"/>
        <w:rPr>
          <w:rFonts w:ascii="Times New Roman" w:hAnsi="Times New Roman"/>
          <w:kern w:val="28"/>
          <w:sz w:val="20"/>
        </w:rPr>
      </w:pPr>
      <w:r w:rsidRPr="00B921DD">
        <w:rPr>
          <w:rFonts w:ascii="Times New Roman" w:hAnsi="Times New Roman"/>
          <w:kern w:val="28"/>
          <w:sz w:val="20"/>
        </w:rPr>
        <w:tab/>
      </w:r>
      <w:r w:rsidRPr="00B921DD">
        <w:rPr>
          <w:rFonts w:ascii="Times New Roman" w:hAnsi="Times New Roman"/>
          <w:kern w:val="28"/>
          <w:sz w:val="20"/>
        </w:rPr>
        <w:tab/>
      </w:r>
      <w:r w:rsidRPr="00B921DD">
        <w:rPr>
          <w:rFonts w:ascii="Times New Roman" w:hAnsi="Times New Roman"/>
          <w:kern w:val="28"/>
          <w:sz w:val="20"/>
        </w:rPr>
        <w:tab/>
        <w:t>A.C.A. § 5-73-301</w:t>
      </w:r>
    </w:p>
    <w:p w:rsidR="007A51C3" w:rsidRPr="00B921DD" w:rsidRDefault="007A51C3" w:rsidP="007A51C3">
      <w:pPr>
        <w:ind w:right="-3"/>
        <w:rPr>
          <w:rFonts w:ascii="Times New Roman" w:hAnsi="Times New Roman"/>
          <w:kern w:val="28"/>
          <w:sz w:val="20"/>
        </w:rPr>
      </w:pPr>
      <w:r w:rsidRPr="00B921DD">
        <w:rPr>
          <w:rFonts w:ascii="Times New Roman" w:hAnsi="Times New Roman"/>
          <w:kern w:val="28"/>
          <w:sz w:val="20"/>
        </w:rPr>
        <w:tab/>
      </w:r>
      <w:r w:rsidRPr="00B921DD">
        <w:rPr>
          <w:rFonts w:ascii="Times New Roman" w:hAnsi="Times New Roman"/>
          <w:kern w:val="28"/>
          <w:sz w:val="20"/>
        </w:rPr>
        <w:tab/>
      </w:r>
      <w:r w:rsidRPr="00B921DD">
        <w:rPr>
          <w:rFonts w:ascii="Times New Roman" w:hAnsi="Times New Roman"/>
          <w:kern w:val="28"/>
          <w:sz w:val="20"/>
        </w:rPr>
        <w:tab/>
        <w:t>A.C.A. § 5-73-306</w:t>
      </w:r>
    </w:p>
    <w:p w:rsidR="007A51C3" w:rsidRPr="00B921DD" w:rsidRDefault="007A51C3" w:rsidP="007A51C3">
      <w:pPr>
        <w:ind w:right="-3"/>
        <w:rPr>
          <w:kern w:val="28"/>
          <w:sz w:val="20"/>
          <w:u w:val="single"/>
        </w:rPr>
      </w:pPr>
    </w:p>
    <w:p w:rsidR="007A51C3" w:rsidRPr="00E17119" w:rsidRDefault="007A51C3" w:rsidP="007A51C3">
      <w:pPr>
        <w:rPr>
          <w:sz w:val="20"/>
        </w:rPr>
      </w:pPr>
      <w:r w:rsidRPr="00E17119">
        <w:rPr>
          <w:sz w:val="20"/>
        </w:rPr>
        <w:t>Date Adopted:</w:t>
      </w:r>
      <w:r>
        <w:rPr>
          <w:sz w:val="20"/>
        </w:rPr>
        <w:tab/>
      </w:r>
      <w:r>
        <w:rPr>
          <w:sz w:val="20"/>
        </w:rPr>
        <w:tab/>
        <w:t>March 26, 2013</w:t>
      </w:r>
    </w:p>
    <w:p w:rsidR="007A51C3" w:rsidRPr="00E17119" w:rsidRDefault="007A51C3" w:rsidP="007A51C3">
      <w:pPr>
        <w:ind w:right="-3"/>
        <w:rPr>
          <w:sz w:val="20"/>
        </w:rPr>
      </w:pPr>
      <w:r w:rsidRPr="00E17119">
        <w:rPr>
          <w:sz w:val="20"/>
        </w:rPr>
        <w:t>Last Revised</w:t>
      </w:r>
      <w:r>
        <w:rPr>
          <w:sz w:val="20"/>
        </w:rPr>
        <w:t>:</w:t>
      </w:r>
      <w:r>
        <w:rPr>
          <w:sz w:val="20"/>
        </w:rPr>
        <w:tab/>
      </w:r>
      <w:r>
        <w:rPr>
          <w:sz w:val="20"/>
        </w:rPr>
        <w:tab/>
        <w:t>March 18, 2014</w:t>
      </w:r>
    </w:p>
    <w:p w:rsidR="007A51C3" w:rsidRPr="00E17119" w:rsidRDefault="007A51C3" w:rsidP="007A51C3">
      <w:pPr>
        <w:pStyle w:val="Style1"/>
        <w:rPr>
          <w:sz w:val="20"/>
        </w:rPr>
      </w:pPr>
      <w:r>
        <w:rPr>
          <w:sz w:val="20"/>
        </w:rPr>
        <w:br w:type="page"/>
      </w:r>
      <w:r w:rsidRPr="00E17119">
        <w:rPr>
          <w:sz w:val="20"/>
        </w:rPr>
        <w:t>3.49---TEACHERS' REMOVAL OF STUDENT FROM CLASSROOM</w:t>
      </w:r>
    </w:p>
    <w:p w:rsidR="007A51C3" w:rsidRPr="00E17119" w:rsidRDefault="007A51C3" w:rsidP="007A51C3">
      <w:pPr>
        <w:rPr>
          <w:sz w:val="20"/>
        </w:rPr>
      </w:pPr>
    </w:p>
    <w:p w:rsidR="007A51C3" w:rsidRPr="00E17119" w:rsidRDefault="007A51C3" w:rsidP="007A51C3">
      <w:pPr>
        <w:rPr>
          <w:sz w:val="20"/>
        </w:rPr>
      </w:pPr>
      <w:r w:rsidRPr="00E17119">
        <w:rPr>
          <w:sz w:val="20"/>
        </w:rPr>
        <w:t xml:space="preserve">A teacher may remove a student from class whose behavior the teacher has documented to be repeatedly interfering with the teacher's ability to teach the students in the class or  whose behavior is so unruly, disruptive or abusive that it interferes with the ability of the student's other classmates to learn. Students who have been removed from their classroom by a teacher shall be sent to the </w:t>
      </w:r>
      <w:r>
        <w:rPr>
          <w:sz w:val="20"/>
        </w:rPr>
        <w:t>Director’s</w:t>
      </w:r>
      <w:r w:rsidRPr="00E17119">
        <w:rPr>
          <w:sz w:val="20"/>
        </w:rPr>
        <w:t xml:space="preserve"> office for appropriate discipline.</w:t>
      </w:r>
    </w:p>
    <w:p w:rsidR="007A51C3" w:rsidRPr="00E17119" w:rsidRDefault="007A51C3" w:rsidP="007A51C3">
      <w:pPr>
        <w:rPr>
          <w:sz w:val="20"/>
        </w:rPr>
      </w:pPr>
    </w:p>
    <w:p w:rsidR="007A51C3" w:rsidRPr="00E17119" w:rsidRDefault="007A51C3" w:rsidP="007A51C3">
      <w:pPr>
        <w:rPr>
          <w:sz w:val="20"/>
        </w:rPr>
      </w:pPr>
      <w:r w:rsidRPr="00E17119">
        <w:rPr>
          <w:sz w:val="20"/>
        </w:rPr>
        <w:t xml:space="preserve">The </w:t>
      </w:r>
      <w:r>
        <w:rPr>
          <w:sz w:val="20"/>
        </w:rPr>
        <w:t>Director or Designee</w:t>
      </w:r>
      <w:r w:rsidRPr="00E17119">
        <w:rPr>
          <w:sz w:val="20"/>
        </w:rPr>
        <w:t xml:space="preserve"> may:</w:t>
      </w:r>
    </w:p>
    <w:p w:rsidR="007A51C3" w:rsidRPr="00E17119" w:rsidRDefault="007A51C3" w:rsidP="007A51C3">
      <w:pPr>
        <w:rPr>
          <w:sz w:val="20"/>
        </w:rPr>
      </w:pPr>
    </w:p>
    <w:p w:rsidR="007A51C3" w:rsidRPr="00E17119" w:rsidRDefault="007A51C3" w:rsidP="007A51C3">
      <w:pPr>
        <w:pStyle w:val="NoSpacing"/>
        <w:numPr>
          <w:ilvl w:val="0"/>
          <w:numId w:val="17"/>
        </w:numPr>
        <w:ind w:left="360"/>
        <w:rPr>
          <w:color w:val="auto"/>
          <w:sz w:val="20"/>
        </w:rPr>
      </w:pPr>
      <w:r w:rsidRPr="00E17119">
        <w:rPr>
          <w:color w:val="auto"/>
          <w:sz w:val="20"/>
        </w:rPr>
        <w:t>Place the student into another appropriate classroom;</w:t>
      </w:r>
    </w:p>
    <w:p w:rsidR="007A51C3" w:rsidRPr="00E17119" w:rsidRDefault="007A51C3" w:rsidP="007A51C3">
      <w:pPr>
        <w:pStyle w:val="NoSpacing"/>
        <w:numPr>
          <w:ilvl w:val="0"/>
          <w:numId w:val="17"/>
        </w:numPr>
        <w:ind w:left="360"/>
        <w:rPr>
          <w:color w:val="auto"/>
          <w:sz w:val="20"/>
        </w:rPr>
      </w:pPr>
      <w:r w:rsidRPr="00E17119">
        <w:rPr>
          <w:color w:val="auto"/>
          <w:sz w:val="20"/>
        </w:rPr>
        <w:t>Place the student into in-school suspension;</w:t>
      </w:r>
    </w:p>
    <w:p w:rsidR="007A51C3" w:rsidRPr="00E17119" w:rsidRDefault="007A51C3" w:rsidP="007A51C3">
      <w:pPr>
        <w:pStyle w:val="NoSpacing"/>
        <w:numPr>
          <w:ilvl w:val="0"/>
          <w:numId w:val="17"/>
        </w:numPr>
        <w:ind w:left="360"/>
        <w:rPr>
          <w:color w:val="auto"/>
          <w:sz w:val="20"/>
        </w:rPr>
      </w:pPr>
      <w:r w:rsidRPr="00E17119">
        <w:rPr>
          <w:color w:val="auto"/>
          <w:sz w:val="20"/>
        </w:rPr>
        <w:t>Return the student to the class; or</w:t>
      </w:r>
    </w:p>
    <w:p w:rsidR="007A51C3" w:rsidRPr="00E17119" w:rsidRDefault="007A51C3" w:rsidP="007A51C3">
      <w:pPr>
        <w:pStyle w:val="NoSpacing"/>
        <w:numPr>
          <w:ilvl w:val="0"/>
          <w:numId w:val="17"/>
        </w:numPr>
        <w:ind w:left="360"/>
        <w:rPr>
          <w:color w:val="auto"/>
          <w:sz w:val="20"/>
        </w:rPr>
      </w:pPr>
      <w:r w:rsidRPr="00E17119">
        <w:rPr>
          <w:color w:val="auto"/>
          <w:sz w:val="20"/>
        </w:rPr>
        <w:t xml:space="preserve">Take other appropriate action consistent with the </w:t>
      </w:r>
      <w:r>
        <w:rPr>
          <w:color w:val="auto"/>
          <w:sz w:val="20"/>
        </w:rPr>
        <w:t>School’</w:t>
      </w:r>
      <w:r w:rsidRPr="00E17119">
        <w:rPr>
          <w:color w:val="auto"/>
          <w:sz w:val="20"/>
        </w:rPr>
        <w:t>s student discipline policies and state and federal law.</w:t>
      </w:r>
    </w:p>
    <w:p w:rsidR="007A51C3" w:rsidRPr="00E17119" w:rsidRDefault="007A51C3" w:rsidP="007A51C3">
      <w:pPr>
        <w:rPr>
          <w:sz w:val="20"/>
        </w:rPr>
      </w:pPr>
    </w:p>
    <w:p w:rsidR="007A51C3" w:rsidRPr="00E17119" w:rsidRDefault="007A51C3" w:rsidP="007A51C3">
      <w:pPr>
        <w:rPr>
          <w:sz w:val="20"/>
        </w:rPr>
      </w:pPr>
      <w:r w:rsidRPr="00E17119">
        <w:rPr>
          <w:sz w:val="20"/>
        </w:rPr>
        <w:t xml:space="preserve">If a teacher removes a student from class two (2) times during any nine-week grading period, the </w:t>
      </w:r>
      <w:r>
        <w:rPr>
          <w:sz w:val="20"/>
        </w:rPr>
        <w:t>Director</w:t>
      </w:r>
      <w:r w:rsidRPr="00E17119">
        <w:rPr>
          <w:sz w:val="20"/>
        </w:rPr>
        <w:t xml:space="preserve"> </w:t>
      </w:r>
      <w:r>
        <w:rPr>
          <w:sz w:val="20"/>
        </w:rPr>
        <w:t xml:space="preserve">or Designee </w:t>
      </w:r>
      <w:r w:rsidRPr="00E17119">
        <w:rPr>
          <w:sz w:val="20"/>
        </w:rPr>
        <w:t>may not return the student to the teacher's class unless a conference has been held for the purpose of determining the cause of the problem and possible solutions. The conference is to be held with the following individuals present:</w:t>
      </w:r>
    </w:p>
    <w:p w:rsidR="007A51C3" w:rsidRPr="00E17119" w:rsidRDefault="007A51C3" w:rsidP="007A51C3">
      <w:pPr>
        <w:rPr>
          <w:sz w:val="20"/>
        </w:rPr>
      </w:pPr>
    </w:p>
    <w:p w:rsidR="007A51C3" w:rsidRPr="00E17119" w:rsidRDefault="007A51C3" w:rsidP="007A51C3">
      <w:pPr>
        <w:numPr>
          <w:ilvl w:val="0"/>
          <w:numId w:val="18"/>
        </w:numPr>
        <w:rPr>
          <w:sz w:val="20"/>
        </w:rPr>
      </w:pPr>
      <w:r w:rsidRPr="00E17119">
        <w:rPr>
          <w:sz w:val="20"/>
        </w:rPr>
        <w:t xml:space="preserve">The </w:t>
      </w:r>
      <w:r>
        <w:rPr>
          <w:sz w:val="20"/>
        </w:rPr>
        <w:t>Director or Designee</w:t>
      </w:r>
      <w:r w:rsidRPr="00E17119">
        <w:rPr>
          <w:sz w:val="20"/>
        </w:rPr>
        <w:t xml:space="preserve">; </w:t>
      </w:r>
    </w:p>
    <w:p w:rsidR="007A51C3" w:rsidRPr="00E17119" w:rsidRDefault="007A51C3" w:rsidP="007A51C3">
      <w:pPr>
        <w:numPr>
          <w:ilvl w:val="0"/>
          <w:numId w:val="18"/>
        </w:numPr>
        <w:rPr>
          <w:sz w:val="20"/>
        </w:rPr>
      </w:pPr>
      <w:r w:rsidRPr="00E17119">
        <w:rPr>
          <w:sz w:val="20"/>
        </w:rPr>
        <w:t>The teacher;</w:t>
      </w:r>
    </w:p>
    <w:p w:rsidR="007A51C3" w:rsidRPr="00E17119" w:rsidRDefault="007A51C3" w:rsidP="007A51C3">
      <w:pPr>
        <w:numPr>
          <w:ilvl w:val="0"/>
          <w:numId w:val="18"/>
        </w:numPr>
        <w:rPr>
          <w:sz w:val="20"/>
        </w:rPr>
      </w:pPr>
      <w:r w:rsidRPr="00E17119">
        <w:rPr>
          <w:sz w:val="20"/>
        </w:rPr>
        <w:t>The school counselor;</w:t>
      </w:r>
    </w:p>
    <w:p w:rsidR="007A51C3" w:rsidRPr="00E17119" w:rsidRDefault="007A51C3" w:rsidP="007A51C3">
      <w:pPr>
        <w:numPr>
          <w:ilvl w:val="0"/>
          <w:numId w:val="18"/>
        </w:numPr>
        <w:rPr>
          <w:sz w:val="20"/>
        </w:rPr>
      </w:pPr>
      <w:r w:rsidRPr="00E17119">
        <w:rPr>
          <w:sz w:val="20"/>
        </w:rPr>
        <w:t>The parents, guardians, or persons in loco parentis; and</w:t>
      </w:r>
    </w:p>
    <w:p w:rsidR="007A51C3" w:rsidRPr="00E17119" w:rsidRDefault="007A51C3" w:rsidP="007A51C3">
      <w:pPr>
        <w:numPr>
          <w:ilvl w:val="0"/>
          <w:numId w:val="18"/>
        </w:numPr>
        <w:rPr>
          <w:sz w:val="20"/>
        </w:rPr>
      </w:pPr>
      <w:r w:rsidRPr="00E17119">
        <w:rPr>
          <w:sz w:val="20"/>
        </w:rPr>
        <w:t>The student, if appropriate.</w:t>
      </w:r>
    </w:p>
    <w:p w:rsidR="007A51C3" w:rsidRPr="00E17119" w:rsidRDefault="007A51C3" w:rsidP="007A51C3">
      <w:pPr>
        <w:rPr>
          <w:sz w:val="20"/>
        </w:rPr>
      </w:pPr>
    </w:p>
    <w:p w:rsidR="007A51C3" w:rsidRPr="00E17119" w:rsidRDefault="007A51C3" w:rsidP="007A51C3">
      <w:pPr>
        <w:rPr>
          <w:sz w:val="20"/>
        </w:rPr>
      </w:pPr>
      <w:r w:rsidRPr="00E17119">
        <w:rPr>
          <w:sz w:val="20"/>
        </w:rPr>
        <w:t>However, the failure of the parents, guardians, or persons in loco parentis to attend the conference does not prevent any action from being taken as a result of the conference.</w:t>
      </w:r>
    </w:p>
    <w:p w:rsidR="007A51C3" w:rsidRPr="00E17119" w:rsidRDefault="007A51C3" w:rsidP="007A51C3">
      <w:pPr>
        <w:rPr>
          <w:sz w:val="20"/>
        </w:rPr>
      </w:pPr>
    </w:p>
    <w:p w:rsidR="007A51C3" w:rsidRPr="00E17119" w:rsidRDefault="007A51C3" w:rsidP="007A51C3">
      <w:pPr>
        <w:rPr>
          <w:sz w:val="20"/>
        </w:rPr>
      </w:pPr>
    </w:p>
    <w:p w:rsidR="007A51C3" w:rsidRPr="00E17119" w:rsidRDefault="007A51C3" w:rsidP="007A51C3">
      <w:pPr>
        <w:rPr>
          <w:sz w:val="20"/>
        </w:rPr>
      </w:pPr>
      <w:r w:rsidRPr="00E17119">
        <w:rPr>
          <w:sz w:val="20"/>
        </w:rPr>
        <w:t>Legal References:</w:t>
      </w:r>
      <w:r w:rsidRPr="00E17119">
        <w:rPr>
          <w:sz w:val="20"/>
        </w:rPr>
        <w:tab/>
        <w:t>A.C.A. § 6-18-511</w:t>
      </w:r>
    </w:p>
    <w:p w:rsidR="007A51C3" w:rsidRPr="00E17119" w:rsidRDefault="007A51C3" w:rsidP="007A51C3">
      <w:pPr>
        <w:ind w:left="2160" w:hanging="2160"/>
        <w:rPr>
          <w:sz w:val="20"/>
        </w:rPr>
      </w:pPr>
      <w:r w:rsidRPr="00E17119">
        <w:rPr>
          <w:sz w:val="20"/>
        </w:rPr>
        <w:tab/>
        <w:t>Arkansas Department of Education Guidelines for the Development, Review and Revision of School District Student Discipline and School Safety Policies</w:t>
      </w:r>
    </w:p>
    <w:p w:rsidR="007A51C3" w:rsidRPr="00E17119" w:rsidRDefault="007A51C3" w:rsidP="007A51C3">
      <w:pPr>
        <w:rPr>
          <w:sz w:val="20"/>
        </w:rPr>
      </w:pPr>
    </w:p>
    <w:p w:rsidR="007A51C3" w:rsidRPr="00E17119" w:rsidRDefault="007A51C3" w:rsidP="007A51C3">
      <w:pPr>
        <w:rPr>
          <w:sz w:val="20"/>
        </w:rPr>
      </w:pPr>
      <w:r w:rsidRPr="00E17119">
        <w:rPr>
          <w:sz w:val="20"/>
        </w:rPr>
        <w:t>Date Adopted:</w:t>
      </w:r>
      <w:r>
        <w:rPr>
          <w:sz w:val="20"/>
        </w:rPr>
        <w:tab/>
      </w:r>
      <w:r>
        <w:rPr>
          <w:sz w:val="20"/>
        </w:rPr>
        <w:tab/>
        <w:t>March 26, 2013</w:t>
      </w:r>
    </w:p>
    <w:p w:rsidR="007A51C3" w:rsidRPr="00E17119" w:rsidRDefault="007A51C3" w:rsidP="007A51C3">
      <w:pPr>
        <w:rPr>
          <w:sz w:val="20"/>
        </w:rPr>
      </w:pPr>
      <w:r w:rsidRPr="00E17119">
        <w:rPr>
          <w:sz w:val="20"/>
        </w:rPr>
        <w:t>Last Revised</w:t>
      </w:r>
      <w:r>
        <w:rPr>
          <w:sz w:val="20"/>
        </w:rPr>
        <w:t>:</w:t>
      </w:r>
    </w:p>
    <w:p w:rsidR="007A51C3" w:rsidRDefault="007A51C3" w:rsidP="007A51C3">
      <w:pPr>
        <w:rPr>
          <w:rFonts w:ascii="Times New Roman" w:hAnsi="Times New Roman"/>
          <w:sz w:val="20"/>
        </w:rPr>
      </w:pPr>
    </w:p>
    <w:p w:rsidR="007A51C3" w:rsidRDefault="007A51C3" w:rsidP="007A51C3">
      <w:pPr>
        <w:rPr>
          <w:rFonts w:ascii="Times New Roman" w:hAnsi="Times New Roman"/>
          <w:sz w:val="20"/>
        </w:rPr>
      </w:pPr>
    </w:p>
    <w:p w:rsidR="007A51C3" w:rsidRDefault="007A51C3" w:rsidP="007A51C3">
      <w:pPr>
        <w:rPr>
          <w:rFonts w:ascii="Times New Roman" w:hAnsi="Times New Roman"/>
          <w:sz w:val="20"/>
        </w:rPr>
      </w:pPr>
    </w:p>
    <w:p w:rsidR="007A51C3" w:rsidRDefault="007A51C3" w:rsidP="007A51C3">
      <w:pPr>
        <w:rPr>
          <w:rFonts w:ascii="Times New Roman" w:hAnsi="Times New Roman"/>
          <w:sz w:val="20"/>
        </w:rPr>
      </w:pPr>
    </w:p>
    <w:p w:rsidR="006D768B" w:rsidRDefault="006D768B" w:rsidP="007A51C3">
      <w:pPr>
        <w:pStyle w:val="Style1"/>
        <w:rPr>
          <w:sz w:val="20"/>
        </w:rPr>
      </w:pPr>
    </w:p>
    <w:p w:rsidR="006D768B" w:rsidRDefault="006D768B" w:rsidP="007A51C3">
      <w:pPr>
        <w:pStyle w:val="Style1"/>
        <w:rPr>
          <w:sz w:val="20"/>
        </w:rPr>
      </w:pPr>
    </w:p>
    <w:p w:rsidR="006D768B" w:rsidRDefault="006D768B" w:rsidP="007A51C3">
      <w:pPr>
        <w:pStyle w:val="Style1"/>
        <w:rPr>
          <w:sz w:val="20"/>
        </w:rPr>
      </w:pPr>
    </w:p>
    <w:p w:rsidR="006D768B" w:rsidRDefault="006D768B" w:rsidP="007A51C3">
      <w:pPr>
        <w:pStyle w:val="Style1"/>
        <w:rPr>
          <w:sz w:val="20"/>
        </w:rPr>
      </w:pPr>
    </w:p>
    <w:p w:rsidR="006D768B" w:rsidRDefault="006D768B" w:rsidP="007A51C3">
      <w:pPr>
        <w:pStyle w:val="Style1"/>
        <w:rPr>
          <w:sz w:val="20"/>
        </w:rPr>
      </w:pPr>
    </w:p>
    <w:p w:rsidR="006D768B" w:rsidRDefault="006D768B" w:rsidP="007A51C3">
      <w:pPr>
        <w:pStyle w:val="Style1"/>
        <w:rPr>
          <w:sz w:val="20"/>
        </w:rPr>
      </w:pPr>
    </w:p>
    <w:p w:rsidR="006D768B" w:rsidRDefault="006D768B">
      <w:pPr>
        <w:rPr>
          <w:rFonts w:ascii="Times New Roman" w:eastAsia="Times New Roman" w:hAnsi="Times New Roman"/>
          <w:b/>
          <w:spacing w:val="-8"/>
          <w:kern w:val="28"/>
          <w:sz w:val="20"/>
        </w:rPr>
      </w:pPr>
      <w:r>
        <w:rPr>
          <w:sz w:val="20"/>
        </w:rPr>
        <w:br w:type="page"/>
      </w:r>
    </w:p>
    <w:p w:rsidR="007A51C3" w:rsidRPr="00B921DD" w:rsidRDefault="007A51C3" w:rsidP="007A51C3">
      <w:pPr>
        <w:pStyle w:val="Style1"/>
        <w:rPr>
          <w:b w:val="0"/>
          <w:sz w:val="20"/>
        </w:rPr>
      </w:pPr>
      <w:r w:rsidRPr="00B921DD">
        <w:rPr>
          <w:sz w:val="20"/>
        </w:rPr>
        <w:t>3.50—ADMINISTRATOR EVALUATOR CERTIFICATION</w:t>
      </w:r>
    </w:p>
    <w:p w:rsidR="007A51C3" w:rsidRPr="00B921DD" w:rsidRDefault="007A51C3" w:rsidP="007A51C3">
      <w:pPr>
        <w:rPr>
          <w:rFonts w:ascii="Times New Roman" w:hAnsi="Times New Roman"/>
          <w:sz w:val="20"/>
        </w:rPr>
      </w:pPr>
    </w:p>
    <w:p w:rsidR="007A51C3" w:rsidRPr="00B921DD" w:rsidRDefault="007A51C3" w:rsidP="007A51C3">
      <w:pPr>
        <w:rPr>
          <w:rFonts w:ascii="Times New Roman" w:hAnsi="Times New Roman"/>
          <w:sz w:val="20"/>
          <w:u w:val="single"/>
        </w:rPr>
      </w:pPr>
      <w:r w:rsidRPr="00B921DD">
        <w:rPr>
          <w:rFonts w:ascii="Times New Roman" w:hAnsi="Times New Roman"/>
          <w:sz w:val="20"/>
          <w:u w:val="single"/>
        </w:rPr>
        <w:t>Continuing Administrators</w:t>
      </w:r>
    </w:p>
    <w:p w:rsidR="007A51C3" w:rsidRPr="00B921DD" w:rsidRDefault="007A51C3" w:rsidP="007A51C3">
      <w:pPr>
        <w:rPr>
          <w:rFonts w:ascii="Times New Roman" w:hAnsi="Times New Roman"/>
          <w:sz w:val="20"/>
        </w:rPr>
      </w:pPr>
      <w:r w:rsidRPr="00B921DD">
        <w:rPr>
          <w:rFonts w:ascii="Times New Roman" w:hAnsi="Times New Roman"/>
          <w:sz w:val="20"/>
        </w:rPr>
        <w:t xml:space="preserve">The </w:t>
      </w:r>
      <w:r>
        <w:rPr>
          <w:rFonts w:ascii="Times New Roman" w:hAnsi="Times New Roman"/>
          <w:sz w:val="20"/>
        </w:rPr>
        <w:t>Director</w:t>
      </w:r>
      <w:r w:rsidRPr="00B921DD">
        <w:rPr>
          <w:rFonts w:ascii="Times New Roman" w:hAnsi="Times New Roman"/>
          <w:sz w:val="20"/>
        </w:rPr>
        <w:t xml:space="preserve"> shall determine and notify in writing by August 31 of </w:t>
      </w:r>
      <w:r>
        <w:rPr>
          <w:rFonts w:ascii="Times New Roman" w:hAnsi="Times New Roman"/>
          <w:sz w:val="20"/>
        </w:rPr>
        <w:t xml:space="preserve">each </w:t>
      </w:r>
      <w:r w:rsidRPr="00B921DD">
        <w:rPr>
          <w:rFonts w:ascii="Times New Roman" w:hAnsi="Times New Roman"/>
          <w:sz w:val="20"/>
        </w:rPr>
        <w:t xml:space="preserve">year. those currently employed administrators who will be responsible for conducting Teacher Excellence Support System (hereinafter TESS) </w:t>
      </w:r>
      <w:r>
        <w:rPr>
          <w:rFonts w:ascii="Times New Roman" w:hAnsi="Times New Roman"/>
          <w:sz w:val="20"/>
        </w:rPr>
        <w:t xml:space="preserve">summative </w:t>
      </w:r>
      <w:r w:rsidRPr="00B921DD">
        <w:rPr>
          <w:rFonts w:ascii="Times New Roman" w:hAnsi="Times New Roman"/>
          <w:sz w:val="20"/>
        </w:rPr>
        <w:t>evaluations</w:t>
      </w:r>
      <w:r>
        <w:rPr>
          <w:rFonts w:ascii="Times New Roman" w:hAnsi="Times New Roman"/>
          <w:sz w:val="20"/>
        </w:rPr>
        <w:t xml:space="preserve"> who are not currently qualified to fulfill that role</w:t>
      </w:r>
      <w:r w:rsidRPr="00B921DD">
        <w:rPr>
          <w:rFonts w:ascii="Times New Roman" w:hAnsi="Times New Roman"/>
          <w:sz w:val="20"/>
        </w:rPr>
        <w:t>. All currently employed administrators so notified shall have until December 31 of the contract year to successfully complete all training and certification requirements for evaluators as set forth by the Arkansas Department of Education</w:t>
      </w:r>
      <w:r>
        <w:rPr>
          <w:rFonts w:ascii="Times New Roman" w:hAnsi="Times New Roman"/>
          <w:sz w:val="20"/>
        </w:rPr>
        <w:t xml:space="preserve"> (ADE)</w:t>
      </w:r>
      <w:r w:rsidRPr="00B921DD">
        <w:rPr>
          <w:rFonts w:ascii="Times New Roman" w:hAnsi="Times New Roman"/>
          <w:sz w:val="20"/>
        </w:rPr>
        <w:t>.  It shall constitute just and reasonable cause for nonrenewal of the contract of employment for any administrator  who is required to obtain and maintain TESS evaluator certification, as a term and condition of employment, to fail to do so by December 31 of any contract year.</w:t>
      </w:r>
      <w:r>
        <w:rPr>
          <w:rFonts w:ascii="Times New Roman" w:hAnsi="Times New Roman"/>
          <w:sz w:val="20"/>
        </w:rPr>
        <w:t xml:space="preserve">  No administrator may conduct a summative evaluation unless they have successfully completed all training and certification requirements for evaluators required by the ADE.</w:t>
      </w:r>
    </w:p>
    <w:p w:rsidR="007A51C3" w:rsidRPr="00B921DD" w:rsidRDefault="007A51C3" w:rsidP="007A51C3">
      <w:pPr>
        <w:rPr>
          <w:rFonts w:ascii="Times New Roman" w:hAnsi="Times New Roman"/>
          <w:sz w:val="20"/>
          <w:u w:val="single"/>
        </w:rPr>
      </w:pPr>
    </w:p>
    <w:p w:rsidR="007A51C3" w:rsidRPr="00B921DD" w:rsidRDefault="007A51C3" w:rsidP="007A51C3">
      <w:pPr>
        <w:rPr>
          <w:rFonts w:ascii="Times New Roman" w:hAnsi="Times New Roman"/>
          <w:sz w:val="20"/>
          <w:u w:val="single"/>
        </w:rPr>
      </w:pPr>
      <w:r w:rsidRPr="00B921DD">
        <w:rPr>
          <w:rFonts w:ascii="Times New Roman" w:hAnsi="Times New Roman"/>
          <w:sz w:val="20"/>
          <w:u w:val="single"/>
        </w:rPr>
        <w:t>Newly Hired or Promoted Administrators</w:t>
      </w:r>
    </w:p>
    <w:p w:rsidR="007A51C3" w:rsidRPr="00B921DD" w:rsidRDefault="007A51C3" w:rsidP="007A51C3">
      <w:pPr>
        <w:rPr>
          <w:rFonts w:ascii="Times New Roman" w:hAnsi="Times New Roman"/>
          <w:sz w:val="20"/>
        </w:rPr>
      </w:pPr>
      <w:r w:rsidRPr="00B921DD">
        <w:rPr>
          <w:rFonts w:ascii="Times New Roman" w:hAnsi="Times New Roman"/>
          <w:sz w:val="20"/>
        </w:rPr>
        <w:t>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who is required to obtain and maintain TESS evaluator certification, as a term and condition of employment, to fail to do so by December 31 of any contract year.</w:t>
      </w:r>
      <w:r>
        <w:rPr>
          <w:rFonts w:ascii="Times New Roman" w:hAnsi="Times New Roman"/>
          <w:sz w:val="20"/>
        </w:rPr>
        <w:t xml:space="preserve">  No administrator may conduct a summative evaluation unless they have successfully completed all training and certification requirements for evaluators required by the ADE.</w:t>
      </w:r>
    </w:p>
    <w:p w:rsidR="007A51C3" w:rsidRPr="00B921DD" w:rsidRDefault="007A51C3" w:rsidP="007A51C3">
      <w:pPr>
        <w:ind w:left="810"/>
        <w:rPr>
          <w:rFonts w:ascii="Times New Roman" w:hAnsi="Times New Roman"/>
          <w:sz w:val="20"/>
        </w:rPr>
      </w:pPr>
    </w:p>
    <w:p w:rsidR="007A51C3" w:rsidRPr="00B921DD" w:rsidRDefault="007A51C3" w:rsidP="007A51C3">
      <w:pPr>
        <w:rPr>
          <w:rFonts w:ascii="Times New Roman" w:hAnsi="Times New Roman"/>
          <w:sz w:val="20"/>
        </w:rPr>
      </w:pPr>
    </w:p>
    <w:p w:rsidR="007A51C3" w:rsidRPr="00B921DD" w:rsidRDefault="007A51C3" w:rsidP="007A51C3">
      <w:pPr>
        <w:ind w:left="2160" w:hanging="2160"/>
        <w:rPr>
          <w:rFonts w:ascii="Times New Roman" w:hAnsi="Times New Roman"/>
          <w:bCs/>
          <w:sz w:val="20"/>
        </w:rPr>
      </w:pPr>
      <w:r w:rsidRPr="00B921DD">
        <w:rPr>
          <w:rFonts w:ascii="Times New Roman" w:hAnsi="Times New Roman"/>
          <w:sz w:val="20"/>
        </w:rPr>
        <w:t>Legal Reference:</w:t>
      </w:r>
      <w:r w:rsidRPr="00B921DD">
        <w:rPr>
          <w:rFonts w:ascii="Times New Roman" w:hAnsi="Times New Roman"/>
          <w:sz w:val="20"/>
        </w:rPr>
        <w:tab/>
      </w:r>
      <w:r w:rsidRPr="00B921DD">
        <w:rPr>
          <w:rFonts w:ascii="Times New Roman" w:hAnsi="Times New Roman"/>
          <w:bCs/>
          <w:sz w:val="20"/>
        </w:rPr>
        <w:t>Arkansas Department Of Education Rules Governing The Teacher Excellence And Support System 4.05</w:t>
      </w:r>
    </w:p>
    <w:p w:rsidR="007A51C3" w:rsidRPr="00B921DD" w:rsidRDefault="007A51C3" w:rsidP="007A51C3">
      <w:pPr>
        <w:rPr>
          <w:rFonts w:ascii="Times New Roman" w:hAnsi="Times New Roman"/>
          <w:sz w:val="20"/>
        </w:rPr>
      </w:pPr>
    </w:p>
    <w:p w:rsidR="007A51C3" w:rsidRPr="00B921DD" w:rsidRDefault="007A51C3" w:rsidP="007A51C3">
      <w:pPr>
        <w:rPr>
          <w:rFonts w:ascii="Times New Roman" w:hAnsi="Times New Roman"/>
          <w:sz w:val="20"/>
        </w:rPr>
      </w:pPr>
      <w:r w:rsidRPr="00B921DD">
        <w:rPr>
          <w:rFonts w:ascii="Times New Roman" w:hAnsi="Times New Roman"/>
          <w:sz w:val="20"/>
        </w:rPr>
        <w:t>Date Adopted:</w:t>
      </w:r>
      <w:r>
        <w:rPr>
          <w:rFonts w:ascii="Times New Roman" w:hAnsi="Times New Roman"/>
          <w:sz w:val="20"/>
        </w:rPr>
        <w:tab/>
      </w:r>
      <w:r>
        <w:rPr>
          <w:rFonts w:ascii="Times New Roman" w:hAnsi="Times New Roman"/>
          <w:sz w:val="20"/>
        </w:rPr>
        <w:tab/>
        <w:t>July 1, 2013</w:t>
      </w:r>
    </w:p>
    <w:p w:rsidR="007A51C3" w:rsidRPr="00B921DD" w:rsidRDefault="007A51C3" w:rsidP="007A51C3">
      <w:pPr>
        <w:rPr>
          <w:rFonts w:ascii="Times New Roman" w:hAnsi="Times New Roman"/>
          <w:sz w:val="20"/>
        </w:rPr>
      </w:pPr>
      <w:r w:rsidRPr="00B921DD">
        <w:rPr>
          <w:rFonts w:ascii="Times New Roman" w:hAnsi="Times New Roman"/>
          <w:sz w:val="20"/>
        </w:rPr>
        <w:t>Last Revised:</w:t>
      </w:r>
      <w:r>
        <w:rPr>
          <w:rFonts w:ascii="Times New Roman" w:hAnsi="Times New Roman"/>
          <w:sz w:val="20"/>
        </w:rPr>
        <w:tab/>
      </w:r>
      <w:r>
        <w:rPr>
          <w:rFonts w:ascii="Times New Roman" w:hAnsi="Times New Roman"/>
          <w:sz w:val="20"/>
        </w:rPr>
        <w:tab/>
        <w:t>March 18, 2014</w:t>
      </w:r>
    </w:p>
    <w:p w:rsidR="007A51C3" w:rsidRDefault="007A51C3" w:rsidP="007A51C3">
      <w:pPr>
        <w:ind w:right="-3"/>
        <w:rPr>
          <w:szCs w:val="24"/>
        </w:rPr>
      </w:pPr>
      <w:r>
        <w:rPr>
          <w:sz w:val="20"/>
        </w:rPr>
        <w:br w:type="page"/>
      </w:r>
    </w:p>
    <w:p w:rsidR="007A51C3" w:rsidRPr="0062381A" w:rsidRDefault="007A51C3" w:rsidP="007A51C3">
      <w:pPr>
        <w:pStyle w:val="Style1"/>
        <w:rPr>
          <w:sz w:val="20"/>
        </w:rPr>
      </w:pPr>
      <w:bookmarkStart w:id="34" w:name="_Toc30222406"/>
      <w:bookmarkStart w:id="35" w:name="_Toc52699277"/>
      <w:bookmarkStart w:id="36" w:name="_Toc52699519"/>
      <w:bookmarkStart w:id="37" w:name="_Toc52699594"/>
      <w:bookmarkStart w:id="38" w:name="_Toc361217875"/>
      <w:r w:rsidRPr="0062381A">
        <w:rPr>
          <w:sz w:val="20"/>
        </w:rPr>
        <w:t xml:space="preserve">3.51—SCHOOL BUS DRIVER’S USE OF </w:t>
      </w:r>
      <w:bookmarkEnd w:id="34"/>
      <w:bookmarkEnd w:id="35"/>
      <w:bookmarkEnd w:id="36"/>
      <w:bookmarkEnd w:id="37"/>
      <w:bookmarkEnd w:id="38"/>
      <w:r w:rsidRPr="0062381A">
        <w:rPr>
          <w:sz w:val="20"/>
        </w:rPr>
        <w:t>MOBILE COMMUNICATION DEVICES</w:t>
      </w:r>
    </w:p>
    <w:p w:rsidR="007A51C3" w:rsidRPr="0062381A" w:rsidRDefault="007A51C3" w:rsidP="007A51C3">
      <w:pPr>
        <w:rPr>
          <w:rFonts w:ascii="Times New Roman" w:hAnsi="Times New Roman"/>
          <w:sz w:val="20"/>
        </w:rPr>
      </w:pPr>
    </w:p>
    <w:p w:rsidR="007A51C3" w:rsidRPr="0062381A" w:rsidRDefault="007A51C3" w:rsidP="007A51C3">
      <w:pPr>
        <w:rPr>
          <w:rFonts w:ascii="Times New Roman" w:eastAsia="Times New Roman" w:hAnsi="Times New Roman"/>
          <w:sz w:val="20"/>
        </w:rPr>
      </w:pPr>
      <w:r w:rsidRPr="0062381A">
        <w:rPr>
          <w:rFonts w:ascii="Times New Roman" w:eastAsia="Times New Roman" w:hAnsi="Times New Roman"/>
          <w:sz w:val="20"/>
        </w:rPr>
        <w:t>“School Bus” is a motorized vehicle that meets the following requirements:</w:t>
      </w:r>
    </w:p>
    <w:p w:rsidR="007A51C3" w:rsidRDefault="007A51C3" w:rsidP="007A51C3">
      <w:pPr>
        <w:numPr>
          <w:ilvl w:val="0"/>
          <w:numId w:val="33"/>
        </w:numPr>
        <w:rPr>
          <w:rFonts w:ascii="Times New Roman" w:eastAsia="Times New Roman" w:hAnsi="Times New Roman"/>
          <w:sz w:val="20"/>
        </w:rPr>
      </w:pPr>
      <w:r w:rsidRPr="0062381A">
        <w:rPr>
          <w:rFonts w:ascii="Times New Roman" w:eastAsia="Times New Roman" w:hAnsi="Times New Roman"/>
          <w:sz w:val="20"/>
        </w:rPr>
        <w:t>Is privately owned and operated for compensation, or which is owned, leased or otherwise operated by, or for the benef</w:t>
      </w:r>
      <w:r>
        <w:rPr>
          <w:rFonts w:ascii="Times New Roman" w:eastAsia="Times New Roman" w:hAnsi="Times New Roman"/>
          <w:sz w:val="20"/>
        </w:rPr>
        <w:t>it of the School</w:t>
      </w:r>
      <w:r w:rsidRPr="0062381A">
        <w:rPr>
          <w:rFonts w:ascii="Times New Roman" w:eastAsia="Times New Roman" w:hAnsi="Times New Roman"/>
          <w:sz w:val="20"/>
        </w:rPr>
        <w:t>; and</w:t>
      </w:r>
    </w:p>
    <w:p w:rsidR="007A51C3" w:rsidRPr="0062381A" w:rsidRDefault="007A51C3" w:rsidP="007A51C3">
      <w:pPr>
        <w:numPr>
          <w:ilvl w:val="0"/>
          <w:numId w:val="33"/>
        </w:numPr>
        <w:rPr>
          <w:rFonts w:ascii="Times New Roman" w:eastAsia="Times New Roman" w:hAnsi="Times New Roman"/>
          <w:sz w:val="20"/>
        </w:rPr>
      </w:pPr>
      <w:r w:rsidRPr="0062381A">
        <w:rPr>
          <w:rFonts w:ascii="Times New Roman" w:eastAsia="Times New Roman" w:hAnsi="Times New Roman"/>
          <w:sz w:val="20"/>
        </w:rPr>
        <w:t>Is operated for the transportation of students from home to school, from school to home, or to and from school events.</w:t>
      </w:r>
    </w:p>
    <w:p w:rsidR="007A51C3" w:rsidRPr="0062381A" w:rsidRDefault="007A51C3" w:rsidP="007A51C3">
      <w:pPr>
        <w:rPr>
          <w:rFonts w:ascii="Times New Roman" w:hAnsi="Times New Roman"/>
          <w:sz w:val="20"/>
        </w:rPr>
      </w:pPr>
    </w:p>
    <w:p w:rsidR="007A51C3" w:rsidRPr="0062381A" w:rsidRDefault="007A51C3" w:rsidP="007A51C3">
      <w:pPr>
        <w:rPr>
          <w:rFonts w:ascii="Times New Roman" w:hAnsi="Times New Roman"/>
          <w:sz w:val="20"/>
        </w:rPr>
      </w:pPr>
      <w:r w:rsidRPr="0062381A">
        <w:rPr>
          <w:rFonts w:ascii="Times New Roman" w:hAnsi="Times New Roman"/>
          <w:sz w:val="20"/>
        </w:rPr>
        <w:t>Any driver of a school bus shall not operate the school bus while using a device to browse the internet, make or receive phone calls or compose or read emails or text messages. If the school bus is safely off the road with the parking brake engaged, exceptions are allowed to call for assistance due to a mechanical problem with the bus,  or to communicate with any of the following during an emergency:</w:t>
      </w:r>
    </w:p>
    <w:p w:rsidR="007A51C3" w:rsidRPr="0062381A" w:rsidRDefault="007A51C3" w:rsidP="007A51C3">
      <w:pPr>
        <w:numPr>
          <w:ilvl w:val="0"/>
          <w:numId w:val="32"/>
        </w:numPr>
        <w:rPr>
          <w:rFonts w:ascii="Times New Roman" w:hAnsi="Times New Roman"/>
          <w:sz w:val="20"/>
        </w:rPr>
      </w:pPr>
      <w:r w:rsidRPr="0062381A">
        <w:rPr>
          <w:rFonts w:ascii="Times New Roman" w:hAnsi="Times New Roman"/>
          <w:sz w:val="20"/>
        </w:rPr>
        <w:t>An emergency system response operator or 911 public safety communications dispatcher;</w:t>
      </w:r>
    </w:p>
    <w:p w:rsidR="007A51C3" w:rsidRPr="0062381A" w:rsidRDefault="007A51C3" w:rsidP="007A51C3">
      <w:pPr>
        <w:numPr>
          <w:ilvl w:val="0"/>
          <w:numId w:val="32"/>
        </w:numPr>
        <w:rPr>
          <w:rFonts w:ascii="Times New Roman" w:hAnsi="Times New Roman"/>
          <w:sz w:val="20"/>
        </w:rPr>
      </w:pPr>
      <w:r w:rsidRPr="0062381A">
        <w:rPr>
          <w:rFonts w:ascii="Times New Roman" w:hAnsi="Times New Roman"/>
          <w:sz w:val="20"/>
        </w:rPr>
        <w:t>A hospital or emergency room;</w:t>
      </w:r>
    </w:p>
    <w:p w:rsidR="007A51C3" w:rsidRPr="0062381A" w:rsidRDefault="007A51C3" w:rsidP="007A51C3">
      <w:pPr>
        <w:numPr>
          <w:ilvl w:val="0"/>
          <w:numId w:val="32"/>
        </w:numPr>
        <w:rPr>
          <w:rFonts w:ascii="Times New Roman" w:hAnsi="Times New Roman"/>
          <w:sz w:val="20"/>
        </w:rPr>
      </w:pPr>
      <w:r w:rsidRPr="0062381A">
        <w:rPr>
          <w:rFonts w:ascii="Times New Roman" w:hAnsi="Times New Roman"/>
          <w:sz w:val="20"/>
        </w:rPr>
        <w:t>A physician's office or health clinic;</w:t>
      </w:r>
    </w:p>
    <w:p w:rsidR="007A51C3" w:rsidRPr="0062381A" w:rsidRDefault="007A51C3" w:rsidP="007A51C3">
      <w:pPr>
        <w:numPr>
          <w:ilvl w:val="0"/>
          <w:numId w:val="32"/>
        </w:numPr>
        <w:rPr>
          <w:rFonts w:ascii="Times New Roman" w:hAnsi="Times New Roman"/>
          <w:sz w:val="20"/>
        </w:rPr>
      </w:pPr>
      <w:r w:rsidRPr="0062381A">
        <w:rPr>
          <w:rFonts w:ascii="Times New Roman" w:hAnsi="Times New Roman"/>
          <w:sz w:val="20"/>
        </w:rPr>
        <w:t>An ambulance or fire department rescue service;</w:t>
      </w:r>
    </w:p>
    <w:p w:rsidR="007A51C3" w:rsidRPr="0062381A" w:rsidRDefault="007A51C3" w:rsidP="007A51C3">
      <w:pPr>
        <w:numPr>
          <w:ilvl w:val="0"/>
          <w:numId w:val="32"/>
        </w:numPr>
        <w:rPr>
          <w:rFonts w:ascii="Times New Roman" w:hAnsi="Times New Roman"/>
          <w:sz w:val="20"/>
        </w:rPr>
      </w:pPr>
      <w:r w:rsidRPr="0062381A">
        <w:rPr>
          <w:rFonts w:ascii="Times New Roman" w:hAnsi="Times New Roman"/>
          <w:sz w:val="20"/>
        </w:rPr>
        <w:t>A fire department, fire protection district, or volunteer fire department; or</w:t>
      </w:r>
    </w:p>
    <w:p w:rsidR="007A51C3" w:rsidRPr="0062381A" w:rsidRDefault="007A51C3" w:rsidP="007A51C3">
      <w:pPr>
        <w:numPr>
          <w:ilvl w:val="0"/>
          <w:numId w:val="32"/>
        </w:numPr>
        <w:rPr>
          <w:rFonts w:ascii="Times New Roman" w:hAnsi="Times New Roman"/>
          <w:sz w:val="20"/>
        </w:rPr>
      </w:pPr>
      <w:r w:rsidRPr="0062381A">
        <w:rPr>
          <w:rFonts w:ascii="Times New Roman" w:hAnsi="Times New Roman"/>
          <w:sz w:val="20"/>
        </w:rPr>
        <w:t>A police department.</w:t>
      </w:r>
    </w:p>
    <w:p w:rsidR="007A51C3" w:rsidRPr="0062381A" w:rsidRDefault="007A51C3" w:rsidP="007A51C3">
      <w:pPr>
        <w:rPr>
          <w:rFonts w:ascii="Times New Roman" w:hAnsi="Times New Roman"/>
          <w:sz w:val="20"/>
        </w:rPr>
      </w:pPr>
    </w:p>
    <w:p w:rsidR="007A51C3" w:rsidRPr="0062381A" w:rsidRDefault="007A51C3" w:rsidP="007A51C3">
      <w:pPr>
        <w:rPr>
          <w:rFonts w:ascii="Times New Roman" w:hAnsi="Times New Roman"/>
          <w:sz w:val="20"/>
        </w:rPr>
      </w:pPr>
      <w:r w:rsidRPr="0062381A">
        <w:rPr>
          <w:rFonts w:ascii="Times New Roman" w:hAnsi="Times New Roman"/>
          <w:sz w:val="20"/>
        </w:rPr>
        <w:t>In addition to statutorily permitted fines, violations of this policy shall be grounds for disciplinary action up to and including termination.</w:t>
      </w:r>
    </w:p>
    <w:p w:rsidR="007A51C3" w:rsidRPr="0062381A" w:rsidRDefault="007A51C3" w:rsidP="007A51C3">
      <w:pPr>
        <w:rPr>
          <w:rFonts w:ascii="Times New Roman" w:hAnsi="Times New Roman"/>
          <w:sz w:val="20"/>
        </w:rPr>
      </w:pPr>
    </w:p>
    <w:p w:rsidR="007A51C3" w:rsidRPr="0062381A" w:rsidRDefault="007A51C3" w:rsidP="007A51C3">
      <w:pPr>
        <w:rPr>
          <w:rFonts w:ascii="Times New Roman" w:hAnsi="Times New Roman"/>
          <w:sz w:val="20"/>
        </w:rPr>
      </w:pPr>
    </w:p>
    <w:p w:rsidR="007A51C3" w:rsidRPr="0062381A" w:rsidRDefault="007A51C3" w:rsidP="007A51C3">
      <w:pPr>
        <w:rPr>
          <w:rFonts w:ascii="Times New Roman" w:hAnsi="Times New Roman"/>
          <w:sz w:val="20"/>
        </w:rPr>
      </w:pPr>
      <w:r w:rsidRPr="0062381A">
        <w:rPr>
          <w:rFonts w:ascii="Times New Roman" w:hAnsi="Times New Roman"/>
          <w:sz w:val="20"/>
        </w:rPr>
        <w:t>Legal Reference:</w:t>
      </w:r>
      <w:r w:rsidRPr="0062381A">
        <w:rPr>
          <w:rFonts w:ascii="Times New Roman" w:hAnsi="Times New Roman"/>
          <w:sz w:val="20"/>
        </w:rPr>
        <w:tab/>
      </w:r>
      <w:r w:rsidR="006D768B">
        <w:rPr>
          <w:rFonts w:ascii="Times New Roman" w:hAnsi="Times New Roman"/>
          <w:sz w:val="20"/>
        </w:rPr>
        <w:tab/>
      </w:r>
      <w:r w:rsidRPr="0062381A">
        <w:rPr>
          <w:rFonts w:ascii="Times New Roman" w:hAnsi="Times New Roman"/>
          <w:sz w:val="20"/>
        </w:rPr>
        <w:t>A.C.A. § 6-19</w:t>
      </w:r>
      <w:r w:rsidRPr="0062381A">
        <w:rPr>
          <w:rFonts w:ascii="Times New Roman" w:hAnsi="Times New Roman"/>
          <w:strike/>
          <w:sz w:val="20"/>
        </w:rPr>
        <w:t xml:space="preserve"> </w:t>
      </w:r>
      <w:r w:rsidRPr="0062381A">
        <w:rPr>
          <w:rFonts w:ascii="Times New Roman" w:hAnsi="Times New Roman"/>
          <w:sz w:val="20"/>
        </w:rPr>
        <w:t>-120</w:t>
      </w:r>
    </w:p>
    <w:p w:rsidR="007A51C3" w:rsidRPr="0062381A" w:rsidRDefault="007A51C3" w:rsidP="007A51C3">
      <w:pPr>
        <w:rPr>
          <w:rFonts w:ascii="Times New Roman" w:hAnsi="Times New Roman"/>
          <w:sz w:val="20"/>
        </w:rPr>
      </w:pPr>
    </w:p>
    <w:p w:rsidR="007A51C3" w:rsidRPr="0062381A" w:rsidRDefault="007A51C3" w:rsidP="007A51C3">
      <w:pPr>
        <w:rPr>
          <w:rFonts w:ascii="Times New Roman" w:hAnsi="Times New Roman"/>
          <w:sz w:val="20"/>
        </w:rPr>
      </w:pPr>
      <w:r w:rsidRPr="0062381A">
        <w:rPr>
          <w:rFonts w:ascii="Times New Roman" w:hAnsi="Times New Roman"/>
          <w:sz w:val="20"/>
        </w:rPr>
        <w:t>Date Adopted:</w:t>
      </w:r>
      <w:r>
        <w:rPr>
          <w:rFonts w:ascii="Times New Roman" w:hAnsi="Times New Roman"/>
          <w:sz w:val="20"/>
        </w:rPr>
        <w:tab/>
      </w:r>
      <w:r w:rsidR="006D768B">
        <w:rPr>
          <w:rFonts w:ascii="Times New Roman" w:hAnsi="Times New Roman"/>
          <w:sz w:val="20"/>
        </w:rPr>
        <w:tab/>
      </w:r>
      <w:r>
        <w:rPr>
          <w:rFonts w:ascii="Times New Roman" w:hAnsi="Times New Roman"/>
          <w:sz w:val="20"/>
        </w:rPr>
        <w:t>March 18, 2014</w:t>
      </w:r>
    </w:p>
    <w:p w:rsidR="007A51C3" w:rsidRPr="0062381A" w:rsidRDefault="007A51C3" w:rsidP="007A51C3">
      <w:pPr>
        <w:rPr>
          <w:rFonts w:ascii="Times New Roman" w:hAnsi="Times New Roman"/>
          <w:sz w:val="20"/>
        </w:rPr>
      </w:pPr>
      <w:r w:rsidRPr="0062381A">
        <w:rPr>
          <w:rFonts w:ascii="Times New Roman" w:hAnsi="Times New Roman"/>
          <w:sz w:val="20"/>
        </w:rPr>
        <w:t>Last Revised:</w:t>
      </w:r>
    </w:p>
    <w:p w:rsidR="007A51C3" w:rsidRPr="006D768B" w:rsidRDefault="007A51C3" w:rsidP="006D768B">
      <w:pPr>
        <w:pStyle w:val="NoSpacing"/>
        <w:rPr>
          <w:b/>
          <w:color w:val="auto"/>
          <w:sz w:val="20"/>
        </w:rPr>
      </w:pPr>
      <w:r w:rsidRPr="0062381A">
        <w:rPr>
          <w:color w:val="auto"/>
          <w:sz w:val="20"/>
        </w:rPr>
        <w:br w:type="page"/>
      </w:r>
      <w:r w:rsidRPr="006D768B">
        <w:rPr>
          <w:b/>
          <w:sz w:val="20"/>
        </w:rPr>
        <w:t>3.52—LICENSED PERSONNEL HEALTH CARE COVERAGE REPORTING</w:t>
      </w:r>
    </w:p>
    <w:p w:rsidR="007A51C3" w:rsidRPr="007D1D58" w:rsidRDefault="007A51C3" w:rsidP="007A51C3">
      <w:pPr>
        <w:pStyle w:val="NoSpacing"/>
        <w:rPr>
          <w:color w:val="auto"/>
          <w:sz w:val="20"/>
        </w:rPr>
      </w:pPr>
    </w:p>
    <w:p w:rsidR="007A51C3" w:rsidRPr="007D1D58" w:rsidRDefault="007A51C3" w:rsidP="007A51C3">
      <w:pPr>
        <w:pStyle w:val="NoSpacing"/>
        <w:rPr>
          <w:b/>
          <w:color w:val="auto"/>
          <w:sz w:val="20"/>
        </w:rPr>
      </w:pPr>
      <w:r w:rsidRPr="007D1D58">
        <w:rPr>
          <w:b/>
          <w:color w:val="auto"/>
          <w:sz w:val="20"/>
        </w:rPr>
        <w:t>Definitions</w:t>
      </w:r>
    </w:p>
    <w:p w:rsidR="007A51C3" w:rsidRPr="007D1D58" w:rsidRDefault="007A51C3" w:rsidP="007A51C3">
      <w:pPr>
        <w:pStyle w:val="NoSpacing"/>
        <w:rPr>
          <w:color w:val="auto"/>
          <w:sz w:val="20"/>
        </w:rPr>
      </w:pPr>
      <w:r w:rsidRPr="007D1D58">
        <w:rPr>
          <w:color w:val="auto"/>
          <w:sz w:val="20"/>
        </w:rPr>
        <w:t>"ACA" is the Affordable Care Act</w:t>
      </w:r>
    </w:p>
    <w:p w:rsidR="007A51C3" w:rsidRPr="007D1D58" w:rsidRDefault="007A51C3" w:rsidP="007A51C3">
      <w:pPr>
        <w:pStyle w:val="NoSpacing"/>
        <w:rPr>
          <w:color w:val="auto"/>
          <w:sz w:val="20"/>
        </w:rPr>
      </w:pPr>
    </w:p>
    <w:p w:rsidR="007A51C3" w:rsidRPr="007D1D58" w:rsidRDefault="007A51C3" w:rsidP="007A51C3">
      <w:pPr>
        <w:pStyle w:val="NoSpacing"/>
        <w:rPr>
          <w:color w:val="auto"/>
          <w:spacing w:val="0"/>
          <w:sz w:val="20"/>
        </w:rPr>
      </w:pPr>
      <w:r w:rsidRPr="007D1D58">
        <w:rPr>
          <w:color w:val="auto"/>
          <w:sz w:val="20"/>
        </w:rPr>
        <w:t>“Full-time employee” means a licensed employee who is normally expected to work at least nine hundred (900) hours a year</w:t>
      </w:r>
      <w:r w:rsidRPr="007D1D58">
        <w:rPr>
          <w:color w:val="auto"/>
          <w:spacing w:val="0"/>
          <w:sz w:val="20"/>
        </w:rPr>
        <w:t>.</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“Responsible individual” means a primary insured employee who, as a parent or spouse, enrolls one or more individuals in a district’s health care plan.</w:t>
      </w:r>
    </w:p>
    <w:p w:rsidR="007A51C3" w:rsidRPr="007D1D58" w:rsidRDefault="007A51C3" w:rsidP="007A51C3">
      <w:pPr>
        <w:pStyle w:val="NoSpacing"/>
        <w:rPr>
          <w:color w:val="auto"/>
          <w:spacing w:val="0"/>
          <w:sz w:val="20"/>
        </w:rPr>
      </w:pPr>
    </w:p>
    <w:p w:rsidR="007A51C3" w:rsidRPr="007D1D58" w:rsidRDefault="007A51C3" w:rsidP="007A51C3">
      <w:pPr>
        <w:pStyle w:val="NoSpacing"/>
        <w:rPr>
          <w:color w:val="auto"/>
          <w:sz w:val="20"/>
        </w:rPr>
      </w:pPr>
      <w:r w:rsidRPr="007D1D58">
        <w:rPr>
          <w:color w:val="auto"/>
          <w:sz w:val="20"/>
        </w:rPr>
        <w:t>“Tax Identification Number (TIN)” means an individual’s social security account number.</w:t>
      </w:r>
    </w:p>
    <w:p w:rsidR="007A51C3" w:rsidRPr="007D1D58" w:rsidRDefault="007A51C3" w:rsidP="007A51C3">
      <w:pPr>
        <w:pStyle w:val="NoSpacing"/>
        <w:rPr>
          <w:b/>
          <w:color w:val="auto"/>
          <w:sz w:val="20"/>
        </w:rPr>
      </w:pPr>
    </w:p>
    <w:p w:rsidR="007A51C3" w:rsidRPr="007D1D58" w:rsidRDefault="007A51C3" w:rsidP="007A51C3">
      <w:pPr>
        <w:pStyle w:val="NoSpacing"/>
        <w:rPr>
          <w:color w:val="auto"/>
          <w:sz w:val="20"/>
        </w:rPr>
      </w:pPr>
      <w:r w:rsidRPr="007D1D58">
        <w:rPr>
          <w:b/>
          <w:color w:val="auto"/>
          <w:sz w:val="20"/>
        </w:rPr>
        <w:t>TIN Reporting</w:t>
      </w:r>
    </w:p>
    <w:p w:rsidR="007A51C3" w:rsidRPr="007D1D58" w:rsidRDefault="007A51C3" w:rsidP="007A51C3">
      <w:pPr>
        <w:pStyle w:val="NoSpacing"/>
        <w:rPr>
          <w:color w:val="auto"/>
          <w:sz w:val="20"/>
        </w:rPr>
      </w:pPr>
      <w:r w:rsidRPr="007D1D58">
        <w:rPr>
          <w:color w:val="auto"/>
          <w:sz w:val="20"/>
        </w:rPr>
        <w:t>All licensed employees are required to complete and return 3.52F</w:t>
      </w:r>
      <w:r w:rsidRPr="007D1D58">
        <w:rPr>
          <w:color w:val="auto"/>
          <w:sz w:val="20"/>
        </w:rPr>
        <w:noBreakHyphen/>
        <w:t xml:space="preserve">Health Care Coverage and TIN Report Form by no later than October 1 of each year. All employees that meet the </w:t>
      </w:r>
      <w:r w:rsidRPr="007D1D58">
        <w:rPr>
          <w:b/>
          <w:color w:val="auto"/>
          <w:sz w:val="20"/>
        </w:rPr>
        <w:t>above</w:t>
      </w:r>
      <w:r w:rsidRPr="007D1D58">
        <w:rPr>
          <w:color w:val="auto"/>
          <w:sz w:val="20"/>
        </w:rPr>
        <w:t xml:space="preserve"> definition of a responsible individual are required to include the name, date of birth, and TIN of any</w:t>
      </w:r>
      <w:r>
        <w:rPr>
          <w:color w:val="auto"/>
          <w:sz w:val="20"/>
        </w:rPr>
        <w:t xml:space="preserve"> depende</w:t>
      </w:r>
      <w:r w:rsidRPr="007D1D58">
        <w:rPr>
          <w:color w:val="auto"/>
          <w:sz w:val="20"/>
        </w:rPr>
        <w:t>nt that receives health insurance through a</w:t>
      </w:r>
      <w:r>
        <w:rPr>
          <w:color w:val="auto"/>
          <w:sz w:val="20"/>
        </w:rPr>
        <w:t xml:space="preserve"> School-</w:t>
      </w:r>
      <w:r w:rsidRPr="007D1D58">
        <w:rPr>
          <w:color w:val="auto"/>
          <w:sz w:val="20"/>
        </w:rPr>
        <w:t xml:space="preserve">offered health care plan. Due to very significant penalties and sanctions contained within the ACA that the Internal Revenue Service (IRS) could levy against </w:t>
      </w:r>
      <w:r>
        <w:rPr>
          <w:color w:val="auto"/>
          <w:sz w:val="20"/>
        </w:rPr>
        <w:t>the School</w:t>
      </w:r>
      <w:r w:rsidRPr="007D1D58">
        <w:rPr>
          <w:color w:val="auto"/>
          <w:sz w:val="20"/>
        </w:rPr>
        <w:t xml:space="preserve"> for the failure to submit required information to the IRS, the failure of any employee to submit a completed copy of 3.52F</w:t>
      </w:r>
      <w:r w:rsidRPr="007D1D58">
        <w:rPr>
          <w:color w:val="auto"/>
          <w:sz w:val="20"/>
        </w:rPr>
        <w:noBreakHyphen/>
        <w:t>Health Care Coverage and TIN Report Form by October 1</w:t>
      </w:r>
      <w:r w:rsidRPr="007D1D58">
        <w:rPr>
          <w:b/>
          <w:color w:val="auto"/>
          <w:sz w:val="20"/>
          <w:vertAlign w:val="superscript"/>
        </w:rPr>
        <w:t>3</w:t>
      </w:r>
      <w:r w:rsidRPr="007D1D58">
        <w:rPr>
          <w:color w:val="auto"/>
          <w:sz w:val="20"/>
        </w:rPr>
        <w:t xml:space="preserve"> shall be grounds for disciplinary action against the employee up to and including termination or non-renewal of contract.</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b/>
          <w:color w:val="auto"/>
          <w:sz w:val="20"/>
        </w:rPr>
        <w:t>Statement of Return</w:t>
      </w:r>
    </w:p>
    <w:p w:rsidR="007A51C3" w:rsidRPr="007D1D58" w:rsidRDefault="007A51C3" w:rsidP="007A51C3">
      <w:pPr>
        <w:pStyle w:val="NoSpacing"/>
        <w:rPr>
          <w:color w:val="auto"/>
          <w:sz w:val="20"/>
        </w:rPr>
      </w:pPr>
      <w:r w:rsidRPr="007D1D58">
        <w:rPr>
          <w:color w:val="auto"/>
          <w:sz w:val="20"/>
        </w:rPr>
        <w:t>Under provisions of the ACA, t</w:t>
      </w:r>
      <w:r>
        <w:rPr>
          <w:color w:val="auto"/>
          <w:sz w:val="20"/>
        </w:rPr>
        <w:t>he School</w:t>
      </w:r>
      <w:r w:rsidRPr="007D1D58">
        <w:rPr>
          <w:color w:val="auto"/>
          <w:sz w:val="20"/>
        </w:rPr>
        <w:t xml:space="preserve"> is required to file information with the IRS pertainin</w:t>
      </w:r>
      <w:r>
        <w:rPr>
          <w:color w:val="auto"/>
          <w:sz w:val="20"/>
        </w:rPr>
        <w:t>g to each employee. The School</w:t>
      </w:r>
      <w:r w:rsidRPr="007D1D58">
        <w:rPr>
          <w:color w:val="auto"/>
          <w:sz w:val="20"/>
        </w:rPr>
        <w:t xml:space="preserve"> is also required to send each full time employee a Statement of Return (Statement). Each full-time employee shall recei</w:t>
      </w:r>
      <w:r>
        <w:rPr>
          <w:color w:val="auto"/>
          <w:sz w:val="20"/>
        </w:rPr>
        <w:t>ve a Statement from the School</w:t>
      </w:r>
      <w:r w:rsidRPr="007D1D58">
        <w:rPr>
          <w:color w:val="auto"/>
          <w:sz w:val="20"/>
        </w:rPr>
        <w:t xml:space="preserve"> by January 31 of each year. The Statement c</w:t>
      </w:r>
      <w:r>
        <w:rPr>
          <w:color w:val="auto"/>
          <w:sz w:val="20"/>
        </w:rPr>
        <w:t>ontains information the School</w:t>
      </w:r>
      <w:r w:rsidRPr="007D1D58">
        <w:rPr>
          <w:color w:val="auto"/>
          <w:sz w:val="20"/>
        </w:rPr>
        <w:t xml:space="preserve"> provided to the IRS, as required by law, regarding the employee’s health insurance coverage. Each Statemen</w:t>
      </w:r>
      <w:r>
        <w:rPr>
          <w:color w:val="auto"/>
          <w:sz w:val="20"/>
        </w:rPr>
        <w:t>t consists of important School</w:t>
      </w:r>
      <w:r w:rsidRPr="007D1D58">
        <w:rPr>
          <w:color w:val="auto"/>
          <w:sz w:val="20"/>
        </w:rPr>
        <w:t xml:space="preserve"> identification and contact information and a co</w:t>
      </w:r>
      <w:r>
        <w:rPr>
          <w:color w:val="auto"/>
          <w:sz w:val="20"/>
        </w:rPr>
        <w:t>py of the documents the School</w:t>
      </w:r>
      <w:r w:rsidRPr="007D1D58">
        <w:rPr>
          <w:color w:val="auto"/>
          <w:sz w:val="20"/>
        </w:rPr>
        <w:t xml:space="preserve"> filed with the IRS concerning the employee’s health care coverage. As with other tax documents, the information contained in the Statements covers the immediately preceding calendar year. Only one statement will be provided to a household with an employee who meets the </w:t>
      </w:r>
      <w:r w:rsidRPr="007D1D58">
        <w:rPr>
          <w:b/>
          <w:color w:val="auto"/>
          <w:sz w:val="20"/>
        </w:rPr>
        <w:t>above</w:t>
      </w:r>
      <w:r w:rsidRPr="007D1D58">
        <w:rPr>
          <w:color w:val="auto"/>
          <w:sz w:val="20"/>
        </w:rPr>
        <w:t xml:space="preserve"> definition of a responsible individual. The employee shall receive a paper copy of the Statement unless the employee completes and returns 7.23F</w:t>
      </w:r>
      <w:r w:rsidRPr="007D1D58">
        <w:rPr>
          <w:color w:val="auto"/>
          <w:sz w:val="20"/>
        </w:rPr>
        <w:noBreakHyphen/>
        <w:t>Electronic Receipt of Statements Consent Form.</w:t>
      </w:r>
    </w:p>
    <w:p w:rsidR="007A51C3" w:rsidRPr="007D1D58" w:rsidRDefault="007A51C3" w:rsidP="007A51C3">
      <w:pPr>
        <w:pStyle w:val="NoSpacing"/>
        <w:rPr>
          <w:color w:val="auto"/>
          <w:sz w:val="20"/>
        </w:rPr>
      </w:pPr>
    </w:p>
    <w:p w:rsidR="007A51C3" w:rsidRPr="007D1D58" w:rsidRDefault="007A51C3" w:rsidP="007A51C3">
      <w:pPr>
        <w:pStyle w:val="NoSpacing"/>
        <w:ind w:left="810"/>
        <w:rPr>
          <w:color w:val="auto"/>
          <w:sz w:val="20"/>
        </w:rPr>
      </w:pPr>
    </w:p>
    <w:p w:rsidR="007A51C3" w:rsidRPr="007D1D58" w:rsidRDefault="007A51C3" w:rsidP="007A51C3">
      <w:pPr>
        <w:pStyle w:val="NoSpacing"/>
        <w:ind w:left="2160" w:hanging="2160"/>
        <w:rPr>
          <w:color w:val="auto"/>
          <w:sz w:val="20"/>
        </w:rPr>
      </w:pPr>
      <w:r w:rsidRPr="007D1D58">
        <w:rPr>
          <w:color w:val="auto"/>
          <w:sz w:val="20"/>
        </w:rPr>
        <w:t>Cross References:</w:t>
      </w:r>
      <w:r w:rsidRPr="007D1D58">
        <w:rPr>
          <w:color w:val="auto"/>
          <w:sz w:val="20"/>
        </w:rPr>
        <w:tab/>
        <w:t>3.52F</w:t>
      </w:r>
      <w:r w:rsidRPr="007D1D58">
        <w:rPr>
          <w:color w:val="auto"/>
          <w:sz w:val="20"/>
        </w:rPr>
        <w:noBreakHyphen/>
        <w:t>Health Care Coverage and TIN Report Form</w:t>
      </w:r>
    </w:p>
    <w:p w:rsidR="007A51C3" w:rsidRPr="007D1D58" w:rsidRDefault="007A51C3" w:rsidP="007A51C3">
      <w:pPr>
        <w:pStyle w:val="NoSpacing"/>
        <w:ind w:left="2160"/>
        <w:rPr>
          <w:color w:val="auto"/>
          <w:sz w:val="20"/>
        </w:rPr>
      </w:pPr>
      <w:proofErr w:type="gramStart"/>
      <w:r w:rsidRPr="007D1D58">
        <w:rPr>
          <w:color w:val="auto"/>
          <w:sz w:val="20"/>
        </w:rPr>
        <w:t>7.23</w:t>
      </w:r>
      <w:r w:rsidRPr="007D1D58">
        <w:rPr>
          <w:color w:val="auto"/>
          <w:sz w:val="20"/>
        </w:rPr>
        <w:noBreakHyphen/>
        <w:t>Health Care Coverage</w:t>
      </w:r>
      <w:proofErr w:type="gramEnd"/>
      <w:r w:rsidRPr="007D1D58">
        <w:rPr>
          <w:color w:val="auto"/>
          <w:sz w:val="20"/>
        </w:rPr>
        <w:t xml:space="preserve"> and the Affordable Care Act</w:t>
      </w:r>
    </w:p>
    <w:p w:rsidR="007A51C3" w:rsidRPr="007D1D58" w:rsidRDefault="007A51C3" w:rsidP="007A51C3">
      <w:pPr>
        <w:pStyle w:val="NoSpacing"/>
        <w:ind w:left="2160"/>
        <w:rPr>
          <w:color w:val="auto"/>
          <w:sz w:val="20"/>
        </w:rPr>
      </w:pPr>
      <w:r w:rsidRPr="007D1D58">
        <w:rPr>
          <w:color w:val="auto"/>
          <w:sz w:val="20"/>
        </w:rPr>
        <w:t>7.23F</w:t>
      </w:r>
      <w:r w:rsidRPr="007D1D58">
        <w:rPr>
          <w:color w:val="auto"/>
          <w:sz w:val="20"/>
        </w:rPr>
        <w:noBreakHyphen/>
        <w:t>Electronic Receipt of Statements Consent Form</w:t>
      </w:r>
    </w:p>
    <w:p w:rsidR="007A51C3" w:rsidRPr="007D1D58" w:rsidRDefault="007A51C3" w:rsidP="007A51C3">
      <w:pPr>
        <w:pStyle w:val="NoSpacing"/>
        <w:rPr>
          <w:color w:val="auto"/>
          <w:sz w:val="20"/>
        </w:rPr>
      </w:pPr>
    </w:p>
    <w:p w:rsidR="007A51C3" w:rsidRPr="007D1D58" w:rsidRDefault="007A51C3" w:rsidP="007A51C3">
      <w:pPr>
        <w:pStyle w:val="NoSpacing"/>
        <w:ind w:left="1620" w:hanging="1620"/>
        <w:rPr>
          <w:color w:val="auto"/>
          <w:spacing w:val="0"/>
          <w:sz w:val="20"/>
        </w:rPr>
      </w:pPr>
      <w:r w:rsidRPr="007D1D58">
        <w:rPr>
          <w:color w:val="auto"/>
          <w:sz w:val="20"/>
        </w:rPr>
        <w:t>Legal References:</w:t>
      </w:r>
      <w:r w:rsidRPr="007D1D58">
        <w:rPr>
          <w:color w:val="auto"/>
          <w:sz w:val="20"/>
        </w:rPr>
        <w:tab/>
      </w:r>
      <w:r w:rsidR="006D768B">
        <w:rPr>
          <w:color w:val="auto"/>
          <w:sz w:val="20"/>
        </w:rPr>
        <w:tab/>
      </w:r>
      <w:r w:rsidRPr="007D1D58">
        <w:rPr>
          <w:color w:val="auto"/>
          <w:spacing w:val="0"/>
          <w:sz w:val="20"/>
        </w:rPr>
        <w:t>A.C.A. § 6-17-1111</w:t>
      </w:r>
    </w:p>
    <w:p w:rsidR="007A51C3" w:rsidRPr="007D1D58" w:rsidRDefault="006D768B" w:rsidP="007A51C3">
      <w:pPr>
        <w:pStyle w:val="NoSpacing"/>
        <w:ind w:left="1620"/>
        <w:rPr>
          <w:color w:val="auto"/>
          <w:spacing w:val="0"/>
          <w:sz w:val="20"/>
        </w:rPr>
      </w:pPr>
      <w:r>
        <w:rPr>
          <w:color w:val="auto"/>
          <w:sz w:val="20"/>
        </w:rPr>
        <w:tab/>
      </w:r>
      <w:r w:rsidR="007A51C3" w:rsidRPr="007D1D58">
        <w:rPr>
          <w:color w:val="auto"/>
          <w:sz w:val="20"/>
        </w:rPr>
        <w:t xml:space="preserve">26 U.S.C. </w:t>
      </w:r>
      <w:r w:rsidR="007A51C3" w:rsidRPr="007D1D58">
        <w:rPr>
          <w:color w:val="auto"/>
          <w:spacing w:val="0"/>
          <w:sz w:val="20"/>
        </w:rPr>
        <w:t>§ 6055</w:t>
      </w:r>
    </w:p>
    <w:p w:rsidR="007A51C3" w:rsidRPr="007D1D58" w:rsidRDefault="007A51C3" w:rsidP="007A51C3">
      <w:pPr>
        <w:pStyle w:val="NoSpacing"/>
        <w:ind w:left="1620" w:hanging="1620"/>
        <w:rPr>
          <w:color w:val="auto"/>
          <w:spacing w:val="0"/>
          <w:sz w:val="20"/>
        </w:rPr>
      </w:pPr>
      <w:r w:rsidRPr="007D1D58">
        <w:rPr>
          <w:color w:val="auto"/>
          <w:spacing w:val="0"/>
          <w:sz w:val="20"/>
        </w:rPr>
        <w:tab/>
      </w:r>
      <w:r w:rsidR="006D768B">
        <w:rPr>
          <w:color w:val="auto"/>
          <w:spacing w:val="0"/>
          <w:sz w:val="20"/>
        </w:rPr>
        <w:tab/>
      </w:r>
      <w:r w:rsidRPr="007D1D58">
        <w:rPr>
          <w:color w:val="auto"/>
          <w:spacing w:val="0"/>
          <w:sz w:val="20"/>
        </w:rPr>
        <w:t>26 U.S.C. § 6056</w:t>
      </w:r>
    </w:p>
    <w:p w:rsidR="007A51C3" w:rsidRPr="007D1D58" w:rsidRDefault="007A51C3" w:rsidP="007A51C3">
      <w:pPr>
        <w:pStyle w:val="NoSpacing"/>
        <w:ind w:left="1620" w:hanging="1620"/>
        <w:rPr>
          <w:color w:val="auto"/>
          <w:spacing w:val="0"/>
          <w:sz w:val="20"/>
        </w:rPr>
      </w:pPr>
      <w:r w:rsidRPr="007D1D58">
        <w:rPr>
          <w:color w:val="auto"/>
          <w:spacing w:val="0"/>
          <w:sz w:val="20"/>
        </w:rPr>
        <w:tab/>
      </w:r>
      <w:r w:rsidR="006D768B">
        <w:rPr>
          <w:color w:val="auto"/>
          <w:spacing w:val="0"/>
          <w:sz w:val="20"/>
        </w:rPr>
        <w:tab/>
      </w:r>
      <w:r w:rsidRPr="007D1D58">
        <w:rPr>
          <w:color w:val="auto"/>
          <w:spacing w:val="0"/>
          <w:sz w:val="20"/>
        </w:rPr>
        <w:t>26 U.S.C. § 6109</w:t>
      </w:r>
    </w:p>
    <w:p w:rsidR="007A51C3" w:rsidRPr="007D1D58" w:rsidRDefault="007A51C3" w:rsidP="007A51C3">
      <w:pPr>
        <w:pStyle w:val="NoSpacing"/>
        <w:rPr>
          <w:color w:val="auto"/>
          <w:spacing w:val="0"/>
          <w:sz w:val="20"/>
        </w:rPr>
      </w:pPr>
    </w:p>
    <w:p w:rsidR="007A51C3" w:rsidRPr="007D1D58" w:rsidRDefault="007A51C3" w:rsidP="007A51C3">
      <w:pPr>
        <w:pStyle w:val="NoSpacing"/>
        <w:rPr>
          <w:color w:val="auto"/>
          <w:sz w:val="20"/>
        </w:rPr>
      </w:pPr>
      <w:r w:rsidRPr="007D1D58">
        <w:rPr>
          <w:color w:val="auto"/>
          <w:sz w:val="20"/>
        </w:rPr>
        <w:t>Date Adopted:</w:t>
      </w:r>
      <w:r>
        <w:rPr>
          <w:color w:val="auto"/>
          <w:sz w:val="20"/>
        </w:rPr>
        <w:tab/>
      </w:r>
      <w:r w:rsidR="006D768B">
        <w:rPr>
          <w:color w:val="auto"/>
          <w:sz w:val="20"/>
        </w:rPr>
        <w:tab/>
      </w:r>
      <w:bookmarkStart w:id="39" w:name="_GoBack"/>
      <w:bookmarkEnd w:id="39"/>
      <w:r>
        <w:rPr>
          <w:color w:val="auto"/>
          <w:sz w:val="20"/>
        </w:rPr>
        <w:t>March 18, 2014</w:t>
      </w:r>
    </w:p>
    <w:p w:rsidR="007A51C3" w:rsidRPr="007D1D58" w:rsidRDefault="007A51C3" w:rsidP="007A51C3">
      <w:pPr>
        <w:pStyle w:val="NoSpacing"/>
        <w:rPr>
          <w:color w:val="auto"/>
          <w:sz w:val="20"/>
        </w:rPr>
      </w:pPr>
      <w:r w:rsidRPr="007D1D58">
        <w:rPr>
          <w:color w:val="auto"/>
          <w:sz w:val="20"/>
        </w:rPr>
        <w:t>Last Updated:</w:t>
      </w:r>
    </w:p>
    <w:p w:rsidR="007A51C3" w:rsidRDefault="007A51C3" w:rsidP="007A51C3">
      <w:pPr>
        <w:jc w:val="center"/>
        <w:rPr>
          <w:b/>
          <w:color w:val="000000"/>
        </w:rPr>
      </w:pPr>
      <w:r>
        <w:rPr>
          <w:sz w:val="20"/>
        </w:rPr>
        <w:br w:type="page"/>
      </w:r>
      <w:r>
        <w:rPr>
          <w:b/>
          <w:color w:val="000000"/>
        </w:rPr>
        <w:t>The Affordable Care Act and School Districts</w:t>
      </w:r>
    </w:p>
    <w:p w:rsidR="007A51C3" w:rsidRDefault="007A51C3" w:rsidP="007A51C3">
      <w:pPr>
        <w:rPr>
          <w:color w:val="000000"/>
        </w:rPr>
      </w:pPr>
    </w:p>
    <w:p w:rsidR="007A51C3" w:rsidRDefault="007A51C3" w:rsidP="007A51C3">
      <w:pPr>
        <w:rPr>
          <w:color w:val="000000"/>
        </w:rPr>
      </w:pPr>
      <w:r>
        <w:rPr>
          <w:color w:val="000000"/>
        </w:rPr>
        <w:t xml:space="preserve">The Affordable Care Act (ACA) includes several requirements that will affect school districts. Some of these requirements necessitate new personnel policies to ensure districts are able to obtain information they will have to submit to the IRS. These policies have been included in this batch of updates. </w:t>
      </w:r>
    </w:p>
    <w:p w:rsidR="007A51C3" w:rsidRDefault="007A51C3" w:rsidP="007A51C3">
      <w:pPr>
        <w:rPr>
          <w:color w:val="000000"/>
        </w:rPr>
      </w:pPr>
    </w:p>
    <w:p w:rsidR="007A51C3" w:rsidRDefault="007A51C3" w:rsidP="007A51C3">
      <w:pPr>
        <w:rPr>
          <w:color w:val="000000"/>
        </w:rPr>
      </w:pPr>
      <w:r>
        <w:rPr>
          <w:color w:val="000000"/>
        </w:rPr>
        <w:t xml:space="preserve">There are several other ACA associated policy issues that will be included in the next batch of updates. We would like to </w:t>
      </w:r>
      <w:r>
        <w:rPr>
          <w:b/>
          <w:color w:val="000000"/>
        </w:rPr>
        <w:t>stress</w:t>
      </w:r>
      <w:r>
        <w:rPr>
          <w:color w:val="000000"/>
        </w:rPr>
        <w:t xml:space="preserve"> that the ACA is a huge conglomeration of documents that contain many issues that have not been finalized through the normal federal interpretive processes. These processes include adoption of IRS Regulations (similar to ADE Rules but WAY more complex and with a much longer adoption process), and the Code of Federal Regulations (CFR) (which are also used to interpret federal statutory language). Due, at least in part, to the decisions to postpone some of the ACA's implementation timelines, the IRS Regulations and CFRs either don't yet exist or are still being amended. This is making ASBA's policy writing job very difficult. It also means that while we believe the policies we have written are correct for now, there will very likely need to be changes to them as the yet to be resolved ACA issues get finalized.</w:t>
      </w:r>
    </w:p>
    <w:p w:rsidR="007A51C3" w:rsidRDefault="007A51C3" w:rsidP="007A51C3">
      <w:pPr>
        <w:rPr>
          <w:color w:val="000000"/>
        </w:rPr>
      </w:pPr>
    </w:p>
    <w:p w:rsidR="007A51C3" w:rsidRDefault="007A51C3" w:rsidP="007A51C3">
      <w:pPr>
        <w:ind w:right="-3"/>
        <w:rPr>
          <w:color w:val="000000"/>
        </w:rPr>
      </w:pPr>
      <w:r>
        <w:rPr>
          <w:color w:val="000000"/>
        </w:rPr>
        <w:t>There are four primary requirements the ACA places on districts but each requirement has multiple aspects that have to be met to be in compliance. The following is a very basic primer of these requirements.</w:t>
      </w:r>
    </w:p>
    <w:p w:rsidR="007A51C3" w:rsidRDefault="007A51C3" w:rsidP="007A51C3">
      <w:pPr>
        <w:ind w:right="-3"/>
        <w:rPr>
          <w:color w:val="000000"/>
        </w:rPr>
      </w:pPr>
      <w:r>
        <w:rPr>
          <w:color w:val="000000"/>
        </w:rPr>
        <w:t>The four primary requirements are:</w:t>
      </w:r>
    </w:p>
    <w:p w:rsidR="007A51C3" w:rsidRDefault="007A51C3" w:rsidP="007A51C3">
      <w:pPr>
        <w:numPr>
          <w:ilvl w:val="0"/>
          <w:numId w:val="29"/>
        </w:numPr>
        <w:ind w:right="-3"/>
        <w:rPr>
          <w:color w:val="000000"/>
        </w:rPr>
      </w:pPr>
      <w:r>
        <w:rPr>
          <w:color w:val="000000"/>
        </w:rPr>
        <w:t>Offering health care coverage to all full-time employees and their dependants;</w:t>
      </w:r>
    </w:p>
    <w:p w:rsidR="007A51C3" w:rsidRDefault="007A51C3" w:rsidP="007A51C3">
      <w:pPr>
        <w:numPr>
          <w:ilvl w:val="0"/>
          <w:numId w:val="29"/>
        </w:numPr>
        <w:ind w:right="-3"/>
        <w:rPr>
          <w:color w:val="000000"/>
        </w:rPr>
      </w:pPr>
      <w:r>
        <w:rPr>
          <w:color w:val="000000"/>
        </w:rPr>
        <w:t>Indicating on an employee’s W-2 the cost of the employee’s health coverage premium;</w:t>
      </w:r>
    </w:p>
    <w:p w:rsidR="007A51C3" w:rsidRDefault="007A51C3" w:rsidP="007A51C3">
      <w:pPr>
        <w:numPr>
          <w:ilvl w:val="0"/>
          <w:numId w:val="29"/>
        </w:numPr>
        <w:ind w:right="-3"/>
        <w:rPr>
          <w:color w:val="000000"/>
        </w:rPr>
      </w:pPr>
      <w:r>
        <w:rPr>
          <w:color w:val="000000"/>
        </w:rPr>
        <w:t>Filing an IRS Return for each full-time employee indicating important information about the employee’s health care coverage; and</w:t>
      </w:r>
    </w:p>
    <w:p w:rsidR="007A51C3" w:rsidRDefault="007A51C3" w:rsidP="007A51C3">
      <w:pPr>
        <w:numPr>
          <w:ilvl w:val="0"/>
          <w:numId w:val="29"/>
        </w:numPr>
        <w:ind w:right="-3"/>
        <w:rPr>
          <w:color w:val="000000"/>
        </w:rPr>
      </w:pPr>
      <w:r>
        <w:rPr>
          <w:color w:val="000000"/>
        </w:rPr>
        <w:t>Sending a Statement of Return to each full-time employee containing copies of the IRS Return filed on that employee.</w:t>
      </w:r>
    </w:p>
    <w:p w:rsidR="007A51C3" w:rsidRDefault="007A51C3" w:rsidP="007A51C3">
      <w:pPr>
        <w:ind w:left="360" w:right="-3"/>
      </w:pPr>
    </w:p>
    <w:p w:rsidR="007A51C3" w:rsidRPr="005123E2" w:rsidRDefault="007A51C3" w:rsidP="007A51C3">
      <w:pPr>
        <w:ind w:left="360" w:right="-3"/>
        <w:jc w:val="center"/>
        <w:rPr>
          <w:u w:val="single"/>
        </w:rPr>
      </w:pPr>
      <w:r w:rsidRPr="005123E2">
        <w:rPr>
          <w:b/>
          <w:u w:val="single"/>
        </w:rPr>
        <w:t>Offering Health Care Coverage</w:t>
      </w:r>
    </w:p>
    <w:p w:rsidR="007A51C3" w:rsidRDefault="007A51C3" w:rsidP="007A51C3">
      <w:pPr>
        <w:ind w:left="360" w:right="-3"/>
      </w:pPr>
      <w:r>
        <w:t>The ACA created a mandatory requirement that all employers offer health care coverage to all full-time employees and their dependants. Included in the mandatory requirement, the ACA defined health care coverage that is acceptable and who qualifies as a full-time employee. The ACA stipulates that employers are to be heavily fined for failure to comply with this requirement.</w:t>
      </w:r>
    </w:p>
    <w:p w:rsidR="007A51C3" w:rsidRDefault="007A51C3" w:rsidP="007A51C3">
      <w:pPr>
        <w:ind w:left="360" w:right="-3"/>
      </w:pPr>
    </w:p>
    <w:p w:rsidR="007A51C3" w:rsidRPr="005123E2" w:rsidRDefault="007A51C3" w:rsidP="007A51C3">
      <w:pPr>
        <w:ind w:left="360" w:right="-3"/>
        <w:jc w:val="center"/>
        <w:rPr>
          <w:b/>
        </w:rPr>
      </w:pPr>
      <w:r w:rsidRPr="005123E2">
        <w:rPr>
          <w:b/>
        </w:rPr>
        <w:t>Acceptable Health Care Coverage</w:t>
      </w:r>
    </w:p>
    <w:p w:rsidR="007A51C3" w:rsidRPr="004165BB" w:rsidRDefault="007A51C3" w:rsidP="007A51C3">
      <w:pPr>
        <w:ind w:left="360" w:right="-3"/>
        <w:rPr>
          <w:color w:val="000000"/>
        </w:rPr>
      </w:pPr>
      <w:r>
        <w:t xml:space="preserve">The ACA created very specific requirements on what needs to be included in health care coverage. The most important requirements are those of Minimal Essential Coverage (MEC) and </w:t>
      </w:r>
      <w:r w:rsidRPr="004165BB">
        <w:rPr>
          <w:color w:val="000000"/>
        </w:rPr>
        <w:t>affordability. While the IRS Regulations in this regard are incredibly long and very complex, thankfully, all of the health care plans provided by the Employee Benefits Division for public school employees have all been determined to meet the requirements for MEC and affordability.</w:t>
      </w:r>
    </w:p>
    <w:p w:rsidR="007A51C3" w:rsidRDefault="007A51C3" w:rsidP="007A51C3">
      <w:pPr>
        <w:ind w:left="360" w:right="-3"/>
      </w:pPr>
    </w:p>
    <w:p w:rsidR="007A51C3" w:rsidRDefault="007A51C3" w:rsidP="007A51C3">
      <w:pPr>
        <w:ind w:left="360" w:right="-3"/>
        <w:jc w:val="center"/>
      </w:pPr>
      <w:r>
        <w:rPr>
          <w:b/>
        </w:rPr>
        <w:t>Full-Time Employees</w:t>
      </w:r>
    </w:p>
    <w:p w:rsidR="007A51C3" w:rsidRDefault="007A51C3" w:rsidP="007A51C3">
      <w:pPr>
        <w:ind w:left="360" w:right="-3"/>
      </w:pPr>
      <w:r>
        <w:t>The ACA provides a specific definition for who is a full-time employee. In addition, IRS Regulations describe what is required for a full-time employee to be considered to have been offered health coverage.</w:t>
      </w:r>
    </w:p>
    <w:p w:rsidR="007A51C3" w:rsidRDefault="007A51C3" w:rsidP="007A51C3">
      <w:pPr>
        <w:ind w:left="360" w:right="-3"/>
      </w:pPr>
    </w:p>
    <w:p w:rsidR="007A51C3" w:rsidRDefault="007A51C3" w:rsidP="007A51C3">
      <w:pPr>
        <w:ind w:left="360" w:right="-3"/>
        <w:jc w:val="center"/>
      </w:pPr>
      <w:r>
        <w:rPr>
          <w:u w:val="single"/>
        </w:rPr>
        <w:t>Definition of Full-Time Employee</w:t>
      </w:r>
    </w:p>
    <w:p w:rsidR="007A51C3" w:rsidRDefault="007A51C3" w:rsidP="007A51C3">
      <w:pPr>
        <w:ind w:left="360" w:right="-3"/>
      </w:pPr>
      <w:r>
        <w:t xml:space="preserve">The ACA defines a full-time employee as an employee who performs thirty (30) or more hours of service a week. There is, unfortunately, a wrinkle for districts with the ACA definition of a full-time employee. Arkansas has set forth the definition of a full-time classified employee in </w:t>
      </w:r>
      <w:r w:rsidRPr="004165BB">
        <w:rPr>
          <w:color w:val="000000"/>
        </w:rPr>
        <w:t>statute as a classified employee who works twenty (20) or more hours a week. When a state has set a lower threshold than the Federal government, the state threshold is used. Additionally, Arkansas has no definition for a full-time licensed employee so the Federal definition is used. The result is that two different thresholds are used for district employees when determining full-time status. Thus, a full-time licensed employee is</w:t>
      </w:r>
      <w:r>
        <w:t xml:space="preserve"> a licensed employee who is contracted with for thirty (30) or more hours a week while a full-time classified employee is a classified employee who is contracted with for twenty (20) or more hours a week.</w:t>
      </w:r>
    </w:p>
    <w:p w:rsidR="007A51C3" w:rsidRDefault="007A51C3" w:rsidP="007A51C3">
      <w:pPr>
        <w:ind w:left="360" w:right="-3"/>
      </w:pPr>
    </w:p>
    <w:p w:rsidR="007A51C3" w:rsidRDefault="007A51C3" w:rsidP="007A51C3">
      <w:pPr>
        <w:ind w:left="360" w:right="-3"/>
        <w:jc w:val="center"/>
      </w:pPr>
      <w:r>
        <w:rPr>
          <w:u w:val="single"/>
        </w:rPr>
        <w:t>Offering Coverage</w:t>
      </w:r>
    </w:p>
    <w:p w:rsidR="007A51C3" w:rsidRDefault="007A51C3" w:rsidP="007A51C3">
      <w:pPr>
        <w:ind w:left="360" w:right="-3"/>
      </w:pPr>
      <w:r>
        <w:t>The ACA requires each full-time employee be offered health coverage. The two basic requirements for an employee to be treated as having been offered health coverage are:</w:t>
      </w:r>
    </w:p>
    <w:p w:rsidR="007A51C3" w:rsidRDefault="007A51C3" w:rsidP="007A51C3">
      <w:pPr>
        <w:numPr>
          <w:ilvl w:val="0"/>
          <w:numId w:val="28"/>
        </w:numPr>
        <w:ind w:right="-3"/>
      </w:pPr>
      <w:r>
        <w:t>The employee is eligible for the coverage; and</w:t>
      </w:r>
    </w:p>
    <w:p w:rsidR="007A51C3" w:rsidRDefault="007A51C3" w:rsidP="007A51C3">
      <w:pPr>
        <w:numPr>
          <w:ilvl w:val="0"/>
          <w:numId w:val="28"/>
        </w:numPr>
        <w:ind w:right="-3"/>
      </w:pPr>
      <w:r>
        <w:t>The coverage is effective on the day it was offered.</w:t>
      </w:r>
    </w:p>
    <w:p w:rsidR="007A51C3" w:rsidRPr="00D25D1E" w:rsidRDefault="007A51C3" w:rsidP="007A51C3">
      <w:pPr>
        <w:ind w:left="360" w:right="-3"/>
      </w:pPr>
      <w:r>
        <w:t xml:space="preserve">The ACA does not require a full-time employee to enroll in the offered coverage to be treated as having been offered coverage. The ACA looks at each month to determine if the employee was offered coverage for the particular month. The failure by the employer to have offered coverage </w:t>
      </w:r>
      <w:r w:rsidRPr="004165BB">
        <w:rPr>
          <w:color w:val="000000"/>
        </w:rPr>
        <w:t>for a single day during a month will count as though the employer did not offer coverage for the entire month; this is important due to the consequences for failing to offer coverage outlined below</w:t>
      </w:r>
      <w:r w:rsidRPr="00D25D1E">
        <w:rPr>
          <w:color w:val="000000"/>
        </w:rPr>
        <w:t>. To demonstrate that a district offered coverage, a district need only provide a full-time employee with documentation on eligibility and on how to enroll. The documentation provided may be in either physical or electronic format, but districts should keep a copy of the provided documentation.</w:t>
      </w:r>
    </w:p>
    <w:p w:rsidR="007A51C3" w:rsidRDefault="007A51C3" w:rsidP="007A51C3">
      <w:pPr>
        <w:ind w:left="360" w:right="-3"/>
      </w:pPr>
    </w:p>
    <w:p w:rsidR="007A51C3" w:rsidRDefault="007A51C3" w:rsidP="007A51C3">
      <w:pPr>
        <w:ind w:left="360" w:right="-3"/>
        <w:jc w:val="center"/>
      </w:pPr>
      <w:r>
        <w:rPr>
          <w:b/>
        </w:rPr>
        <w:t>Failure to Offer</w:t>
      </w:r>
    </w:p>
    <w:p w:rsidR="007A51C3" w:rsidRDefault="007A51C3" w:rsidP="007A51C3">
      <w:pPr>
        <w:ind w:left="360" w:right="-3"/>
      </w:pPr>
      <w:r>
        <w:t xml:space="preserve">The ACA has specific guidelines for determining if all full-time employees have been offered health coverage and for calculating the amount </w:t>
      </w:r>
      <w:r w:rsidRPr="004165BB">
        <w:rPr>
          <w:color w:val="000000"/>
        </w:rPr>
        <w:t>of the</w:t>
      </w:r>
      <w:r>
        <w:t xml:space="preserve"> fine if all full-time employees are not offered coverage.</w:t>
      </w:r>
    </w:p>
    <w:p w:rsidR="007A51C3" w:rsidRDefault="007A51C3" w:rsidP="007A51C3">
      <w:pPr>
        <w:ind w:left="360" w:right="-3"/>
      </w:pPr>
    </w:p>
    <w:p w:rsidR="007A51C3" w:rsidRDefault="007A51C3" w:rsidP="007A51C3">
      <w:pPr>
        <w:ind w:left="360" w:right="-3"/>
        <w:jc w:val="center"/>
        <w:rPr>
          <w:u w:val="single"/>
        </w:rPr>
      </w:pPr>
      <w:r>
        <w:rPr>
          <w:u w:val="single"/>
        </w:rPr>
        <w:t xml:space="preserve">Determining if all </w:t>
      </w:r>
      <w:r w:rsidRPr="004165BB">
        <w:rPr>
          <w:color w:val="000000"/>
          <w:u w:val="single"/>
        </w:rPr>
        <w:t>employees</w:t>
      </w:r>
      <w:r>
        <w:rPr>
          <w:u w:val="single"/>
        </w:rPr>
        <w:t xml:space="preserve"> were offered</w:t>
      </w:r>
    </w:p>
    <w:p w:rsidR="007A51C3" w:rsidRDefault="007A51C3" w:rsidP="007A51C3">
      <w:pPr>
        <w:ind w:left="360" w:right="-3"/>
      </w:pPr>
      <w:r>
        <w:t>Starting in January 2015, districts will need to be able to show that at least seventy percent (70%) of all full-time employees were offered health coverage. The ACA raises the percentage to ninety-five percent (95%) in January of 2016. If a district can demonstrate these percentages were met, the district will be treated as having offered coverage to the remaining percentages.</w:t>
      </w:r>
    </w:p>
    <w:p w:rsidR="007A51C3" w:rsidRDefault="007A51C3" w:rsidP="007A51C3">
      <w:pPr>
        <w:ind w:left="360" w:right="-3"/>
      </w:pPr>
    </w:p>
    <w:p w:rsidR="007A51C3" w:rsidRDefault="007A51C3" w:rsidP="007A51C3">
      <w:pPr>
        <w:ind w:left="360" w:right="-3"/>
        <w:jc w:val="center"/>
      </w:pPr>
      <w:r>
        <w:rPr>
          <w:u w:val="single"/>
        </w:rPr>
        <w:t>Calculating the Fine</w:t>
      </w:r>
    </w:p>
    <w:p w:rsidR="007A51C3" w:rsidRDefault="007A51C3" w:rsidP="007A51C3">
      <w:pPr>
        <w:ind w:left="360" w:right="-3"/>
      </w:pPr>
      <w:r>
        <w:t>Should an employer fail to meet the above percentages, the IRS is required to fine the employer. The calculation the IRS will use to determine the amount of the fine is as follows:</w:t>
      </w:r>
    </w:p>
    <w:p w:rsidR="007A51C3" w:rsidRPr="004165BB" w:rsidRDefault="007A51C3" w:rsidP="007A51C3">
      <w:pPr>
        <w:numPr>
          <w:ilvl w:val="0"/>
          <w:numId w:val="30"/>
        </w:numPr>
        <w:ind w:right="-3"/>
        <w:rPr>
          <w:color w:val="000000"/>
        </w:rPr>
      </w:pPr>
      <w:r>
        <w:t xml:space="preserve">Take the total number of full-time employees and subtract thirty (30); </w:t>
      </w:r>
      <w:r w:rsidRPr="004165BB">
        <w:rPr>
          <w:color w:val="000000"/>
        </w:rPr>
        <w:t>and</w:t>
      </w:r>
    </w:p>
    <w:p w:rsidR="007A51C3" w:rsidRDefault="007A51C3" w:rsidP="007A51C3">
      <w:pPr>
        <w:numPr>
          <w:ilvl w:val="0"/>
          <w:numId w:val="30"/>
        </w:numPr>
        <w:ind w:right="-3"/>
      </w:pPr>
      <w:r>
        <w:t xml:space="preserve">Multiply the resulting number of full-time employees by one twelfth (1/12) of two thousand dollars ($2000); </w:t>
      </w:r>
      <w:r w:rsidRPr="00BA3955">
        <w:rPr>
          <w:color w:val="FFC000"/>
        </w:rPr>
        <w:t xml:space="preserve"> </w:t>
      </w:r>
    </w:p>
    <w:p w:rsidR="007A51C3" w:rsidRDefault="007A51C3" w:rsidP="007A51C3">
      <w:pPr>
        <w:ind w:left="720" w:right="-3"/>
      </w:pPr>
      <w:r>
        <w:t>Th</w:t>
      </w:r>
      <w:r w:rsidRPr="00BA3955">
        <w:rPr>
          <w:color w:val="7030A0"/>
          <w:u w:val="single"/>
        </w:rPr>
        <w:t>e</w:t>
      </w:r>
      <w:r>
        <w:t xml:space="preserve"> </w:t>
      </w:r>
      <w:r w:rsidRPr="004165BB">
        <w:rPr>
          <w:color w:val="000000"/>
        </w:rPr>
        <w:t>amount resulting from the above calculation</w:t>
      </w:r>
      <w:r>
        <w:t xml:space="preserve"> is to be paid for each month the required percentages were not met.</w:t>
      </w:r>
    </w:p>
    <w:p w:rsidR="007A51C3" w:rsidRDefault="007A51C3" w:rsidP="007A51C3">
      <w:pPr>
        <w:ind w:left="360" w:right="-3"/>
      </w:pPr>
    </w:p>
    <w:p w:rsidR="007A51C3" w:rsidRDefault="007A51C3" w:rsidP="007A51C3">
      <w:pPr>
        <w:ind w:left="360" w:right="-3"/>
        <w:jc w:val="center"/>
      </w:pPr>
      <w:r>
        <w:rPr>
          <w:b/>
          <w:u w:val="single"/>
        </w:rPr>
        <w:t>Indicate on W-2</w:t>
      </w:r>
    </w:p>
    <w:p w:rsidR="007A51C3" w:rsidRDefault="007A51C3" w:rsidP="007A51C3">
      <w:pPr>
        <w:ind w:left="360" w:right="-3"/>
      </w:pPr>
      <w:r>
        <w:t>The ACA requires that for every employee who is enrolled in a health coverage plan sponsored by the employer, the employer indicate in box twelve (12) of the employee’s Form W-2 the cost of the employee’s health care coverage by using code “DD”. There is no requirement that the employer indicate the health coverage cost for an employee not enrolled in an employer sponsored plan. The information included on the W-2 has no impact on the employee’s taxes as the employee portion of the health coverage premium is still excluded from earned income. The inclusion on the W-2 is for informational purposes only.</w:t>
      </w:r>
    </w:p>
    <w:p w:rsidR="007A51C3" w:rsidRDefault="007A51C3" w:rsidP="007A51C3">
      <w:pPr>
        <w:ind w:left="360" w:right="-3"/>
      </w:pPr>
    </w:p>
    <w:p w:rsidR="007A51C3" w:rsidRDefault="007A51C3" w:rsidP="007A51C3">
      <w:pPr>
        <w:ind w:left="360" w:right="-3"/>
        <w:jc w:val="center"/>
      </w:pPr>
      <w:r>
        <w:rPr>
          <w:b/>
          <w:u w:val="single"/>
        </w:rPr>
        <w:t>IRS Returns</w:t>
      </w:r>
    </w:p>
    <w:p w:rsidR="007A51C3" w:rsidRPr="00A21F58" w:rsidRDefault="007A51C3" w:rsidP="007A51C3">
      <w:pPr>
        <w:ind w:left="360" w:right="-3"/>
        <w:rPr>
          <w:color w:val="FF0000"/>
        </w:rPr>
      </w:pPr>
      <w:r>
        <w:t>The ACA requires that employers file an IRS Return on each full-time employee. The IRS Return, similar to a 1099, covers the health coverage status of each full-time employee and any dependants receiving health coverage through the employee during the previous year. The form(s) the IRS will require districts use to file the Returns do not currently exist. Some of the information anticipated to be required to complete the form(s) is the name, date of birth, address, and Social Security Number (referred to as a Tax Identification Number or TIN) of the full-time employee and any dependant(s) receiving health coverage through the employee. Beginning in 2016, the Returns are required to be electronically filed with the IRS by March 31 of each year. The IRS is asking employers to voluntarily file the Returns in 2015 but it does not become mandatory until 2016</w:t>
      </w:r>
      <w:r w:rsidRPr="004165BB">
        <w:rPr>
          <w:color w:val="000000"/>
        </w:rPr>
        <w:t>. We believe it would serve districts well to not wait so that any kinks can be worked out before consequences take effect. The policy updates include forms which are designed to help enable districts to obtain some of  the necessary reporting information from employees.</w:t>
      </w:r>
    </w:p>
    <w:p w:rsidR="007A51C3" w:rsidRDefault="007A51C3" w:rsidP="007A51C3">
      <w:pPr>
        <w:ind w:left="360" w:right="-3"/>
      </w:pPr>
    </w:p>
    <w:p w:rsidR="007A51C3" w:rsidRDefault="007A51C3" w:rsidP="007A51C3">
      <w:pPr>
        <w:ind w:left="360" w:right="-3"/>
        <w:jc w:val="center"/>
      </w:pPr>
      <w:r>
        <w:rPr>
          <w:b/>
          <w:u w:val="single"/>
        </w:rPr>
        <w:t>Statements of Returns</w:t>
      </w:r>
    </w:p>
    <w:p w:rsidR="007A51C3" w:rsidRPr="00BA3955" w:rsidRDefault="007A51C3" w:rsidP="007A51C3">
      <w:pPr>
        <w:ind w:left="360" w:right="-3"/>
        <w:rPr>
          <w:strike/>
          <w:color w:val="7030A0"/>
          <w:u w:val="single"/>
        </w:rPr>
      </w:pPr>
      <w:r>
        <w:t>In addition to filing the IRS Returns each year, the ACA requires the employer to send a Statement of Return to each employee the employer filed a Return on. Each Statement of Return contains</w:t>
      </w:r>
      <w:r w:rsidRPr="00BA3955">
        <w:rPr>
          <w:color w:val="7030A0"/>
          <w:u w:val="single"/>
        </w:rPr>
        <w:t>:</w:t>
      </w:r>
      <w:r>
        <w:t xml:space="preserve"> </w:t>
      </w:r>
    </w:p>
    <w:p w:rsidR="007A51C3" w:rsidRPr="004165BB" w:rsidRDefault="007A51C3" w:rsidP="007A51C3">
      <w:pPr>
        <w:numPr>
          <w:ilvl w:val="0"/>
          <w:numId w:val="31"/>
        </w:numPr>
        <w:ind w:right="-3"/>
        <w:rPr>
          <w:color w:val="000000"/>
        </w:rPr>
      </w:pPr>
      <w:r w:rsidRPr="004165BB">
        <w:rPr>
          <w:color w:val="000000"/>
        </w:rPr>
        <w:t>The District’s name;</w:t>
      </w:r>
    </w:p>
    <w:p w:rsidR="007A51C3" w:rsidRPr="004165BB" w:rsidRDefault="007A51C3" w:rsidP="007A51C3">
      <w:pPr>
        <w:numPr>
          <w:ilvl w:val="0"/>
          <w:numId w:val="31"/>
        </w:numPr>
        <w:ind w:right="-3"/>
        <w:rPr>
          <w:color w:val="000000"/>
        </w:rPr>
      </w:pPr>
      <w:r w:rsidRPr="004165BB">
        <w:rPr>
          <w:color w:val="000000"/>
        </w:rPr>
        <w:t>The contact information for the office or individual handling the Returns;</w:t>
      </w:r>
    </w:p>
    <w:p w:rsidR="007A51C3" w:rsidRPr="004165BB" w:rsidRDefault="007A51C3" w:rsidP="007A51C3">
      <w:pPr>
        <w:numPr>
          <w:ilvl w:val="0"/>
          <w:numId w:val="31"/>
        </w:numPr>
        <w:ind w:right="-3"/>
        <w:rPr>
          <w:color w:val="000000"/>
        </w:rPr>
      </w:pPr>
      <w:r w:rsidRPr="004165BB">
        <w:rPr>
          <w:color w:val="000000"/>
        </w:rPr>
        <w:t xml:space="preserve">The District’s Employer Identification Number (EIN); and </w:t>
      </w:r>
    </w:p>
    <w:p w:rsidR="007A51C3" w:rsidRPr="004165BB" w:rsidRDefault="007A51C3" w:rsidP="007A51C3">
      <w:pPr>
        <w:numPr>
          <w:ilvl w:val="0"/>
          <w:numId w:val="31"/>
        </w:numPr>
        <w:ind w:right="-3"/>
        <w:rPr>
          <w:color w:val="000000"/>
        </w:rPr>
      </w:pPr>
      <w:r w:rsidRPr="004165BB">
        <w:rPr>
          <w:color w:val="000000"/>
        </w:rPr>
        <w:t>A  copy of the Return filed with the IRS specific to the employee receiving the Statement of Return.</w:t>
      </w:r>
    </w:p>
    <w:p w:rsidR="007A51C3" w:rsidRDefault="007A51C3" w:rsidP="007A51C3">
      <w:pPr>
        <w:ind w:left="360" w:right="-3"/>
      </w:pPr>
    </w:p>
    <w:p w:rsidR="007A51C3" w:rsidRPr="006F5B80" w:rsidRDefault="007A51C3" w:rsidP="007A51C3">
      <w:pPr>
        <w:ind w:left="360" w:right="-3"/>
      </w:pPr>
      <w:r>
        <w:t>Beginning in 2016, the employer must have sent the Statement of Return to the employee by January 31 of each year. Should you choose to voluntarily file Returns in 2015, you are required to send Statements of Returns out as well. By default, districts are required to send the Statement of Return to the employee on paper; however, an employee has the option to affirmatively consent to receive an electronic copy of the Statement of Return instead. The next batch of updates will include a form for employees to consent to receive the electronic copies.</w:t>
      </w:r>
    </w:p>
    <w:p w:rsidR="007A51C3" w:rsidRPr="007D1D58" w:rsidRDefault="007A51C3" w:rsidP="007A51C3">
      <w:pPr>
        <w:pStyle w:val="Style1"/>
        <w:rPr>
          <w:sz w:val="20"/>
        </w:rPr>
      </w:pPr>
      <w:r>
        <w:rPr>
          <w:sz w:val="20"/>
        </w:rPr>
        <w:br w:type="page"/>
      </w:r>
      <w:bookmarkStart w:id="40" w:name="_Toc361043001"/>
      <w:bookmarkStart w:id="41" w:name="_Toc522333527"/>
      <w:bookmarkStart w:id="42" w:name="_Toc522332773"/>
      <w:bookmarkStart w:id="43" w:name="_Toc52776152"/>
      <w:bookmarkStart w:id="44" w:name="_Toc535988131"/>
      <w:bookmarkStart w:id="45" w:name="_Toc535987869"/>
      <w:bookmarkStart w:id="46" w:name="_Toc535392721"/>
      <w:bookmarkStart w:id="47" w:name="_Toc532087478"/>
      <w:r w:rsidRPr="007D1D58">
        <w:rPr>
          <w:sz w:val="20"/>
        </w:rPr>
        <w:t>3.52F—</w:t>
      </w:r>
      <w:bookmarkEnd w:id="40"/>
      <w:bookmarkEnd w:id="41"/>
      <w:bookmarkEnd w:id="42"/>
      <w:bookmarkEnd w:id="43"/>
      <w:bookmarkEnd w:id="44"/>
      <w:bookmarkEnd w:id="45"/>
      <w:bookmarkEnd w:id="46"/>
      <w:bookmarkEnd w:id="47"/>
      <w:r w:rsidRPr="007D1D58">
        <w:rPr>
          <w:sz w:val="20"/>
        </w:rPr>
        <w:t>LICENSED PERSONNEL HEALTH CARE COVERAGE AND TIN REPORT FORM</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 xml:space="preserve">The District requires all licensed employees to complete the following form </w:t>
      </w:r>
      <w:r w:rsidRPr="007D1D58">
        <w:rPr>
          <w:b/>
          <w:color w:val="auto"/>
          <w:sz w:val="20"/>
        </w:rPr>
        <w:t>each year</w:t>
      </w:r>
      <w:r w:rsidRPr="007D1D58">
        <w:rPr>
          <w:color w:val="auto"/>
          <w:sz w:val="20"/>
        </w:rPr>
        <w:t xml:space="preserve"> and return it to the </w:t>
      </w:r>
      <w:r>
        <w:rPr>
          <w:color w:val="auto"/>
          <w:sz w:val="20"/>
        </w:rPr>
        <w:t xml:space="preserve">Director by </w:t>
      </w:r>
      <w:r w:rsidRPr="007D1D58">
        <w:rPr>
          <w:color w:val="auto"/>
          <w:sz w:val="20"/>
        </w:rPr>
        <w:t xml:space="preserve">October 1. In accordance with Arkansas law, the </w:t>
      </w:r>
      <w:r>
        <w:rPr>
          <w:color w:val="auto"/>
          <w:sz w:val="20"/>
        </w:rPr>
        <w:t>School</w:t>
      </w:r>
      <w:r w:rsidRPr="007D1D58">
        <w:rPr>
          <w:color w:val="auto"/>
          <w:sz w:val="20"/>
        </w:rPr>
        <w:t xml:space="preserve"> shall not use, display, release, or print any of the information on this form for any other purpose than to comply with IRS regulations.</w:t>
      </w:r>
    </w:p>
    <w:p w:rsidR="007A51C3" w:rsidRPr="007D1D58" w:rsidRDefault="007A51C3" w:rsidP="007A51C3">
      <w:pPr>
        <w:pStyle w:val="NoSpacing"/>
        <w:rPr>
          <w:color w:val="auto"/>
          <w:sz w:val="20"/>
        </w:rPr>
      </w:pPr>
    </w:p>
    <w:p w:rsidR="007A51C3" w:rsidRPr="007D1D58" w:rsidRDefault="007A51C3" w:rsidP="007A51C3">
      <w:pPr>
        <w:pStyle w:val="NoSpacing"/>
        <w:rPr>
          <w:b/>
          <w:color w:val="auto"/>
          <w:sz w:val="20"/>
        </w:rPr>
      </w:pPr>
      <w:r w:rsidRPr="007D1D58">
        <w:rPr>
          <w:b/>
          <w:color w:val="auto"/>
          <w:sz w:val="20"/>
        </w:rPr>
        <w:t>Definition</w:t>
      </w:r>
    </w:p>
    <w:p w:rsidR="007A51C3" w:rsidRPr="007D1D58" w:rsidRDefault="007A51C3" w:rsidP="007A51C3">
      <w:pPr>
        <w:pStyle w:val="NoSpacing"/>
        <w:rPr>
          <w:color w:val="auto"/>
          <w:sz w:val="20"/>
        </w:rPr>
      </w:pPr>
      <w:r w:rsidRPr="007D1D58">
        <w:rPr>
          <w:color w:val="auto"/>
          <w:sz w:val="20"/>
        </w:rPr>
        <w:t xml:space="preserve">“Tax Identification Number (TIN)” means an individual’s social security account number. </w:t>
      </w:r>
    </w:p>
    <w:p w:rsidR="007A51C3" w:rsidRPr="007D1D58" w:rsidRDefault="007A51C3" w:rsidP="007A51C3">
      <w:pPr>
        <w:pStyle w:val="NoSpacing"/>
        <w:rPr>
          <w:color w:val="auto"/>
          <w:sz w:val="20"/>
        </w:rPr>
      </w:pPr>
    </w:p>
    <w:p w:rsidR="007A51C3" w:rsidRPr="007D1D58" w:rsidRDefault="007A51C3" w:rsidP="007A51C3">
      <w:pPr>
        <w:pStyle w:val="NoSpacing"/>
        <w:rPr>
          <w:b/>
          <w:color w:val="auto"/>
          <w:sz w:val="20"/>
        </w:rPr>
      </w:pPr>
      <w:r w:rsidRPr="007D1D58">
        <w:rPr>
          <w:b/>
          <w:color w:val="auto"/>
          <w:sz w:val="20"/>
        </w:rPr>
        <w:t>Health Insurance Information</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Name: _______________</w:t>
      </w:r>
      <w:r>
        <w:rPr>
          <w:color w:val="auto"/>
          <w:sz w:val="20"/>
        </w:rPr>
        <w:t>__________________________</w:t>
      </w:r>
      <w:r w:rsidRPr="007D1D58">
        <w:rPr>
          <w:color w:val="auto"/>
          <w:sz w:val="20"/>
        </w:rPr>
        <w:t>____________________</w:t>
      </w:r>
      <w:r w:rsidRPr="007D1D58">
        <w:rPr>
          <w:color w:val="auto"/>
          <w:sz w:val="20"/>
        </w:rPr>
        <w:tab/>
      </w:r>
      <w:r w:rsidRPr="007D1D58">
        <w:rPr>
          <w:color w:val="auto"/>
          <w:sz w:val="20"/>
        </w:rPr>
        <w:tab/>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TIN: ____</w:t>
      </w:r>
      <w:r>
        <w:rPr>
          <w:color w:val="auto"/>
          <w:sz w:val="20"/>
        </w:rPr>
        <w:t>_________</w:t>
      </w:r>
      <w:r w:rsidRPr="007D1D58">
        <w:rPr>
          <w:color w:val="auto"/>
          <w:sz w:val="20"/>
        </w:rPr>
        <w:t>_________</w:t>
      </w:r>
      <w:r w:rsidRPr="007D1D58">
        <w:rPr>
          <w:color w:val="auto"/>
          <w:sz w:val="20"/>
        </w:rPr>
        <w:tab/>
      </w:r>
      <w:r w:rsidRPr="007D1D58">
        <w:rPr>
          <w:color w:val="auto"/>
          <w:sz w:val="20"/>
        </w:rPr>
        <w:tab/>
        <w:t xml:space="preserve">Date of </w:t>
      </w:r>
      <w:proofErr w:type="gramStart"/>
      <w:r w:rsidRPr="007D1D58">
        <w:rPr>
          <w:color w:val="auto"/>
          <w:sz w:val="20"/>
        </w:rPr>
        <w:t>Birth :</w:t>
      </w:r>
      <w:proofErr w:type="gramEnd"/>
      <w:r w:rsidRPr="007D1D58">
        <w:rPr>
          <w:color w:val="auto"/>
          <w:sz w:val="20"/>
        </w:rPr>
        <w:t xml:space="preserve"> _______</w:t>
      </w:r>
      <w:r>
        <w:rPr>
          <w:color w:val="auto"/>
          <w:sz w:val="20"/>
        </w:rPr>
        <w:t>________</w:t>
      </w:r>
      <w:r w:rsidRPr="007D1D58">
        <w:rPr>
          <w:color w:val="auto"/>
          <w:sz w:val="20"/>
        </w:rPr>
        <w:t>_</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 xml:space="preserve">Please select the box that most accurately describes your health insurance coverage for the </w:t>
      </w:r>
      <w:r w:rsidRPr="007D1D58">
        <w:rPr>
          <w:b/>
          <w:color w:val="auto"/>
          <w:sz w:val="20"/>
        </w:rPr>
        <w:t>current year</w:t>
      </w:r>
      <w:r w:rsidRPr="007D1D58">
        <w:rPr>
          <w:color w:val="auto"/>
          <w:sz w:val="20"/>
        </w:rPr>
        <w:t>:</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_____</w:t>
      </w:r>
      <w:r w:rsidRPr="007D1D58">
        <w:rPr>
          <w:color w:val="auto"/>
          <w:sz w:val="20"/>
        </w:rPr>
        <w:tab/>
        <w:t>Neither I nor any o</w:t>
      </w:r>
      <w:r>
        <w:rPr>
          <w:color w:val="auto"/>
          <w:sz w:val="20"/>
        </w:rPr>
        <w:t>f my depende</w:t>
      </w:r>
      <w:r w:rsidRPr="007D1D58">
        <w:rPr>
          <w:color w:val="auto"/>
          <w:sz w:val="20"/>
        </w:rPr>
        <w:t xml:space="preserve">nts received health insurance through one of the District’s health insurance plans during the </w:t>
      </w:r>
      <w:r w:rsidRPr="007D1D58">
        <w:rPr>
          <w:b/>
          <w:color w:val="auto"/>
          <w:sz w:val="20"/>
        </w:rPr>
        <w:t>current calendar year</w:t>
      </w:r>
      <w:r w:rsidRPr="007D1D58">
        <w:rPr>
          <w:color w:val="auto"/>
          <w:sz w:val="20"/>
        </w:rPr>
        <w:t>. (No coverage through District)</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_____</w:t>
      </w:r>
      <w:r w:rsidRPr="007D1D58">
        <w:rPr>
          <w:color w:val="auto"/>
          <w:sz w:val="20"/>
        </w:rPr>
        <w:tab/>
        <w:t xml:space="preserve">I alone received health insurance through one of the District’s health insurance plans during the </w:t>
      </w:r>
      <w:r w:rsidRPr="007D1D58">
        <w:rPr>
          <w:b/>
          <w:color w:val="auto"/>
          <w:sz w:val="20"/>
        </w:rPr>
        <w:t>current calendar year</w:t>
      </w:r>
      <w:r w:rsidRPr="007D1D58">
        <w:rPr>
          <w:color w:val="auto"/>
          <w:sz w:val="20"/>
        </w:rPr>
        <w:t>. (Employee only coverage through the District)</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Pr>
          <w:color w:val="auto"/>
          <w:sz w:val="20"/>
        </w:rPr>
        <w:t>_____</w:t>
      </w:r>
      <w:r>
        <w:rPr>
          <w:color w:val="auto"/>
          <w:sz w:val="20"/>
        </w:rPr>
        <w:tab/>
        <w:t>Both I and my depende</w:t>
      </w:r>
      <w:r w:rsidRPr="007D1D58">
        <w:rPr>
          <w:color w:val="auto"/>
          <w:sz w:val="20"/>
        </w:rPr>
        <w:t xml:space="preserve">nt(s) received health insurance through a District’s family or spousal health insurance plan during the </w:t>
      </w:r>
      <w:r w:rsidRPr="007D1D58">
        <w:rPr>
          <w:b/>
          <w:color w:val="auto"/>
          <w:sz w:val="20"/>
        </w:rPr>
        <w:t>current calendar year</w:t>
      </w:r>
      <w:r w:rsidRPr="007D1D58">
        <w:rPr>
          <w:color w:val="auto"/>
          <w:sz w:val="20"/>
        </w:rPr>
        <w:t>. A spouse is included in the definition of a dependent. (Employee plus children, Employee plus spouse, Employee plus spouse and children)</w:t>
      </w:r>
    </w:p>
    <w:p w:rsidR="007A51C3" w:rsidRPr="007D1D58" w:rsidRDefault="007A51C3" w:rsidP="007A51C3">
      <w:pPr>
        <w:pStyle w:val="NoSpacing"/>
        <w:rPr>
          <w:color w:val="auto"/>
          <w:sz w:val="20"/>
        </w:rPr>
      </w:pPr>
    </w:p>
    <w:p w:rsidR="007A51C3" w:rsidRPr="007D1D58" w:rsidRDefault="007A51C3" w:rsidP="007A51C3">
      <w:pPr>
        <w:pStyle w:val="NoSpacing"/>
        <w:rPr>
          <w:color w:val="auto"/>
          <w:sz w:val="20"/>
        </w:rPr>
      </w:pPr>
      <w:r w:rsidRPr="007D1D58">
        <w:rPr>
          <w:color w:val="auto"/>
          <w:sz w:val="20"/>
        </w:rPr>
        <w:t>If you had a family or spousal health care plan during the current year, please complete the following:</w:t>
      </w:r>
    </w:p>
    <w:p w:rsidR="007A51C3" w:rsidRPr="007D1D58" w:rsidRDefault="007A51C3" w:rsidP="007A51C3">
      <w:pPr>
        <w:pStyle w:val="NoSpacing"/>
        <w:rPr>
          <w:color w:val="auto"/>
          <w:sz w:val="20"/>
        </w:rPr>
      </w:pPr>
    </w:p>
    <w:p w:rsidR="007A51C3" w:rsidRPr="007D1D58" w:rsidRDefault="007A51C3" w:rsidP="007A51C3">
      <w:pPr>
        <w:pStyle w:val="NoSpacing"/>
        <w:rPr>
          <w:color w:val="auto"/>
          <w:spacing w:val="0"/>
          <w:sz w:val="20"/>
        </w:rPr>
      </w:pPr>
      <w:r>
        <w:rPr>
          <w:color w:val="auto"/>
          <w:spacing w:val="0"/>
          <w:sz w:val="20"/>
        </w:rPr>
        <w:t>Depende</w:t>
      </w:r>
      <w:r w:rsidRPr="007D1D58">
        <w:rPr>
          <w:color w:val="auto"/>
          <w:spacing w:val="0"/>
          <w:sz w:val="20"/>
        </w:rPr>
        <w:t>nt 1:</w:t>
      </w:r>
    </w:p>
    <w:p w:rsidR="007A51C3" w:rsidRPr="007D1D58" w:rsidRDefault="007A51C3" w:rsidP="007A51C3">
      <w:pPr>
        <w:pStyle w:val="NoSpacing"/>
        <w:rPr>
          <w:color w:val="auto"/>
          <w:spacing w:val="0"/>
          <w:sz w:val="20"/>
        </w:rPr>
      </w:pPr>
      <w:r w:rsidRPr="007D1D58">
        <w:rPr>
          <w:color w:val="auto"/>
          <w:spacing w:val="0"/>
          <w:sz w:val="20"/>
        </w:rPr>
        <w:t>Name: ___________________</w:t>
      </w:r>
      <w:r w:rsidRPr="007D1D58">
        <w:rPr>
          <w:color w:val="auto"/>
          <w:spacing w:val="0"/>
          <w:sz w:val="20"/>
        </w:rPr>
        <w:tab/>
      </w:r>
      <w:r w:rsidRPr="007D1D58">
        <w:rPr>
          <w:color w:val="auto"/>
          <w:spacing w:val="0"/>
          <w:sz w:val="20"/>
        </w:rPr>
        <w:tab/>
        <w:t>TIN: _____________</w:t>
      </w:r>
      <w:r w:rsidRPr="007D1D58">
        <w:rPr>
          <w:color w:val="auto"/>
          <w:spacing w:val="0"/>
          <w:sz w:val="20"/>
        </w:rPr>
        <w:tab/>
      </w:r>
      <w:r w:rsidRPr="007D1D58">
        <w:rPr>
          <w:color w:val="auto"/>
          <w:spacing w:val="0"/>
          <w:sz w:val="20"/>
        </w:rPr>
        <w:tab/>
      </w:r>
      <w:r w:rsidRPr="007D1D58">
        <w:rPr>
          <w:color w:val="auto"/>
          <w:sz w:val="20"/>
        </w:rPr>
        <w:t>Date of Birth</w:t>
      </w:r>
      <w:r w:rsidRPr="007D1D58">
        <w:rPr>
          <w:color w:val="auto"/>
          <w:spacing w:val="0"/>
          <w:sz w:val="20"/>
        </w:rPr>
        <w:t>: ________</w:t>
      </w:r>
    </w:p>
    <w:p w:rsidR="007A51C3" w:rsidRPr="007D1D58" w:rsidRDefault="007A51C3" w:rsidP="007A51C3">
      <w:pPr>
        <w:pStyle w:val="NoSpacing"/>
        <w:rPr>
          <w:color w:val="auto"/>
          <w:spacing w:val="0"/>
          <w:sz w:val="20"/>
        </w:rPr>
      </w:pPr>
    </w:p>
    <w:p w:rsidR="007A51C3" w:rsidRPr="007D1D58" w:rsidRDefault="007A51C3" w:rsidP="007A51C3">
      <w:pPr>
        <w:pStyle w:val="NoSpacing"/>
        <w:rPr>
          <w:color w:val="auto"/>
          <w:spacing w:val="0"/>
          <w:sz w:val="20"/>
        </w:rPr>
      </w:pPr>
      <w:r>
        <w:rPr>
          <w:color w:val="auto"/>
          <w:spacing w:val="0"/>
          <w:sz w:val="20"/>
        </w:rPr>
        <w:t>Depende</w:t>
      </w:r>
      <w:r w:rsidRPr="007D1D58">
        <w:rPr>
          <w:color w:val="auto"/>
          <w:spacing w:val="0"/>
          <w:sz w:val="20"/>
        </w:rPr>
        <w:t>nt 2:</w:t>
      </w:r>
    </w:p>
    <w:p w:rsidR="007A51C3" w:rsidRPr="007D1D58" w:rsidRDefault="007A51C3" w:rsidP="007A51C3">
      <w:pPr>
        <w:pStyle w:val="NoSpacing"/>
        <w:rPr>
          <w:color w:val="auto"/>
          <w:sz w:val="20"/>
        </w:rPr>
      </w:pPr>
      <w:r w:rsidRPr="007D1D58">
        <w:rPr>
          <w:color w:val="auto"/>
          <w:spacing w:val="0"/>
          <w:sz w:val="20"/>
        </w:rPr>
        <w:t>Name: ___________________</w:t>
      </w:r>
      <w:r w:rsidRPr="007D1D58">
        <w:rPr>
          <w:color w:val="auto"/>
          <w:spacing w:val="0"/>
          <w:sz w:val="20"/>
        </w:rPr>
        <w:tab/>
      </w:r>
      <w:r w:rsidRPr="007D1D58">
        <w:rPr>
          <w:color w:val="auto"/>
          <w:spacing w:val="0"/>
          <w:sz w:val="20"/>
        </w:rPr>
        <w:tab/>
        <w:t>TIN: _____________</w:t>
      </w:r>
      <w:r w:rsidRPr="007D1D58">
        <w:rPr>
          <w:color w:val="auto"/>
          <w:spacing w:val="0"/>
          <w:sz w:val="20"/>
        </w:rPr>
        <w:tab/>
      </w:r>
      <w:r w:rsidRPr="007D1D58">
        <w:rPr>
          <w:color w:val="auto"/>
          <w:spacing w:val="0"/>
          <w:sz w:val="20"/>
        </w:rPr>
        <w:tab/>
      </w:r>
      <w:r w:rsidRPr="007D1D58">
        <w:rPr>
          <w:color w:val="auto"/>
          <w:sz w:val="20"/>
        </w:rPr>
        <w:t>Date of Birth</w:t>
      </w:r>
      <w:r w:rsidRPr="007D1D58">
        <w:rPr>
          <w:color w:val="auto"/>
          <w:spacing w:val="0"/>
          <w:sz w:val="20"/>
        </w:rPr>
        <w:t>: ________</w:t>
      </w:r>
    </w:p>
    <w:p w:rsidR="007A51C3" w:rsidRPr="007D1D58" w:rsidRDefault="007A51C3" w:rsidP="007A51C3">
      <w:pPr>
        <w:pStyle w:val="NoSpacing"/>
        <w:rPr>
          <w:color w:val="auto"/>
          <w:sz w:val="20"/>
        </w:rPr>
      </w:pPr>
    </w:p>
    <w:p w:rsidR="007A51C3" w:rsidRPr="007D1D58" w:rsidRDefault="007A51C3" w:rsidP="007A51C3">
      <w:pPr>
        <w:pStyle w:val="NoSpacing"/>
        <w:rPr>
          <w:color w:val="auto"/>
          <w:spacing w:val="0"/>
          <w:sz w:val="20"/>
        </w:rPr>
      </w:pPr>
      <w:r>
        <w:rPr>
          <w:color w:val="auto"/>
          <w:spacing w:val="0"/>
          <w:sz w:val="20"/>
        </w:rPr>
        <w:t>Depende</w:t>
      </w:r>
      <w:r w:rsidRPr="007D1D58">
        <w:rPr>
          <w:color w:val="auto"/>
          <w:spacing w:val="0"/>
          <w:sz w:val="20"/>
        </w:rPr>
        <w:t>nt 3:</w:t>
      </w:r>
    </w:p>
    <w:p w:rsidR="007A51C3" w:rsidRPr="007D1D58" w:rsidRDefault="007A51C3" w:rsidP="007A51C3">
      <w:pPr>
        <w:pStyle w:val="NoSpacing"/>
        <w:rPr>
          <w:color w:val="auto"/>
          <w:sz w:val="20"/>
        </w:rPr>
      </w:pPr>
      <w:r w:rsidRPr="007D1D58">
        <w:rPr>
          <w:color w:val="auto"/>
          <w:spacing w:val="0"/>
          <w:sz w:val="20"/>
        </w:rPr>
        <w:t>Name: ___________________</w:t>
      </w:r>
      <w:r w:rsidRPr="007D1D58">
        <w:rPr>
          <w:color w:val="auto"/>
          <w:spacing w:val="0"/>
          <w:sz w:val="20"/>
        </w:rPr>
        <w:tab/>
      </w:r>
      <w:r w:rsidRPr="007D1D58">
        <w:rPr>
          <w:color w:val="auto"/>
          <w:spacing w:val="0"/>
          <w:sz w:val="20"/>
        </w:rPr>
        <w:tab/>
        <w:t>TIN: _____________</w:t>
      </w:r>
      <w:r w:rsidRPr="007D1D58">
        <w:rPr>
          <w:color w:val="auto"/>
          <w:spacing w:val="0"/>
          <w:sz w:val="20"/>
        </w:rPr>
        <w:tab/>
      </w:r>
      <w:r w:rsidRPr="007D1D58">
        <w:rPr>
          <w:color w:val="auto"/>
          <w:spacing w:val="0"/>
          <w:sz w:val="20"/>
        </w:rPr>
        <w:tab/>
      </w:r>
      <w:r w:rsidRPr="007D1D58">
        <w:rPr>
          <w:color w:val="auto"/>
          <w:sz w:val="20"/>
        </w:rPr>
        <w:t>Date of Birth</w:t>
      </w:r>
      <w:r w:rsidRPr="007D1D58">
        <w:rPr>
          <w:color w:val="auto"/>
          <w:spacing w:val="0"/>
          <w:sz w:val="20"/>
        </w:rPr>
        <w:t>: ________</w:t>
      </w:r>
    </w:p>
    <w:p w:rsidR="007A51C3" w:rsidRPr="007D1D58" w:rsidRDefault="007A51C3" w:rsidP="007A51C3">
      <w:pPr>
        <w:pStyle w:val="NoSpacing"/>
        <w:rPr>
          <w:color w:val="auto"/>
          <w:sz w:val="20"/>
        </w:rPr>
      </w:pPr>
    </w:p>
    <w:p w:rsidR="007A51C3" w:rsidRPr="007D1D58" w:rsidRDefault="007A51C3" w:rsidP="007A51C3">
      <w:pPr>
        <w:pStyle w:val="NoSpacing"/>
        <w:rPr>
          <w:color w:val="auto"/>
          <w:spacing w:val="0"/>
          <w:sz w:val="20"/>
        </w:rPr>
      </w:pPr>
      <w:r>
        <w:rPr>
          <w:color w:val="auto"/>
          <w:spacing w:val="0"/>
          <w:sz w:val="20"/>
        </w:rPr>
        <w:t>Depende</w:t>
      </w:r>
      <w:r w:rsidRPr="007D1D58">
        <w:rPr>
          <w:color w:val="auto"/>
          <w:spacing w:val="0"/>
          <w:sz w:val="20"/>
        </w:rPr>
        <w:t>nt 4:</w:t>
      </w:r>
    </w:p>
    <w:p w:rsidR="007A51C3" w:rsidRPr="007D1D58" w:rsidRDefault="007A51C3" w:rsidP="007A51C3">
      <w:pPr>
        <w:pStyle w:val="NoSpacing"/>
        <w:rPr>
          <w:color w:val="auto"/>
          <w:sz w:val="20"/>
        </w:rPr>
      </w:pPr>
      <w:r w:rsidRPr="007D1D58">
        <w:rPr>
          <w:color w:val="auto"/>
          <w:spacing w:val="0"/>
          <w:sz w:val="20"/>
        </w:rPr>
        <w:t>Name: ___________________</w:t>
      </w:r>
      <w:r w:rsidRPr="007D1D58">
        <w:rPr>
          <w:color w:val="auto"/>
          <w:spacing w:val="0"/>
          <w:sz w:val="20"/>
        </w:rPr>
        <w:tab/>
      </w:r>
      <w:r w:rsidRPr="007D1D58">
        <w:rPr>
          <w:color w:val="auto"/>
          <w:spacing w:val="0"/>
          <w:sz w:val="20"/>
        </w:rPr>
        <w:tab/>
        <w:t>TIN: _____________</w:t>
      </w:r>
      <w:r w:rsidRPr="007D1D58">
        <w:rPr>
          <w:color w:val="auto"/>
          <w:spacing w:val="0"/>
          <w:sz w:val="20"/>
        </w:rPr>
        <w:tab/>
      </w:r>
      <w:r w:rsidRPr="007D1D58">
        <w:rPr>
          <w:color w:val="auto"/>
          <w:spacing w:val="0"/>
          <w:sz w:val="20"/>
        </w:rPr>
        <w:tab/>
      </w:r>
      <w:r w:rsidRPr="007D1D58">
        <w:rPr>
          <w:color w:val="auto"/>
          <w:sz w:val="20"/>
        </w:rPr>
        <w:t>Date of Birth</w:t>
      </w:r>
      <w:r w:rsidRPr="007D1D58">
        <w:rPr>
          <w:color w:val="auto"/>
          <w:spacing w:val="0"/>
          <w:sz w:val="20"/>
        </w:rPr>
        <w:t>: ________</w:t>
      </w:r>
    </w:p>
    <w:p w:rsidR="007A51C3" w:rsidRPr="007D1D58" w:rsidRDefault="007A51C3" w:rsidP="007A51C3">
      <w:pPr>
        <w:pStyle w:val="NoSpacing"/>
        <w:rPr>
          <w:color w:val="auto"/>
          <w:spacing w:val="0"/>
          <w:sz w:val="20"/>
        </w:rPr>
      </w:pPr>
    </w:p>
    <w:p w:rsidR="007A51C3" w:rsidRPr="007D1D58" w:rsidRDefault="007A51C3" w:rsidP="007A51C3">
      <w:pPr>
        <w:pStyle w:val="NoSpacing"/>
        <w:rPr>
          <w:color w:val="auto"/>
          <w:spacing w:val="0"/>
          <w:sz w:val="20"/>
        </w:rPr>
      </w:pPr>
    </w:p>
    <w:p w:rsidR="007A51C3" w:rsidRPr="007D1D58" w:rsidRDefault="007A51C3" w:rsidP="007A51C3">
      <w:pPr>
        <w:pStyle w:val="NoSpacing"/>
        <w:rPr>
          <w:color w:val="auto"/>
          <w:sz w:val="20"/>
        </w:rPr>
      </w:pPr>
      <w:r w:rsidRPr="007D1D58">
        <w:rPr>
          <w:color w:val="auto"/>
          <w:spacing w:val="0"/>
          <w:sz w:val="20"/>
        </w:rPr>
        <w:t>Signature: ______________________</w:t>
      </w:r>
      <w:r>
        <w:rPr>
          <w:color w:val="auto"/>
          <w:spacing w:val="0"/>
          <w:sz w:val="20"/>
        </w:rPr>
        <w:tab/>
      </w:r>
      <w:r w:rsidRPr="007D1D58">
        <w:rPr>
          <w:color w:val="auto"/>
          <w:spacing w:val="0"/>
          <w:sz w:val="20"/>
        </w:rPr>
        <w:t>Date: ________</w:t>
      </w:r>
      <w:r>
        <w:rPr>
          <w:color w:val="auto"/>
          <w:spacing w:val="0"/>
          <w:sz w:val="20"/>
        </w:rPr>
        <w:t>_</w:t>
      </w:r>
      <w:r w:rsidRPr="007D1D58">
        <w:rPr>
          <w:color w:val="auto"/>
          <w:spacing w:val="0"/>
          <w:sz w:val="20"/>
        </w:rPr>
        <w:t>___</w:t>
      </w:r>
    </w:p>
    <w:p w:rsidR="007A51C3" w:rsidRPr="007D1D58" w:rsidRDefault="007A51C3" w:rsidP="007A51C3">
      <w:pPr>
        <w:pStyle w:val="Style1"/>
        <w:rPr>
          <w:sz w:val="20"/>
        </w:rPr>
      </w:pPr>
      <w:r w:rsidRPr="007D1D58">
        <w:rPr>
          <w:sz w:val="20"/>
        </w:rPr>
        <w:br w:type="page"/>
        <w:t>3.53—LICE</w:t>
      </w:r>
      <w:r>
        <w:rPr>
          <w:sz w:val="20"/>
        </w:rPr>
        <w:t>NSED PERSONNEL BUS DRIVER END OF</w:t>
      </w:r>
      <w:r w:rsidRPr="007D1D58">
        <w:rPr>
          <w:sz w:val="20"/>
        </w:rPr>
        <w:t xml:space="preserve"> ROUTE REVIEW</w:t>
      </w:r>
    </w:p>
    <w:p w:rsidR="007A51C3" w:rsidRPr="007D1D58" w:rsidRDefault="007A51C3" w:rsidP="007A51C3">
      <w:pPr>
        <w:rPr>
          <w:rFonts w:ascii="Times New Roman" w:hAnsi="Times New Roman"/>
          <w:b/>
          <w:bCs/>
          <w:spacing w:val="-8"/>
          <w:sz w:val="20"/>
        </w:rPr>
      </w:pPr>
    </w:p>
    <w:p w:rsidR="007A51C3" w:rsidRPr="007D1D58" w:rsidRDefault="007A51C3" w:rsidP="007A51C3">
      <w:pPr>
        <w:ind w:right="-3"/>
        <w:rPr>
          <w:rFonts w:ascii="Times New Roman" w:hAnsi="Times New Roman"/>
          <w:bCs/>
          <w:spacing w:val="-8"/>
          <w:sz w:val="20"/>
        </w:rPr>
      </w:pPr>
      <w:r w:rsidRPr="007D1D58">
        <w:rPr>
          <w:rFonts w:ascii="Times New Roman" w:hAnsi="Times New Roman"/>
          <w:bCs/>
          <w:spacing w:val="-8"/>
          <w:sz w:val="20"/>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rsidR="007A51C3" w:rsidRPr="007D1D58" w:rsidRDefault="007A51C3" w:rsidP="007A51C3">
      <w:pPr>
        <w:ind w:right="-3"/>
        <w:rPr>
          <w:rFonts w:ascii="Times New Roman" w:hAnsi="Times New Roman"/>
          <w:bCs/>
          <w:spacing w:val="-8"/>
          <w:sz w:val="20"/>
        </w:rPr>
      </w:pPr>
    </w:p>
    <w:p w:rsidR="007A51C3" w:rsidRPr="007D1D58" w:rsidRDefault="007A51C3" w:rsidP="007A51C3">
      <w:pPr>
        <w:ind w:right="-3"/>
        <w:rPr>
          <w:rFonts w:ascii="Times New Roman" w:hAnsi="Times New Roman"/>
          <w:bCs/>
          <w:spacing w:val="-8"/>
          <w:sz w:val="20"/>
        </w:rPr>
      </w:pPr>
    </w:p>
    <w:p w:rsidR="007A51C3" w:rsidRPr="007D1D58" w:rsidRDefault="007A51C3" w:rsidP="007A51C3">
      <w:pPr>
        <w:ind w:right="-3"/>
        <w:rPr>
          <w:rFonts w:ascii="Times New Roman" w:hAnsi="Times New Roman"/>
          <w:bCs/>
          <w:spacing w:val="-8"/>
          <w:sz w:val="20"/>
        </w:rPr>
      </w:pPr>
      <w:r w:rsidRPr="007D1D58">
        <w:rPr>
          <w:rFonts w:ascii="Times New Roman" w:hAnsi="Times New Roman"/>
          <w:bCs/>
          <w:spacing w:val="-8"/>
          <w:sz w:val="20"/>
        </w:rPr>
        <w:t>Date Adopted:</w:t>
      </w:r>
      <w:r>
        <w:rPr>
          <w:rFonts w:ascii="Times New Roman" w:hAnsi="Times New Roman"/>
          <w:bCs/>
          <w:spacing w:val="-8"/>
          <w:sz w:val="20"/>
        </w:rPr>
        <w:tab/>
        <w:t>March 18, 2014</w:t>
      </w:r>
    </w:p>
    <w:p w:rsidR="007A51C3" w:rsidRPr="007D1D58" w:rsidRDefault="007A51C3" w:rsidP="007A51C3">
      <w:pPr>
        <w:ind w:right="-3"/>
        <w:rPr>
          <w:rFonts w:ascii="Times New Roman" w:hAnsi="Times New Roman"/>
          <w:sz w:val="20"/>
        </w:rPr>
      </w:pPr>
      <w:r w:rsidRPr="007D1D58">
        <w:rPr>
          <w:rFonts w:ascii="Times New Roman" w:hAnsi="Times New Roman"/>
          <w:bCs/>
          <w:spacing w:val="-8"/>
          <w:sz w:val="20"/>
        </w:rPr>
        <w:t>Last Revised:</w:t>
      </w:r>
    </w:p>
    <w:p w:rsidR="007A51C3" w:rsidRPr="00B921DD" w:rsidRDefault="007A51C3" w:rsidP="007A51C3">
      <w:pPr>
        <w:rPr>
          <w:rFonts w:ascii="Times New Roman" w:hAnsi="Times New Roman"/>
          <w:sz w:val="20"/>
        </w:rPr>
      </w:pPr>
    </w:p>
    <w:p w:rsidR="00B105B8" w:rsidRDefault="00B105B8"/>
    <w:sectPr w:rsidR="00B105B8" w:rsidSect="007A51C3">
      <w:footerReference w:type="even" r:id="rId6"/>
      <w:footerReference w:type="default" r:id="rId7"/>
      <w:pgSz w:w="12240" w:h="15840"/>
      <w:pgMar w:top="1440" w:right="144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8B" w:rsidRDefault="006D7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rsidR="006D768B" w:rsidRDefault="006D7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8B" w:rsidRDefault="006D7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D60">
      <w:rPr>
        <w:rStyle w:val="PageNumber"/>
      </w:rPr>
      <w:t>83</w:t>
    </w:r>
    <w:r>
      <w:rPr>
        <w:rStyle w:val="PageNumber"/>
      </w:rPr>
      <w:fldChar w:fldCharType="end"/>
    </w:r>
  </w:p>
  <w:p w:rsidR="006D768B" w:rsidRDefault="006D768B">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10B16"/>
    <w:multiLevelType w:val="hybridMultilevel"/>
    <w:tmpl w:val="0AA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23471"/>
    <w:multiLevelType w:val="hybridMultilevel"/>
    <w:tmpl w:val="10A264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20BAC"/>
    <w:multiLevelType w:val="hybridMultilevel"/>
    <w:tmpl w:val="DC0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B4EE4"/>
    <w:multiLevelType w:val="hybridMultilevel"/>
    <w:tmpl w:val="83723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E0FD4"/>
    <w:multiLevelType w:val="hybridMultilevel"/>
    <w:tmpl w:val="CC9E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63C78"/>
    <w:multiLevelType w:val="hybridMultilevel"/>
    <w:tmpl w:val="FF6C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A4C56"/>
    <w:multiLevelType w:val="hybridMultilevel"/>
    <w:tmpl w:val="C16844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0C7708"/>
    <w:multiLevelType w:val="hybridMultilevel"/>
    <w:tmpl w:val="A0988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E3FEA"/>
    <w:multiLevelType w:val="hybridMultilevel"/>
    <w:tmpl w:val="31248DC6"/>
    <w:lvl w:ilvl="0" w:tplc="F75874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B228E"/>
    <w:multiLevelType w:val="hybridMultilevel"/>
    <w:tmpl w:val="9086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D6DFF"/>
    <w:multiLevelType w:val="hybridMultilevel"/>
    <w:tmpl w:val="FE70B654"/>
    <w:lvl w:ilvl="0" w:tplc="BE5A41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C26A01"/>
    <w:multiLevelType w:val="hybridMultilevel"/>
    <w:tmpl w:val="F1A4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C7462"/>
    <w:multiLevelType w:val="hybridMultilevel"/>
    <w:tmpl w:val="584A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AF6831"/>
    <w:multiLevelType w:val="hybridMultilevel"/>
    <w:tmpl w:val="FDC2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006D1A"/>
    <w:multiLevelType w:val="hybridMultilevel"/>
    <w:tmpl w:val="6EFC1126"/>
    <w:lvl w:ilvl="0" w:tplc="29D4E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C237D"/>
    <w:multiLevelType w:val="hybridMultilevel"/>
    <w:tmpl w:val="DAF6B8B4"/>
    <w:lvl w:ilvl="0" w:tplc="E556F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CB24BD8"/>
    <w:multiLevelType w:val="hybridMultilevel"/>
    <w:tmpl w:val="D332B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66552"/>
    <w:multiLevelType w:val="hybridMultilevel"/>
    <w:tmpl w:val="795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23AD0"/>
    <w:multiLevelType w:val="hybridMultilevel"/>
    <w:tmpl w:val="1A6636A0"/>
    <w:lvl w:ilvl="0" w:tplc="E8206F08">
      <w:start w:val="1"/>
      <w:numFmt w:val="decimal"/>
      <w:lvlText w:val="%1."/>
      <w:lvlJc w:val="left"/>
      <w:pPr>
        <w:tabs>
          <w:tab w:val="num" w:pos="720"/>
        </w:tabs>
        <w:ind w:left="720" w:hanging="360"/>
      </w:pPr>
      <w:rPr>
        <w:rFonts w:hint="default"/>
      </w:rPr>
    </w:lvl>
    <w:lvl w:ilvl="1" w:tplc="D65404C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A53204"/>
    <w:multiLevelType w:val="hybridMultilevel"/>
    <w:tmpl w:val="E32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3864C4"/>
    <w:multiLevelType w:val="hybridMultilevel"/>
    <w:tmpl w:val="FB688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B36215"/>
    <w:multiLevelType w:val="hybridMultilevel"/>
    <w:tmpl w:val="D868A8E2"/>
    <w:lvl w:ilvl="0" w:tplc="8878EAA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E4A"/>
    <w:multiLevelType w:val="hybridMultilevel"/>
    <w:tmpl w:val="4BAED9C0"/>
    <w:lvl w:ilvl="0" w:tplc="36B4010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040142"/>
    <w:multiLevelType w:val="hybridMultilevel"/>
    <w:tmpl w:val="4E00DA40"/>
    <w:lvl w:ilvl="0" w:tplc="4E28C10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85351F"/>
    <w:multiLevelType w:val="hybridMultilevel"/>
    <w:tmpl w:val="8D3A6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712E5A"/>
    <w:multiLevelType w:val="hybridMultilevel"/>
    <w:tmpl w:val="D288656E"/>
    <w:lvl w:ilvl="0" w:tplc="5B582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6664A9"/>
    <w:multiLevelType w:val="hybridMultilevel"/>
    <w:tmpl w:val="1EB8C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8A28E9"/>
    <w:multiLevelType w:val="hybridMultilevel"/>
    <w:tmpl w:val="50CAE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E3C6AA8"/>
    <w:multiLevelType w:val="hybridMultilevel"/>
    <w:tmpl w:val="0F5A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5F6D55"/>
    <w:multiLevelType w:val="hybridMultilevel"/>
    <w:tmpl w:val="39A6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F5347"/>
    <w:multiLevelType w:val="hybridMultilevel"/>
    <w:tmpl w:val="8490119A"/>
    <w:lvl w:ilvl="0" w:tplc="13BC7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DE06E7"/>
    <w:multiLevelType w:val="hybridMultilevel"/>
    <w:tmpl w:val="DACC6648"/>
    <w:lvl w:ilvl="0" w:tplc="0000000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C22148"/>
    <w:multiLevelType w:val="hybridMultilevel"/>
    <w:tmpl w:val="319EF5FC"/>
    <w:lvl w:ilvl="0" w:tplc="643813B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B72033"/>
    <w:multiLevelType w:val="hybridMultilevel"/>
    <w:tmpl w:val="23FE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006800"/>
    <w:multiLevelType w:val="hybridMultilevel"/>
    <w:tmpl w:val="D8F02F5E"/>
    <w:lvl w:ilvl="0" w:tplc="73DAA1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D6267B2"/>
    <w:multiLevelType w:val="hybridMultilevel"/>
    <w:tmpl w:val="E4C26E2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2"/>
  </w:num>
  <w:num w:numId="4">
    <w:abstractNumId w:val="41"/>
  </w:num>
  <w:num w:numId="5">
    <w:abstractNumId w:val="19"/>
  </w:num>
  <w:num w:numId="6">
    <w:abstractNumId w:val="13"/>
  </w:num>
  <w:num w:numId="7">
    <w:abstractNumId w:val="40"/>
  </w:num>
  <w:num w:numId="8">
    <w:abstractNumId w:val="30"/>
  </w:num>
  <w:num w:numId="9">
    <w:abstractNumId w:val="31"/>
  </w:num>
  <w:num w:numId="10">
    <w:abstractNumId w:val="33"/>
  </w:num>
  <w:num w:numId="11">
    <w:abstractNumId w:val="16"/>
  </w:num>
  <w:num w:numId="12">
    <w:abstractNumId w:val="5"/>
  </w:num>
  <w:num w:numId="13">
    <w:abstractNumId w:val="39"/>
  </w:num>
  <w:num w:numId="14">
    <w:abstractNumId w:val="0"/>
  </w:num>
  <w:num w:numId="15">
    <w:abstractNumId w:val="29"/>
  </w:num>
  <w:num w:numId="16">
    <w:abstractNumId w:val="11"/>
  </w:num>
  <w:num w:numId="17">
    <w:abstractNumId w:val="8"/>
  </w:num>
  <w:num w:numId="18">
    <w:abstractNumId w:val="23"/>
  </w:num>
  <w:num w:numId="19">
    <w:abstractNumId w:val="32"/>
  </w:num>
  <w:num w:numId="20">
    <w:abstractNumId w:val="24"/>
  </w:num>
  <w:num w:numId="21">
    <w:abstractNumId w:val="4"/>
  </w:num>
  <w:num w:numId="22">
    <w:abstractNumId w:val="38"/>
  </w:num>
  <w:num w:numId="23">
    <w:abstractNumId w:val="26"/>
  </w:num>
  <w:num w:numId="24">
    <w:abstractNumId w:val="27"/>
  </w:num>
  <w:num w:numId="25">
    <w:abstractNumId w:val="28"/>
  </w:num>
  <w:num w:numId="26">
    <w:abstractNumId w:val="12"/>
  </w:num>
  <w:num w:numId="27">
    <w:abstractNumId w:val="35"/>
  </w:num>
  <w:num w:numId="28">
    <w:abstractNumId w:val="25"/>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4"/>
  </w:num>
  <w:num w:numId="32">
    <w:abstractNumId w:val="17"/>
  </w:num>
  <w:num w:numId="33">
    <w:abstractNumId w:val="1"/>
  </w:num>
  <w:num w:numId="34">
    <w:abstractNumId w:val="18"/>
  </w:num>
  <w:num w:numId="35">
    <w:abstractNumId w:val="36"/>
  </w:num>
  <w:num w:numId="36">
    <w:abstractNumId w:val="3"/>
  </w:num>
  <w:num w:numId="37">
    <w:abstractNumId w:val="21"/>
  </w:num>
  <w:num w:numId="38">
    <w:abstractNumId w:val="37"/>
  </w:num>
  <w:num w:numId="39">
    <w:abstractNumId w:val="10"/>
  </w:num>
  <w:num w:numId="40">
    <w:abstractNumId w:val="20"/>
  </w:num>
  <w:num w:numId="41">
    <w:abstractNumId w:val="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C3"/>
    <w:rsid w:val="004A5488"/>
    <w:rsid w:val="006D768B"/>
    <w:rsid w:val="007A51C3"/>
    <w:rsid w:val="00B105B8"/>
    <w:rsid w:val="00B23B32"/>
    <w:rsid w:val="00DE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51F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C3"/>
    <w:rPr>
      <w:rFonts w:ascii="Times" w:eastAsia="Times" w:hAnsi="Times" w:cs="Times New Roman"/>
      <w:noProof/>
      <w:szCs w:val="20"/>
    </w:rPr>
  </w:style>
  <w:style w:type="paragraph" w:styleId="Heading1">
    <w:name w:val="heading 1"/>
    <w:basedOn w:val="Normal"/>
    <w:next w:val="Normal"/>
    <w:link w:val="Heading1Char"/>
    <w:qFormat/>
    <w:rsid w:val="007A51C3"/>
    <w:pPr>
      <w:keepNext/>
      <w:jc w:val="center"/>
      <w:outlineLvl w:val="0"/>
    </w:pPr>
    <w:rPr>
      <w:rFonts w:ascii="Arial" w:hAnsi="Arial"/>
      <w:b/>
      <w:color w:val="000000"/>
      <w:sz w:val="36"/>
    </w:rPr>
  </w:style>
  <w:style w:type="paragraph" w:styleId="Heading2">
    <w:name w:val="heading 2"/>
    <w:basedOn w:val="Normal"/>
    <w:next w:val="Normal"/>
    <w:link w:val="Heading2Char"/>
    <w:qFormat/>
    <w:rsid w:val="007A51C3"/>
    <w:pPr>
      <w:keepNext/>
      <w:outlineLvl w:val="1"/>
    </w:pPr>
    <w:rPr>
      <w:rFonts w:ascii="Arial" w:hAnsi="Arial"/>
      <w:b/>
      <w:color w:val="000000"/>
      <w:u w:val="single"/>
    </w:rPr>
  </w:style>
  <w:style w:type="paragraph" w:styleId="Heading3">
    <w:name w:val="heading 3"/>
    <w:basedOn w:val="Normal"/>
    <w:next w:val="Normal"/>
    <w:link w:val="Heading3Char"/>
    <w:qFormat/>
    <w:rsid w:val="007A51C3"/>
    <w:pPr>
      <w:keepNext/>
      <w:outlineLvl w:val="2"/>
    </w:pPr>
    <w:rPr>
      <w:rFonts w:ascii="Arial" w:hAnsi="Arial"/>
      <w:b/>
      <w:color w:val="000000"/>
    </w:rPr>
  </w:style>
  <w:style w:type="paragraph" w:styleId="Heading4">
    <w:name w:val="heading 4"/>
    <w:basedOn w:val="Normal"/>
    <w:next w:val="Normal"/>
    <w:link w:val="Heading4Char"/>
    <w:qFormat/>
    <w:rsid w:val="007A51C3"/>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7A51C3"/>
    <w:pPr>
      <w:keepNext/>
      <w:ind w:right="-828"/>
      <w:outlineLvl w:val="4"/>
    </w:pPr>
    <w:rPr>
      <w:rFonts w:ascii="Arial" w:hAnsi="Arial"/>
      <w:u w:val="single"/>
    </w:rPr>
  </w:style>
  <w:style w:type="paragraph" w:styleId="Heading6">
    <w:name w:val="heading 6"/>
    <w:basedOn w:val="Normal"/>
    <w:next w:val="Normal"/>
    <w:link w:val="Heading6Char"/>
    <w:qFormat/>
    <w:rsid w:val="007A51C3"/>
    <w:pPr>
      <w:keepNext/>
      <w:ind w:right="-828"/>
      <w:outlineLvl w:val="5"/>
    </w:pPr>
    <w:rPr>
      <w:rFonts w:ascii="Arial" w:hAnsi="Arial"/>
      <w:b/>
    </w:rPr>
  </w:style>
  <w:style w:type="paragraph" w:styleId="Heading7">
    <w:name w:val="heading 7"/>
    <w:basedOn w:val="Normal"/>
    <w:next w:val="Normal"/>
    <w:link w:val="Heading7Char"/>
    <w:qFormat/>
    <w:rsid w:val="007A51C3"/>
    <w:pPr>
      <w:keepNext/>
      <w:outlineLvl w:val="6"/>
    </w:pPr>
    <w:rPr>
      <w:rFonts w:ascii="Arial" w:hAnsi="Arial"/>
      <w:b/>
    </w:rPr>
  </w:style>
  <w:style w:type="paragraph" w:styleId="Heading8">
    <w:name w:val="heading 8"/>
    <w:basedOn w:val="Normal"/>
    <w:next w:val="Normal"/>
    <w:link w:val="Heading8Char"/>
    <w:qFormat/>
    <w:rsid w:val="007A51C3"/>
    <w:pPr>
      <w:keepNext/>
      <w:outlineLvl w:val="7"/>
    </w:pPr>
    <w:rPr>
      <w:rFonts w:ascii="Arial" w:hAnsi="Arial"/>
      <w:color w:val="000000"/>
      <w:u w:val="single"/>
    </w:rPr>
  </w:style>
  <w:style w:type="paragraph" w:styleId="Heading9">
    <w:name w:val="heading 9"/>
    <w:basedOn w:val="Normal"/>
    <w:next w:val="Normal"/>
    <w:link w:val="Heading9Char"/>
    <w:qFormat/>
    <w:rsid w:val="007A51C3"/>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1C3"/>
    <w:rPr>
      <w:rFonts w:ascii="Arial" w:eastAsia="Times" w:hAnsi="Arial" w:cs="Times New Roman"/>
      <w:b/>
      <w:noProof/>
      <w:color w:val="000000"/>
      <w:sz w:val="36"/>
      <w:szCs w:val="20"/>
    </w:rPr>
  </w:style>
  <w:style w:type="character" w:customStyle="1" w:styleId="Heading2Char">
    <w:name w:val="Heading 2 Char"/>
    <w:basedOn w:val="DefaultParagraphFont"/>
    <w:link w:val="Heading2"/>
    <w:rsid w:val="007A51C3"/>
    <w:rPr>
      <w:rFonts w:ascii="Arial" w:eastAsia="Times" w:hAnsi="Arial" w:cs="Times New Roman"/>
      <w:b/>
      <w:noProof/>
      <w:color w:val="000000"/>
      <w:szCs w:val="20"/>
      <w:u w:val="single"/>
    </w:rPr>
  </w:style>
  <w:style w:type="character" w:customStyle="1" w:styleId="Heading3Char">
    <w:name w:val="Heading 3 Char"/>
    <w:basedOn w:val="DefaultParagraphFont"/>
    <w:link w:val="Heading3"/>
    <w:rsid w:val="007A51C3"/>
    <w:rPr>
      <w:rFonts w:ascii="Arial" w:eastAsia="Times" w:hAnsi="Arial" w:cs="Times New Roman"/>
      <w:b/>
      <w:noProof/>
      <w:color w:val="000000"/>
      <w:szCs w:val="20"/>
    </w:rPr>
  </w:style>
  <w:style w:type="character" w:customStyle="1" w:styleId="Heading4Char">
    <w:name w:val="Heading 4 Char"/>
    <w:basedOn w:val="DefaultParagraphFont"/>
    <w:link w:val="Heading4"/>
    <w:rsid w:val="007A51C3"/>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7A51C3"/>
    <w:rPr>
      <w:rFonts w:ascii="Arial" w:eastAsia="Times" w:hAnsi="Arial" w:cs="Times New Roman"/>
      <w:noProof/>
      <w:szCs w:val="20"/>
      <w:u w:val="single"/>
    </w:rPr>
  </w:style>
  <w:style w:type="character" w:customStyle="1" w:styleId="Heading6Char">
    <w:name w:val="Heading 6 Char"/>
    <w:basedOn w:val="DefaultParagraphFont"/>
    <w:link w:val="Heading6"/>
    <w:rsid w:val="007A51C3"/>
    <w:rPr>
      <w:rFonts w:ascii="Arial" w:eastAsia="Times" w:hAnsi="Arial" w:cs="Times New Roman"/>
      <w:b/>
      <w:noProof/>
      <w:szCs w:val="20"/>
    </w:rPr>
  </w:style>
  <w:style w:type="character" w:customStyle="1" w:styleId="Heading7Char">
    <w:name w:val="Heading 7 Char"/>
    <w:basedOn w:val="DefaultParagraphFont"/>
    <w:link w:val="Heading7"/>
    <w:rsid w:val="007A51C3"/>
    <w:rPr>
      <w:rFonts w:ascii="Arial" w:eastAsia="Times" w:hAnsi="Arial" w:cs="Times New Roman"/>
      <w:b/>
      <w:noProof/>
      <w:szCs w:val="20"/>
    </w:rPr>
  </w:style>
  <w:style w:type="character" w:customStyle="1" w:styleId="Heading8Char">
    <w:name w:val="Heading 8 Char"/>
    <w:basedOn w:val="DefaultParagraphFont"/>
    <w:link w:val="Heading8"/>
    <w:rsid w:val="007A51C3"/>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7A51C3"/>
    <w:rPr>
      <w:rFonts w:ascii="Arial" w:eastAsia="Times" w:hAnsi="Arial" w:cs="Times New Roman"/>
      <w:noProof/>
      <w:szCs w:val="20"/>
      <w:u w:val="single"/>
    </w:rPr>
  </w:style>
  <w:style w:type="paragraph" w:styleId="Footer">
    <w:name w:val="footer"/>
    <w:basedOn w:val="Normal"/>
    <w:link w:val="FooterChar"/>
    <w:rsid w:val="007A51C3"/>
    <w:pPr>
      <w:tabs>
        <w:tab w:val="center" w:pos="4320"/>
        <w:tab w:val="right" w:pos="8640"/>
      </w:tabs>
    </w:pPr>
  </w:style>
  <w:style w:type="character" w:customStyle="1" w:styleId="FooterChar">
    <w:name w:val="Footer Char"/>
    <w:basedOn w:val="DefaultParagraphFont"/>
    <w:link w:val="Footer"/>
    <w:rsid w:val="007A51C3"/>
    <w:rPr>
      <w:rFonts w:ascii="Times" w:eastAsia="Times" w:hAnsi="Times" w:cs="Times New Roman"/>
      <w:noProof/>
      <w:szCs w:val="20"/>
    </w:rPr>
  </w:style>
  <w:style w:type="character" w:styleId="PageNumber">
    <w:name w:val="page number"/>
    <w:basedOn w:val="DefaultParagraphFont"/>
    <w:rsid w:val="007A51C3"/>
  </w:style>
  <w:style w:type="paragraph" w:styleId="BodyTextIndent">
    <w:name w:val="Body Text Indent"/>
    <w:basedOn w:val="Normal"/>
    <w:link w:val="BodyTextIndentChar"/>
    <w:rsid w:val="007A51C3"/>
    <w:pPr>
      <w:ind w:left="720"/>
    </w:pPr>
    <w:rPr>
      <w:rFonts w:ascii="Arial" w:hAnsi="Arial"/>
      <w:color w:val="000000"/>
    </w:rPr>
  </w:style>
  <w:style w:type="character" w:customStyle="1" w:styleId="BodyTextIndentChar">
    <w:name w:val="Body Text Indent Char"/>
    <w:basedOn w:val="DefaultParagraphFont"/>
    <w:link w:val="BodyTextIndent"/>
    <w:rsid w:val="007A51C3"/>
    <w:rPr>
      <w:rFonts w:ascii="Arial" w:eastAsia="Times" w:hAnsi="Arial" w:cs="Times New Roman"/>
      <w:noProof/>
      <w:color w:val="000000"/>
      <w:szCs w:val="20"/>
    </w:rPr>
  </w:style>
  <w:style w:type="paragraph" w:styleId="BodyText">
    <w:name w:val="Body Text"/>
    <w:basedOn w:val="Normal"/>
    <w:link w:val="BodyTextChar"/>
    <w:rsid w:val="007A51C3"/>
    <w:rPr>
      <w:rFonts w:ascii="Arial" w:hAnsi="Arial"/>
      <w:color w:val="000000"/>
    </w:rPr>
  </w:style>
  <w:style w:type="character" w:customStyle="1" w:styleId="BodyTextChar">
    <w:name w:val="Body Text Char"/>
    <w:basedOn w:val="DefaultParagraphFont"/>
    <w:link w:val="BodyText"/>
    <w:rsid w:val="007A51C3"/>
    <w:rPr>
      <w:rFonts w:ascii="Arial" w:eastAsia="Times" w:hAnsi="Arial" w:cs="Times New Roman"/>
      <w:noProof/>
      <w:color w:val="000000"/>
      <w:szCs w:val="20"/>
    </w:rPr>
  </w:style>
  <w:style w:type="paragraph" w:styleId="BodyTextIndent2">
    <w:name w:val="Body Text Indent 2"/>
    <w:basedOn w:val="Normal"/>
    <w:link w:val="BodyTextIndent2Char"/>
    <w:rsid w:val="007A51C3"/>
    <w:pPr>
      <w:ind w:left="1440" w:hanging="720"/>
    </w:pPr>
    <w:rPr>
      <w:rFonts w:ascii="Arial" w:hAnsi="Arial"/>
      <w:color w:val="000000"/>
    </w:rPr>
  </w:style>
  <w:style w:type="character" w:customStyle="1" w:styleId="BodyTextIndent2Char">
    <w:name w:val="Body Text Indent 2 Char"/>
    <w:basedOn w:val="DefaultParagraphFont"/>
    <w:link w:val="BodyTextIndent2"/>
    <w:rsid w:val="007A51C3"/>
    <w:rPr>
      <w:rFonts w:ascii="Arial" w:eastAsia="Times" w:hAnsi="Arial" w:cs="Times New Roman"/>
      <w:noProof/>
      <w:color w:val="000000"/>
      <w:szCs w:val="20"/>
    </w:rPr>
  </w:style>
  <w:style w:type="paragraph" w:customStyle="1" w:styleId="Style1">
    <w:name w:val="Style1"/>
    <w:basedOn w:val="Heading1"/>
    <w:qFormat/>
    <w:rsid w:val="007A51C3"/>
    <w:pPr>
      <w:ind w:right="-835"/>
      <w:jc w:val="left"/>
    </w:pPr>
    <w:rPr>
      <w:rFonts w:ascii="Times New Roman" w:eastAsia="Times New Roman" w:hAnsi="Times New Roman"/>
      <w:color w:val="auto"/>
      <w:spacing w:val="-8"/>
      <w:kern w:val="28"/>
      <w:sz w:val="28"/>
    </w:rPr>
  </w:style>
  <w:style w:type="character" w:styleId="Hyperlink">
    <w:name w:val="Hyperlink"/>
    <w:rsid w:val="007A51C3"/>
    <w:rPr>
      <w:color w:val="0000FF"/>
      <w:u w:val="single"/>
    </w:rPr>
  </w:style>
  <w:style w:type="paragraph" w:styleId="BodyText2">
    <w:name w:val="Body Text 2"/>
    <w:basedOn w:val="Normal"/>
    <w:link w:val="BodyText2Char"/>
    <w:rsid w:val="007A51C3"/>
    <w:rPr>
      <w:rFonts w:ascii="Arial" w:hAnsi="Arial"/>
      <w:b/>
      <w:color w:val="000000"/>
      <w:sz w:val="28"/>
    </w:rPr>
  </w:style>
  <w:style w:type="character" w:customStyle="1" w:styleId="BodyText2Char">
    <w:name w:val="Body Text 2 Char"/>
    <w:basedOn w:val="DefaultParagraphFont"/>
    <w:link w:val="BodyText2"/>
    <w:rsid w:val="007A51C3"/>
    <w:rPr>
      <w:rFonts w:ascii="Arial" w:eastAsia="Times" w:hAnsi="Arial" w:cs="Times New Roman"/>
      <w:b/>
      <w:noProof/>
      <w:color w:val="000000"/>
      <w:sz w:val="28"/>
      <w:szCs w:val="20"/>
    </w:rPr>
  </w:style>
  <w:style w:type="paragraph" w:styleId="BodyText3">
    <w:name w:val="Body Text 3"/>
    <w:basedOn w:val="Normal"/>
    <w:link w:val="BodyText3Char"/>
    <w:rsid w:val="007A51C3"/>
    <w:pPr>
      <w:ind w:right="-828"/>
    </w:pPr>
    <w:rPr>
      <w:rFonts w:ascii="Arial" w:hAnsi="Arial"/>
      <w:spacing w:val="-8"/>
    </w:rPr>
  </w:style>
  <w:style w:type="character" w:customStyle="1" w:styleId="BodyText3Char">
    <w:name w:val="Body Text 3 Char"/>
    <w:basedOn w:val="DefaultParagraphFont"/>
    <w:link w:val="BodyText3"/>
    <w:rsid w:val="007A51C3"/>
    <w:rPr>
      <w:rFonts w:ascii="Arial" w:eastAsia="Times" w:hAnsi="Arial" w:cs="Times New Roman"/>
      <w:noProof/>
      <w:spacing w:val="-8"/>
      <w:szCs w:val="20"/>
    </w:rPr>
  </w:style>
  <w:style w:type="character" w:styleId="FollowedHyperlink">
    <w:name w:val="FollowedHyperlink"/>
    <w:rsid w:val="007A51C3"/>
    <w:rPr>
      <w:color w:val="800080"/>
      <w:u w:val="single"/>
    </w:rPr>
  </w:style>
  <w:style w:type="paragraph" w:customStyle="1" w:styleId="Default">
    <w:name w:val="Default"/>
    <w:rsid w:val="007A51C3"/>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7A51C3"/>
    <w:pPr>
      <w:ind w:left="1440" w:hanging="1440"/>
    </w:pPr>
    <w:rPr>
      <w:rFonts w:ascii="Arial" w:hAnsi="Arial"/>
    </w:rPr>
  </w:style>
  <w:style w:type="character" w:customStyle="1" w:styleId="BodyTextIndent3Char">
    <w:name w:val="Body Text Indent 3 Char"/>
    <w:basedOn w:val="DefaultParagraphFont"/>
    <w:link w:val="BodyTextIndent3"/>
    <w:rsid w:val="007A51C3"/>
    <w:rPr>
      <w:rFonts w:ascii="Arial" w:eastAsia="Times" w:hAnsi="Arial" w:cs="Times New Roman"/>
      <w:noProof/>
      <w:szCs w:val="20"/>
    </w:rPr>
  </w:style>
  <w:style w:type="paragraph" w:styleId="ListParagraph">
    <w:name w:val="List Paragraph"/>
    <w:basedOn w:val="Normal"/>
    <w:uiPriority w:val="34"/>
    <w:qFormat/>
    <w:rsid w:val="007A51C3"/>
    <w:pPr>
      <w:ind w:left="720"/>
    </w:pPr>
    <w:rPr>
      <w:rFonts w:ascii="Times New Roman" w:hAnsi="Times New Roman"/>
      <w:color w:val="000000"/>
      <w:spacing w:val="-8"/>
    </w:rPr>
  </w:style>
  <w:style w:type="character" w:customStyle="1" w:styleId="ksbanormal">
    <w:name w:val="ksba normal"/>
    <w:rsid w:val="007A51C3"/>
    <w:rPr>
      <w:rFonts w:ascii="Times New Roman" w:hAnsi="Times New Roman"/>
      <w:sz w:val="24"/>
    </w:rPr>
  </w:style>
  <w:style w:type="paragraph" w:styleId="NoSpacing">
    <w:name w:val="No Spacing"/>
    <w:uiPriority w:val="1"/>
    <w:qFormat/>
    <w:rsid w:val="007A51C3"/>
    <w:rPr>
      <w:rFonts w:ascii="Times New Roman" w:eastAsia="Times" w:hAnsi="Times New Roman" w:cs="Times New Roman"/>
      <w:color w:val="000000"/>
      <w:spacing w:val="-8"/>
      <w:szCs w:val="20"/>
    </w:rPr>
  </w:style>
  <w:style w:type="paragraph" w:styleId="BalloonText">
    <w:name w:val="Balloon Text"/>
    <w:basedOn w:val="Normal"/>
    <w:link w:val="BalloonTextChar"/>
    <w:uiPriority w:val="99"/>
    <w:semiHidden/>
    <w:unhideWhenUsed/>
    <w:rsid w:val="007A5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1C3"/>
    <w:rPr>
      <w:rFonts w:ascii="Lucida Grande" w:eastAsia="Times"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C3"/>
    <w:rPr>
      <w:rFonts w:ascii="Times" w:eastAsia="Times" w:hAnsi="Times" w:cs="Times New Roman"/>
      <w:noProof/>
      <w:szCs w:val="20"/>
    </w:rPr>
  </w:style>
  <w:style w:type="paragraph" w:styleId="Heading1">
    <w:name w:val="heading 1"/>
    <w:basedOn w:val="Normal"/>
    <w:next w:val="Normal"/>
    <w:link w:val="Heading1Char"/>
    <w:qFormat/>
    <w:rsid w:val="007A51C3"/>
    <w:pPr>
      <w:keepNext/>
      <w:jc w:val="center"/>
      <w:outlineLvl w:val="0"/>
    </w:pPr>
    <w:rPr>
      <w:rFonts w:ascii="Arial" w:hAnsi="Arial"/>
      <w:b/>
      <w:color w:val="000000"/>
      <w:sz w:val="36"/>
    </w:rPr>
  </w:style>
  <w:style w:type="paragraph" w:styleId="Heading2">
    <w:name w:val="heading 2"/>
    <w:basedOn w:val="Normal"/>
    <w:next w:val="Normal"/>
    <w:link w:val="Heading2Char"/>
    <w:qFormat/>
    <w:rsid w:val="007A51C3"/>
    <w:pPr>
      <w:keepNext/>
      <w:outlineLvl w:val="1"/>
    </w:pPr>
    <w:rPr>
      <w:rFonts w:ascii="Arial" w:hAnsi="Arial"/>
      <w:b/>
      <w:color w:val="000000"/>
      <w:u w:val="single"/>
    </w:rPr>
  </w:style>
  <w:style w:type="paragraph" w:styleId="Heading3">
    <w:name w:val="heading 3"/>
    <w:basedOn w:val="Normal"/>
    <w:next w:val="Normal"/>
    <w:link w:val="Heading3Char"/>
    <w:qFormat/>
    <w:rsid w:val="007A51C3"/>
    <w:pPr>
      <w:keepNext/>
      <w:outlineLvl w:val="2"/>
    </w:pPr>
    <w:rPr>
      <w:rFonts w:ascii="Arial" w:hAnsi="Arial"/>
      <w:b/>
      <w:color w:val="000000"/>
    </w:rPr>
  </w:style>
  <w:style w:type="paragraph" w:styleId="Heading4">
    <w:name w:val="heading 4"/>
    <w:basedOn w:val="Normal"/>
    <w:next w:val="Normal"/>
    <w:link w:val="Heading4Char"/>
    <w:qFormat/>
    <w:rsid w:val="007A51C3"/>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7A51C3"/>
    <w:pPr>
      <w:keepNext/>
      <w:ind w:right="-828"/>
      <w:outlineLvl w:val="4"/>
    </w:pPr>
    <w:rPr>
      <w:rFonts w:ascii="Arial" w:hAnsi="Arial"/>
      <w:u w:val="single"/>
    </w:rPr>
  </w:style>
  <w:style w:type="paragraph" w:styleId="Heading6">
    <w:name w:val="heading 6"/>
    <w:basedOn w:val="Normal"/>
    <w:next w:val="Normal"/>
    <w:link w:val="Heading6Char"/>
    <w:qFormat/>
    <w:rsid w:val="007A51C3"/>
    <w:pPr>
      <w:keepNext/>
      <w:ind w:right="-828"/>
      <w:outlineLvl w:val="5"/>
    </w:pPr>
    <w:rPr>
      <w:rFonts w:ascii="Arial" w:hAnsi="Arial"/>
      <w:b/>
    </w:rPr>
  </w:style>
  <w:style w:type="paragraph" w:styleId="Heading7">
    <w:name w:val="heading 7"/>
    <w:basedOn w:val="Normal"/>
    <w:next w:val="Normal"/>
    <w:link w:val="Heading7Char"/>
    <w:qFormat/>
    <w:rsid w:val="007A51C3"/>
    <w:pPr>
      <w:keepNext/>
      <w:outlineLvl w:val="6"/>
    </w:pPr>
    <w:rPr>
      <w:rFonts w:ascii="Arial" w:hAnsi="Arial"/>
      <w:b/>
    </w:rPr>
  </w:style>
  <w:style w:type="paragraph" w:styleId="Heading8">
    <w:name w:val="heading 8"/>
    <w:basedOn w:val="Normal"/>
    <w:next w:val="Normal"/>
    <w:link w:val="Heading8Char"/>
    <w:qFormat/>
    <w:rsid w:val="007A51C3"/>
    <w:pPr>
      <w:keepNext/>
      <w:outlineLvl w:val="7"/>
    </w:pPr>
    <w:rPr>
      <w:rFonts w:ascii="Arial" w:hAnsi="Arial"/>
      <w:color w:val="000000"/>
      <w:u w:val="single"/>
    </w:rPr>
  </w:style>
  <w:style w:type="paragraph" w:styleId="Heading9">
    <w:name w:val="heading 9"/>
    <w:basedOn w:val="Normal"/>
    <w:next w:val="Normal"/>
    <w:link w:val="Heading9Char"/>
    <w:qFormat/>
    <w:rsid w:val="007A51C3"/>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1C3"/>
    <w:rPr>
      <w:rFonts w:ascii="Arial" w:eastAsia="Times" w:hAnsi="Arial" w:cs="Times New Roman"/>
      <w:b/>
      <w:noProof/>
      <w:color w:val="000000"/>
      <w:sz w:val="36"/>
      <w:szCs w:val="20"/>
    </w:rPr>
  </w:style>
  <w:style w:type="character" w:customStyle="1" w:styleId="Heading2Char">
    <w:name w:val="Heading 2 Char"/>
    <w:basedOn w:val="DefaultParagraphFont"/>
    <w:link w:val="Heading2"/>
    <w:rsid w:val="007A51C3"/>
    <w:rPr>
      <w:rFonts w:ascii="Arial" w:eastAsia="Times" w:hAnsi="Arial" w:cs="Times New Roman"/>
      <w:b/>
      <w:noProof/>
      <w:color w:val="000000"/>
      <w:szCs w:val="20"/>
      <w:u w:val="single"/>
    </w:rPr>
  </w:style>
  <w:style w:type="character" w:customStyle="1" w:styleId="Heading3Char">
    <w:name w:val="Heading 3 Char"/>
    <w:basedOn w:val="DefaultParagraphFont"/>
    <w:link w:val="Heading3"/>
    <w:rsid w:val="007A51C3"/>
    <w:rPr>
      <w:rFonts w:ascii="Arial" w:eastAsia="Times" w:hAnsi="Arial" w:cs="Times New Roman"/>
      <w:b/>
      <w:noProof/>
      <w:color w:val="000000"/>
      <w:szCs w:val="20"/>
    </w:rPr>
  </w:style>
  <w:style w:type="character" w:customStyle="1" w:styleId="Heading4Char">
    <w:name w:val="Heading 4 Char"/>
    <w:basedOn w:val="DefaultParagraphFont"/>
    <w:link w:val="Heading4"/>
    <w:rsid w:val="007A51C3"/>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7A51C3"/>
    <w:rPr>
      <w:rFonts w:ascii="Arial" w:eastAsia="Times" w:hAnsi="Arial" w:cs="Times New Roman"/>
      <w:noProof/>
      <w:szCs w:val="20"/>
      <w:u w:val="single"/>
    </w:rPr>
  </w:style>
  <w:style w:type="character" w:customStyle="1" w:styleId="Heading6Char">
    <w:name w:val="Heading 6 Char"/>
    <w:basedOn w:val="DefaultParagraphFont"/>
    <w:link w:val="Heading6"/>
    <w:rsid w:val="007A51C3"/>
    <w:rPr>
      <w:rFonts w:ascii="Arial" w:eastAsia="Times" w:hAnsi="Arial" w:cs="Times New Roman"/>
      <w:b/>
      <w:noProof/>
      <w:szCs w:val="20"/>
    </w:rPr>
  </w:style>
  <w:style w:type="character" w:customStyle="1" w:styleId="Heading7Char">
    <w:name w:val="Heading 7 Char"/>
    <w:basedOn w:val="DefaultParagraphFont"/>
    <w:link w:val="Heading7"/>
    <w:rsid w:val="007A51C3"/>
    <w:rPr>
      <w:rFonts w:ascii="Arial" w:eastAsia="Times" w:hAnsi="Arial" w:cs="Times New Roman"/>
      <w:b/>
      <w:noProof/>
      <w:szCs w:val="20"/>
    </w:rPr>
  </w:style>
  <w:style w:type="character" w:customStyle="1" w:styleId="Heading8Char">
    <w:name w:val="Heading 8 Char"/>
    <w:basedOn w:val="DefaultParagraphFont"/>
    <w:link w:val="Heading8"/>
    <w:rsid w:val="007A51C3"/>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7A51C3"/>
    <w:rPr>
      <w:rFonts w:ascii="Arial" w:eastAsia="Times" w:hAnsi="Arial" w:cs="Times New Roman"/>
      <w:noProof/>
      <w:szCs w:val="20"/>
      <w:u w:val="single"/>
    </w:rPr>
  </w:style>
  <w:style w:type="paragraph" w:styleId="Footer">
    <w:name w:val="footer"/>
    <w:basedOn w:val="Normal"/>
    <w:link w:val="FooterChar"/>
    <w:rsid w:val="007A51C3"/>
    <w:pPr>
      <w:tabs>
        <w:tab w:val="center" w:pos="4320"/>
        <w:tab w:val="right" w:pos="8640"/>
      </w:tabs>
    </w:pPr>
  </w:style>
  <w:style w:type="character" w:customStyle="1" w:styleId="FooterChar">
    <w:name w:val="Footer Char"/>
    <w:basedOn w:val="DefaultParagraphFont"/>
    <w:link w:val="Footer"/>
    <w:rsid w:val="007A51C3"/>
    <w:rPr>
      <w:rFonts w:ascii="Times" w:eastAsia="Times" w:hAnsi="Times" w:cs="Times New Roman"/>
      <w:noProof/>
      <w:szCs w:val="20"/>
    </w:rPr>
  </w:style>
  <w:style w:type="character" w:styleId="PageNumber">
    <w:name w:val="page number"/>
    <w:basedOn w:val="DefaultParagraphFont"/>
    <w:rsid w:val="007A51C3"/>
  </w:style>
  <w:style w:type="paragraph" w:styleId="BodyTextIndent">
    <w:name w:val="Body Text Indent"/>
    <w:basedOn w:val="Normal"/>
    <w:link w:val="BodyTextIndentChar"/>
    <w:rsid w:val="007A51C3"/>
    <w:pPr>
      <w:ind w:left="720"/>
    </w:pPr>
    <w:rPr>
      <w:rFonts w:ascii="Arial" w:hAnsi="Arial"/>
      <w:color w:val="000000"/>
    </w:rPr>
  </w:style>
  <w:style w:type="character" w:customStyle="1" w:styleId="BodyTextIndentChar">
    <w:name w:val="Body Text Indent Char"/>
    <w:basedOn w:val="DefaultParagraphFont"/>
    <w:link w:val="BodyTextIndent"/>
    <w:rsid w:val="007A51C3"/>
    <w:rPr>
      <w:rFonts w:ascii="Arial" w:eastAsia="Times" w:hAnsi="Arial" w:cs="Times New Roman"/>
      <w:noProof/>
      <w:color w:val="000000"/>
      <w:szCs w:val="20"/>
    </w:rPr>
  </w:style>
  <w:style w:type="paragraph" w:styleId="BodyText">
    <w:name w:val="Body Text"/>
    <w:basedOn w:val="Normal"/>
    <w:link w:val="BodyTextChar"/>
    <w:rsid w:val="007A51C3"/>
    <w:rPr>
      <w:rFonts w:ascii="Arial" w:hAnsi="Arial"/>
      <w:color w:val="000000"/>
    </w:rPr>
  </w:style>
  <w:style w:type="character" w:customStyle="1" w:styleId="BodyTextChar">
    <w:name w:val="Body Text Char"/>
    <w:basedOn w:val="DefaultParagraphFont"/>
    <w:link w:val="BodyText"/>
    <w:rsid w:val="007A51C3"/>
    <w:rPr>
      <w:rFonts w:ascii="Arial" w:eastAsia="Times" w:hAnsi="Arial" w:cs="Times New Roman"/>
      <w:noProof/>
      <w:color w:val="000000"/>
      <w:szCs w:val="20"/>
    </w:rPr>
  </w:style>
  <w:style w:type="paragraph" w:styleId="BodyTextIndent2">
    <w:name w:val="Body Text Indent 2"/>
    <w:basedOn w:val="Normal"/>
    <w:link w:val="BodyTextIndent2Char"/>
    <w:rsid w:val="007A51C3"/>
    <w:pPr>
      <w:ind w:left="1440" w:hanging="720"/>
    </w:pPr>
    <w:rPr>
      <w:rFonts w:ascii="Arial" w:hAnsi="Arial"/>
      <w:color w:val="000000"/>
    </w:rPr>
  </w:style>
  <w:style w:type="character" w:customStyle="1" w:styleId="BodyTextIndent2Char">
    <w:name w:val="Body Text Indent 2 Char"/>
    <w:basedOn w:val="DefaultParagraphFont"/>
    <w:link w:val="BodyTextIndent2"/>
    <w:rsid w:val="007A51C3"/>
    <w:rPr>
      <w:rFonts w:ascii="Arial" w:eastAsia="Times" w:hAnsi="Arial" w:cs="Times New Roman"/>
      <w:noProof/>
      <w:color w:val="000000"/>
      <w:szCs w:val="20"/>
    </w:rPr>
  </w:style>
  <w:style w:type="paragraph" w:customStyle="1" w:styleId="Style1">
    <w:name w:val="Style1"/>
    <w:basedOn w:val="Heading1"/>
    <w:qFormat/>
    <w:rsid w:val="007A51C3"/>
    <w:pPr>
      <w:ind w:right="-835"/>
      <w:jc w:val="left"/>
    </w:pPr>
    <w:rPr>
      <w:rFonts w:ascii="Times New Roman" w:eastAsia="Times New Roman" w:hAnsi="Times New Roman"/>
      <w:color w:val="auto"/>
      <w:spacing w:val="-8"/>
      <w:kern w:val="28"/>
      <w:sz w:val="28"/>
    </w:rPr>
  </w:style>
  <w:style w:type="character" w:styleId="Hyperlink">
    <w:name w:val="Hyperlink"/>
    <w:rsid w:val="007A51C3"/>
    <w:rPr>
      <w:color w:val="0000FF"/>
      <w:u w:val="single"/>
    </w:rPr>
  </w:style>
  <w:style w:type="paragraph" w:styleId="BodyText2">
    <w:name w:val="Body Text 2"/>
    <w:basedOn w:val="Normal"/>
    <w:link w:val="BodyText2Char"/>
    <w:rsid w:val="007A51C3"/>
    <w:rPr>
      <w:rFonts w:ascii="Arial" w:hAnsi="Arial"/>
      <w:b/>
      <w:color w:val="000000"/>
      <w:sz w:val="28"/>
    </w:rPr>
  </w:style>
  <w:style w:type="character" w:customStyle="1" w:styleId="BodyText2Char">
    <w:name w:val="Body Text 2 Char"/>
    <w:basedOn w:val="DefaultParagraphFont"/>
    <w:link w:val="BodyText2"/>
    <w:rsid w:val="007A51C3"/>
    <w:rPr>
      <w:rFonts w:ascii="Arial" w:eastAsia="Times" w:hAnsi="Arial" w:cs="Times New Roman"/>
      <w:b/>
      <w:noProof/>
      <w:color w:val="000000"/>
      <w:sz w:val="28"/>
      <w:szCs w:val="20"/>
    </w:rPr>
  </w:style>
  <w:style w:type="paragraph" w:styleId="BodyText3">
    <w:name w:val="Body Text 3"/>
    <w:basedOn w:val="Normal"/>
    <w:link w:val="BodyText3Char"/>
    <w:rsid w:val="007A51C3"/>
    <w:pPr>
      <w:ind w:right="-828"/>
    </w:pPr>
    <w:rPr>
      <w:rFonts w:ascii="Arial" w:hAnsi="Arial"/>
      <w:spacing w:val="-8"/>
    </w:rPr>
  </w:style>
  <w:style w:type="character" w:customStyle="1" w:styleId="BodyText3Char">
    <w:name w:val="Body Text 3 Char"/>
    <w:basedOn w:val="DefaultParagraphFont"/>
    <w:link w:val="BodyText3"/>
    <w:rsid w:val="007A51C3"/>
    <w:rPr>
      <w:rFonts w:ascii="Arial" w:eastAsia="Times" w:hAnsi="Arial" w:cs="Times New Roman"/>
      <w:noProof/>
      <w:spacing w:val="-8"/>
      <w:szCs w:val="20"/>
    </w:rPr>
  </w:style>
  <w:style w:type="character" w:styleId="FollowedHyperlink">
    <w:name w:val="FollowedHyperlink"/>
    <w:rsid w:val="007A51C3"/>
    <w:rPr>
      <w:color w:val="800080"/>
      <w:u w:val="single"/>
    </w:rPr>
  </w:style>
  <w:style w:type="paragraph" w:customStyle="1" w:styleId="Default">
    <w:name w:val="Default"/>
    <w:rsid w:val="007A51C3"/>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7A51C3"/>
    <w:pPr>
      <w:ind w:left="1440" w:hanging="1440"/>
    </w:pPr>
    <w:rPr>
      <w:rFonts w:ascii="Arial" w:hAnsi="Arial"/>
    </w:rPr>
  </w:style>
  <w:style w:type="character" w:customStyle="1" w:styleId="BodyTextIndent3Char">
    <w:name w:val="Body Text Indent 3 Char"/>
    <w:basedOn w:val="DefaultParagraphFont"/>
    <w:link w:val="BodyTextIndent3"/>
    <w:rsid w:val="007A51C3"/>
    <w:rPr>
      <w:rFonts w:ascii="Arial" w:eastAsia="Times" w:hAnsi="Arial" w:cs="Times New Roman"/>
      <w:noProof/>
      <w:szCs w:val="20"/>
    </w:rPr>
  </w:style>
  <w:style w:type="paragraph" w:styleId="ListParagraph">
    <w:name w:val="List Paragraph"/>
    <w:basedOn w:val="Normal"/>
    <w:uiPriority w:val="34"/>
    <w:qFormat/>
    <w:rsid w:val="007A51C3"/>
    <w:pPr>
      <w:ind w:left="720"/>
    </w:pPr>
    <w:rPr>
      <w:rFonts w:ascii="Times New Roman" w:hAnsi="Times New Roman"/>
      <w:color w:val="000000"/>
      <w:spacing w:val="-8"/>
    </w:rPr>
  </w:style>
  <w:style w:type="character" w:customStyle="1" w:styleId="ksbanormal">
    <w:name w:val="ksba normal"/>
    <w:rsid w:val="007A51C3"/>
    <w:rPr>
      <w:rFonts w:ascii="Times New Roman" w:hAnsi="Times New Roman"/>
      <w:sz w:val="24"/>
    </w:rPr>
  </w:style>
  <w:style w:type="paragraph" w:styleId="NoSpacing">
    <w:name w:val="No Spacing"/>
    <w:uiPriority w:val="1"/>
    <w:qFormat/>
    <w:rsid w:val="007A51C3"/>
    <w:rPr>
      <w:rFonts w:ascii="Times New Roman" w:eastAsia="Times" w:hAnsi="Times New Roman" w:cs="Times New Roman"/>
      <w:color w:val="000000"/>
      <w:spacing w:val="-8"/>
      <w:szCs w:val="20"/>
    </w:rPr>
  </w:style>
  <w:style w:type="paragraph" w:styleId="BalloonText">
    <w:name w:val="Balloon Text"/>
    <w:basedOn w:val="Normal"/>
    <w:link w:val="BalloonTextChar"/>
    <w:uiPriority w:val="99"/>
    <w:semiHidden/>
    <w:unhideWhenUsed/>
    <w:rsid w:val="007A5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1C3"/>
    <w:rPr>
      <w:rFonts w:ascii="Lucida Grande" w:eastAsia="Times"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83</Pages>
  <Words>23945</Words>
  <Characters>136490</Characters>
  <Application>Microsoft Macintosh Word</Application>
  <DocSecurity>0</DocSecurity>
  <Lines>1137</Lines>
  <Paragraphs>320</Paragraphs>
  <ScaleCrop>false</ScaleCrop>
  <Company>Imboden Area Charter School</Company>
  <LinksUpToDate>false</LinksUpToDate>
  <CharactersWithSpaces>160115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Judy Warren</cp:lastModifiedBy>
  <cp:revision>1</cp:revision>
  <dcterms:created xsi:type="dcterms:W3CDTF">2014-09-15T15:29:00Z</dcterms:created>
  <dcterms:modified xsi:type="dcterms:W3CDTF">2014-09-15T16:17:00Z</dcterms:modified>
</cp:coreProperties>
</file>